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EFC9A8" w14:textId="77777777" w:rsidR="00DE25F5" w:rsidRDefault="00DE25F5" w:rsidP="00DE25F5">
      <w:pPr>
        <w:outlineLvl w:val="3"/>
        <w:rPr>
          <w:rFonts w:eastAsia="Times New Roman"/>
          <w:b/>
          <w:bCs/>
          <w:szCs w:val="22"/>
        </w:rPr>
      </w:pPr>
    </w:p>
    <w:p w14:paraId="40180919" w14:textId="77777777" w:rsidR="00DE25F5" w:rsidRDefault="00DE25F5" w:rsidP="00DE25F5">
      <w:pPr>
        <w:spacing w:after="160" w:line="256" w:lineRule="auto"/>
        <w:jc w:val="center"/>
        <w:rPr>
          <w:rFonts w:eastAsia="Times New Roman"/>
          <w:b/>
          <w:bCs/>
          <w:sz w:val="24"/>
        </w:rPr>
      </w:pPr>
      <w:r>
        <w:rPr>
          <w:rFonts w:eastAsia="Times New Roman"/>
          <w:b/>
          <w:noProof/>
          <w:sz w:val="24"/>
        </w:rPr>
        <w:drawing>
          <wp:inline distT="0" distB="0" distL="0" distR="0" wp14:anchorId="118E970B" wp14:editId="26454B2D">
            <wp:extent cx="4542155" cy="1376680"/>
            <wp:effectExtent l="0" t="0" r="0" b="0"/>
            <wp:docPr id="1" name="Picture 1" descr="Access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cess Projec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2155" cy="1376680"/>
                    </a:xfrm>
                    <a:prstGeom prst="rect">
                      <a:avLst/>
                    </a:prstGeom>
                    <a:noFill/>
                    <a:ln>
                      <a:noFill/>
                    </a:ln>
                  </pic:spPr>
                </pic:pic>
              </a:graphicData>
            </a:graphic>
          </wp:inline>
        </w:drawing>
      </w:r>
    </w:p>
    <w:p w14:paraId="7521E077" w14:textId="77777777" w:rsidR="00DE25F5" w:rsidRDefault="00DE25F5" w:rsidP="00DE25F5">
      <w:pPr>
        <w:spacing w:after="160" w:line="256" w:lineRule="auto"/>
        <w:jc w:val="center"/>
        <w:rPr>
          <w:rFonts w:eastAsia="Times New Roman"/>
          <w:b/>
          <w:bCs/>
          <w:sz w:val="24"/>
        </w:rPr>
      </w:pPr>
    </w:p>
    <w:p w14:paraId="2FAD3403" w14:textId="77777777" w:rsidR="00DE25F5" w:rsidRDefault="00DE25F5" w:rsidP="00DE25F5">
      <w:pPr>
        <w:spacing w:after="160" w:line="256" w:lineRule="auto"/>
        <w:jc w:val="center"/>
        <w:rPr>
          <w:rFonts w:eastAsia="Times New Roman"/>
          <w:b/>
          <w:bCs/>
          <w:sz w:val="24"/>
        </w:rPr>
      </w:pPr>
    </w:p>
    <w:p w14:paraId="22B11775" w14:textId="77777777" w:rsidR="00DE25F5" w:rsidRDefault="00DE25F5" w:rsidP="00DE25F5">
      <w:pPr>
        <w:spacing w:after="160" w:line="256" w:lineRule="auto"/>
        <w:jc w:val="center"/>
        <w:rPr>
          <w:rFonts w:eastAsia="Times New Roman"/>
          <w:b/>
          <w:bCs/>
          <w:sz w:val="24"/>
        </w:rPr>
      </w:pPr>
    </w:p>
    <w:p w14:paraId="7EDD981A" w14:textId="77777777" w:rsidR="00DE25F5" w:rsidRDefault="00DE25F5" w:rsidP="00DE25F5">
      <w:pPr>
        <w:spacing w:after="160" w:line="256" w:lineRule="auto"/>
        <w:jc w:val="center"/>
        <w:rPr>
          <w:rFonts w:eastAsia="Times New Roman"/>
          <w:b/>
          <w:bCs/>
          <w:sz w:val="52"/>
          <w:szCs w:val="52"/>
        </w:rPr>
      </w:pPr>
      <w:r>
        <w:rPr>
          <w:rFonts w:eastAsia="Times New Roman"/>
          <w:b/>
          <w:bCs/>
          <w:sz w:val="52"/>
          <w:szCs w:val="52"/>
        </w:rPr>
        <w:t xml:space="preserve">Access </w:t>
      </w:r>
    </w:p>
    <w:p w14:paraId="16210AEB" w14:textId="77777777" w:rsidR="00DE25F5" w:rsidRDefault="00DE25F5" w:rsidP="00DE25F5">
      <w:pPr>
        <w:spacing w:after="160" w:line="256" w:lineRule="auto"/>
        <w:jc w:val="center"/>
        <w:rPr>
          <w:rFonts w:eastAsia="Times New Roman"/>
          <w:b/>
          <w:bCs/>
          <w:sz w:val="52"/>
          <w:szCs w:val="52"/>
        </w:rPr>
      </w:pPr>
      <w:r>
        <w:rPr>
          <w:rFonts w:eastAsia="Times New Roman"/>
          <w:b/>
          <w:bCs/>
          <w:sz w:val="52"/>
          <w:szCs w:val="52"/>
        </w:rPr>
        <w:t>Mathematics</w:t>
      </w:r>
    </w:p>
    <w:p w14:paraId="0CAC9B63" w14:textId="19427FC0" w:rsidR="00DE25F5" w:rsidRDefault="00DE25F5" w:rsidP="00DE25F5">
      <w:pPr>
        <w:spacing w:after="160" w:line="256" w:lineRule="auto"/>
        <w:jc w:val="center"/>
        <w:rPr>
          <w:rFonts w:eastAsia="Times New Roman"/>
          <w:b/>
          <w:bCs/>
          <w:sz w:val="52"/>
          <w:szCs w:val="52"/>
        </w:rPr>
      </w:pPr>
      <w:r>
        <w:rPr>
          <w:rFonts w:eastAsia="Times New Roman"/>
          <w:b/>
          <w:bCs/>
          <w:sz w:val="52"/>
          <w:szCs w:val="52"/>
        </w:rPr>
        <w:t xml:space="preserve">Grade </w:t>
      </w:r>
      <w:r w:rsidR="009C75FE">
        <w:rPr>
          <w:rFonts w:eastAsia="Times New Roman"/>
          <w:b/>
          <w:bCs/>
          <w:sz w:val="52"/>
          <w:szCs w:val="52"/>
        </w:rPr>
        <w:t>4</w:t>
      </w:r>
    </w:p>
    <w:p w14:paraId="54D1D96A" w14:textId="11204FB8" w:rsidR="00DE25F5" w:rsidRDefault="00DE25F5" w:rsidP="00DE25F5">
      <w:pPr>
        <w:spacing w:after="160" w:line="256" w:lineRule="auto"/>
        <w:jc w:val="center"/>
        <w:rPr>
          <w:rFonts w:eastAsia="Times New Roman"/>
          <w:b/>
          <w:bCs/>
          <w:sz w:val="52"/>
          <w:szCs w:val="52"/>
        </w:rPr>
      </w:pPr>
      <w:r>
        <w:rPr>
          <w:rFonts w:eastAsia="Times New Roman"/>
          <w:b/>
          <w:bCs/>
          <w:sz w:val="52"/>
          <w:szCs w:val="52"/>
        </w:rPr>
        <w:t>(#77120</w:t>
      </w:r>
      <w:r w:rsidR="00E27D1D">
        <w:rPr>
          <w:rFonts w:eastAsia="Times New Roman"/>
          <w:b/>
          <w:bCs/>
          <w:sz w:val="52"/>
          <w:szCs w:val="52"/>
        </w:rPr>
        <w:t>5</w:t>
      </w:r>
      <w:r>
        <w:rPr>
          <w:rFonts w:eastAsia="Times New Roman"/>
          <w:b/>
          <w:bCs/>
          <w:sz w:val="52"/>
          <w:szCs w:val="52"/>
        </w:rPr>
        <w:t>0)</w:t>
      </w:r>
    </w:p>
    <w:p w14:paraId="330CB653" w14:textId="77777777" w:rsidR="00DE25F5" w:rsidRDefault="00DE25F5" w:rsidP="00F56DF2">
      <w:pPr>
        <w:rPr>
          <w:rFonts w:eastAsia="Times New Roman"/>
          <w:b/>
          <w:bCs/>
          <w:sz w:val="36"/>
          <w:szCs w:val="36"/>
          <w:lang w:val="en"/>
        </w:rPr>
      </w:pPr>
    </w:p>
    <w:p w14:paraId="71279FC5" w14:textId="77777777" w:rsidR="00DE25F5" w:rsidRDefault="00DE25F5" w:rsidP="00F56DF2">
      <w:pPr>
        <w:rPr>
          <w:rFonts w:eastAsia="Times New Roman"/>
          <w:b/>
          <w:bCs/>
          <w:sz w:val="36"/>
          <w:szCs w:val="36"/>
          <w:lang w:val="en"/>
        </w:rPr>
      </w:pPr>
    </w:p>
    <w:p w14:paraId="7E4793DF" w14:textId="77777777" w:rsidR="00DE25F5" w:rsidRDefault="00DE25F5" w:rsidP="00F56DF2">
      <w:pPr>
        <w:rPr>
          <w:rFonts w:eastAsia="Times New Roman"/>
          <w:b/>
          <w:bCs/>
          <w:sz w:val="36"/>
          <w:szCs w:val="36"/>
          <w:lang w:val="en"/>
        </w:rPr>
      </w:pPr>
    </w:p>
    <w:p w14:paraId="3ED9B1B9" w14:textId="2826E1D5" w:rsidR="00C4434D" w:rsidRDefault="00C4434D">
      <w:pPr>
        <w:spacing w:after="160" w:line="259" w:lineRule="auto"/>
        <w:rPr>
          <w:rFonts w:eastAsia="Times New Roman"/>
          <w:b/>
          <w:bCs/>
          <w:sz w:val="36"/>
          <w:szCs w:val="36"/>
          <w:lang w:val="en"/>
        </w:rPr>
        <w:sectPr w:rsidR="00C4434D" w:rsidSect="009C75FE">
          <w:pgSz w:w="12240" w:h="15840"/>
          <w:pgMar w:top="1440" w:right="1440" w:bottom="1440" w:left="1440" w:header="720" w:footer="720" w:gutter="0"/>
          <w:cols w:space="720"/>
          <w:docGrid w:linePitch="360"/>
        </w:sectPr>
      </w:pPr>
    </w:p>
    <w:p w14:paraId="1DF71402" w14:textId="56B4E81C" w:rsidR="00AF7B85" w:rsidRPr="00155FBD" w:rsidRDefault="00474E28" w:rsidP="00AF7B85">
      <w:pPr>
        <w:rPr>
          <w:rFonts w:eastAsia="Times New Roman"/>
          <w:sz w:val="24"/>
        </w:rPr>
      </w:pPr>
      <w:hyperlink r:id="rId6" w:history="1">
        <w:r w:rsidR="00AF7B85" w:rsidRPr="00155FBD">
          <w:rPr>
            <w:rStyle w:val="Hyperlink"/>
            <w:rFonts w:eastAsia="Times New Roman"/>
            <w:sz w:val="24"/>
          </w:rPr>
          <w:t>MA.4.AR.1.1:</w:t>
        </w:r>
      </w:hyperlink>
      <w:r w:rsidR="00AF7B85" w:rsidRPr="00155FBD">
        <w:rPr>
          <w:rFonts w:eastAsia="Times New Roman"/>
          <w:sz w:val="24"/>
        </w:rPr>
        <w:t xml:space="preserve"> Solve real-world problems involving multiplication and division of whole numbers including problems in which remainders must be interpreted within the context.</w:t>
      </w:r>
    </w:p>
    <w:p w14:paraId="0964A76C" w14:textId="77777777" w:rsidR="00AF7B85" w:rsidRPr="00155FBD" w:rsidRDefault="00AF7B85" w:rsidP="00AF7B85">
      <w:pPr>
        <w:rPr>
          <w:rFonts w:eastAsia="Times New Roman"/>
          <w:sz w:val="24"/>
        </w:rPr>
      </w:pPr>
      <w:r w:rsidRPr="00155FBD">
        <w:rPr>
          <w:rStyle w:val="Strong"/>
          <w:rFonts w:eastAsia="Times New Roman"/>
          <w:sz w:val="24"/>
        </w:rPr>
        <w:t>Clarifications:</w:t>
      </w:r>
      <w:r w:rsidRPr="00155FBD">
        <w:rPr>
          <w:rFonts w:eastAsia="Times New Roman"/>
          <w:sz w:val="24"/>
        </w:rPr>
        <w:br/>
      </w:r>
      <w:r w:rsidRPr="00155FBD">
        <w:rPr>
          <w:rFonts w:eastAsia="Times New Roman"/>
          <w:i/>
          <w:iCs/>
          <w:sz w:val="24"/>
        </w:rPr>
        <w:t>Clarification 1:</w:t>
      </w:r>
      <w:r w:rsidRPr="00155FBD">
        <w:rPr>
          <w:rFonts w:eastAsia="Times New Roman"/>
          <w:sz w:val="24"/>
        </w:rPr>
        <w:t xml:space="preserve"> Problems involving multiplication include multiplicative comparisons. Refer to </w:t>
      </w:r>
      <w:hyperlink r:id="rId7" w:history="1">
        <w:r w:rsidRPr="00155FBD">
          <w:rPr>
            <w:rStyle w:val="Hyperlink"/>
            <w:rFonts w:eastAsia="Times New Roman"/>
            <w:sz w:val="24"/>
          </w:rPr>
          <w:t>Situations Involving Operations with Numbers (Appendix A)</w:t>
        </w:r>
      </w:hyperlink>
      <w:r w:rsidRPr="00155FBD">
        <w:rPr>
          <w:rFonts w:eastAsia="Times New Roman"/>
          <w:sz w:val="24"/>
        </w:rPr>
        <w:t xml:space="preserve">. </w:t>
      </w:r>
    </w:p>
    <w:p w14:paraId="3A736659" w14:textId="34D5CEA0" w:rsidR="00AF7B85" w:rsidRPr="00155FBD" w:rsidRDefault="00AF7B85" w:rsidP="00AF7B85">
      <w:pPr>
        <w:rPr>
          <w:rFonts w:eastAsia="Times New Roman"/>
          <w:sz w:val="24"/>
        </w:rPr>
      </w:pPr>
      <w:r w:rsidRPr="00155FBD">
        <w:rPr>
          <w:i/>
          <w:iCs/>
          <w:sz w:val="24"/>
        </w:rPr>
        <w:t>Clarification 2:</w:t>
      </w:r>
      <w:r w:rsidRPr="00155FBD">
        <w:rPr>
          <w:sz w:val="24"/>
        </w:rPr>
        <w:t xml:space="preserve"> Depending on the context, the solution of a division problem with a remainder may be the whole number part of the quotient, the whole number part of the quotient with the remainder, the whole number part of the quotient plus 1, or the remainder.</w:t>
      </w:r>
    </w:p>
    <w:p w14:paraId="49AC99DE" w14:textId="782A2B10" w:rsidR="005E22D6" w:rsidRPr="00155FBD" w:rsidRDefault="00AF7B85" w:rsidP="00AF7B85">
      <w:pPr>
        <w:rPr>
          <w:rFonts w:eastAsia="Times New Roman"/>
          <w:b/>
          <w:bCs/>
          <w:sz w:val="24"/>
          <w:lang w:val="en"/>
        </w:rPr>
      </w:pPr>
      <w:r w:rsidRPr="00155FBD">
        <w:rPr>
          <w:i/>
          <w:iCs/>
          <w:sz w:val="24"/>
        </w:rPr>
        <w:t>Clarification 3:</w:t>
      </w:r>
      <w:r w:rsidRPr="00155FBD">
        <w:rPr>
          <w:sz w:val="24"/>
        </w:rPr>
        <w:t xml:space="preserve"> Multiplication is limited to products of up to 3 digits by 2 digits. Division is limited to up to 4 digits divided by 1 digit.</w:t>
      </w:r>
    </w:p>
    <w:p w14:paraId="0B4CDBC8" w14:textId="7CBAD37E" w:rsidR="00F56DF2" w:rsidRPr="00155FBD" w:rsidRDefault="00F56DF2" w:rsidP="00F56DF2">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4"/>
        <w:gridCol w:w="6113"/>
        <w:gridCol w:w="1743"/>
        <w:gridCol w:w="1839"/>
        <w:gridCol w:w="1305"/>
      </w:tblGrid>
      <w:tr w:rsidR="00F56DF2" w:rsidRPr="00155FBD" w14:paraId="4B174526" w14:textId="77777777" w:rsidTr="3CA5BF18">
        <w:trPr>
          <w:trHeight w:val="326"/>
          <w:tblHeader/>
        </w:trPr>
        <w:tc>
          <w:tcPr>
            <w:tcW w:w="2110" w:type="dxa"/>
            <w:tcBorders>
              <w:bottom w:val="single" w:sz="4" w:space="0" w:color="auto"/>
            </w:tcBorders>
            <w:vAlign w:val="center"/>
          </w:tcPr>
          <w:p w14:paraId="1E984DF1" w14:textId="77777777" w:rsidR="00F56DF2" w:rsidRPr="00155FBD" w:rsidRDefault="00F56DF2" w:rsidP="00474E28">
            <w:pPr>
              <w:rPr>
                <w:b/>
                <w:sz w:val="24"/>
              </w:rPr>
            </w:pPr>
            <w:r w:rsidRPr="00155FBD">
              <w:rPr>
                <w:b/>
                <w:sz w:val="24"/>
              </w:rPr>
              <w:t>Name</w:t>
            </w:r>
          </w:p>
        </w:tc>
        <w:tc>
          <w:tcPr>
            <w:tcW w:w="6327" w:type="dxa"/>
            <w:vAlign w:val="center"/>
          </w:tcPr>
          <w:p w14:paraId="53F2D890" w14:textId="77777777" w:rsidR="00F56DF2" w:rsidRPr="00155FBD" w:rsidRDefault="00F56DF2" w:rsidP="00474E28">
            <w:pPr>
              <w:rPr>
                <w:b/>
                <w:sz w:val="24"/>
              </w:rPr>
            </w:pPr>
            <w:r w:rsidRPr="00155FBD">
              <w:rPr>
                <w:b/>
                <w:sz w:val="24"/>
              </w:rPr>
              <w:t>Description</w:t>
            </w:r>
          </w:p>
        </w:tc>
        <w:tc>
          <w:tcPr>
            <w:tcW w:w="1743" w:type="dxa"/>
            <w:tcBorders>
              <w:bottom w:val="single" w:sz="4" w:space="0" w:color="auto"/>
            </w:tcBorders>
            <w:vAlign w:val="center"/>
          </w:tcPr>
          <w:p w14:paraId="266AE721" w14:textId="77777777" w:rsidR="00F56DF2" w:rsidRPr="00155FBD" w:rsidRDefault="00F56DF2" w:rsidP="00474E28">
            <w:pPr>
              <w:rPr>
                <w:b/>
                <w:sz w:val="24"/>
              </w:rPr>
            </w:pPr>
            <w:r w:rsidRPr="00155FBD">
              <w:rPr>
                <w:b/>
                <w:sz w:val="24"/>
              </w:rPr>
              <w:t>Date(s) Instruction</w:t>
            </w:r>
          </w:p>
        </w:tc>
        <w:tc>
          <w:tcPr>
            <w:tcW w:w="1839" w:type="dxa"/>
            <w:tcBorders>
              <w:bottom w:val="single" w:sz="4" w:space="0" w:color="auto"/>
            </w:tcBorders>
            <w:vAlign w:val="center"/>
          </w:tcPr>
          <w:p w14:paraId="6E319628" w14:textId="77777777" w:rsidR="00F56DF2" w:rsidRPr="00155FBD" w:rsidRDefault="00F56DF2" w:rsidP="00474E28">
            <w:pPr>
              <w:rPr>
                <w:b/>
                <w:sz w:val="24"/>
              </w:rPr>
            </w:pPr>
            <w:r w:rsidRPr="00155FBD">
              <w:rPr>
                <w:b/>
                <w:sz w:val="24"/>
              </w:rPr>
              <w:t>Date(s) Assessment</w:t>
            </w:r>
          </w:p>
        </w:tc>
        <w:tc>
          <w:tcPr>
            <w:tcW w:w="1305" w:type="dxa"/>
            <w:tcBorders>
              <w:bottom w:val="single" w:sz="4" w:space="0" w:color="auto"/>
            </w:tcBorders>
            <w:vAlign w:val="center"/>
          </w:tcPr>
          <w:p w14:paraId="7F5A6D12" w14:textId="77777777" w:rsidR="00F56DF2" w:rsidRPr="00155FBD" w:rsidRDefault="00F56DF2" w:rsidP="00474E28">
            <w:pPr>
              <w:rPr>
                <w:b/>
                <w:sz w:val="24"/>
              </w:rPr>
            </w:pPr>
            <w:r w:rsidRPr="00155FBD">
              <w:rPr>
                <w:b/>
                <w:sz w:val="24"/>
              </w:rPr>
              <w:t>Date Mastery</w:t>
            </w:r>
          </w:p>
        </w:tc>
      </w:tr>
      <w:tr w:rsidR="00F56DF2" w:rsidRPr="00155FBD" w14:paraId="299E031E" w14:textId="77777777" w:rsidTr="3CA5BF18">
        <w:trPr>
          <w:trHeight w:val="326"/>
        </w:trPr>
        <w:tc>
          <w:tcPr>
            <w:tcW w:w="2110" w:type="dxa"/>
            <w:tcBorders>
              <w:bottom w:val="single" w:sz="4" w:space="0" w:color="auto"/>
            </w:tcBorders>
            <w:vAlign w:val="center"/>
          </w:tcPr>
          <w:p w14:paraId="56C49526" w14:textId="290D99C9" w:rsidR="00F56DF2" w:rsidRPr="00155FBD" w:rsidRDefault="00474E28" w:rsidP="00474E28">
            <w:pPr>
              <w:rPr>
                <w:sz w:val="24"/>
              </w:rPr>
            </w:pPr>
            <w:hyperlink r:id="rId8" w:history="1">
              <w:r w:rsidR="00B84A80" w:rsidRPr="00B84A80">
                <w:rPr>
                  <w:rStyle w:val="Hyperlink"/>
                  <w:sz w:val="24"/>
                </w:rPr>
                <w:t>MA.4.AR.1.AP.1:</w:t>
              </w:r>
            </w:hyperlink>
            <w:r w:rsidR="00B84A80" w:rsidRPr="00B84A80">
              <w:rPr>
                <w:sz w:val="24"/>
              </w:rPr>
              <w:t> </w:t>
            </w:r>
          </w:p>
        </w:tc>
        <w:tc>
          <w:tcPr>
            <w:tcW w:w="6327" w:type="dxa"/>
            <w:vAlign w:val="center"/>
          </w:tcPr>
          <w:p w14:paraId="4E9AC48C" w14:textId="4DE4FD0E" w:rsidR="00F56DF2" w:rsidRPr="00155FBD" w:rsidRDefault="004832D9" w:rsidP="00474E28">
            <w:pPr>
              <w:rPr>
                <w:sz w:val="24"/>
              </w:rPr>
            </w:pPr>
            <w:r w:rsidRPr="004832D9">
              <w:rPr>
                <w:sz w:val="24"/>
              </w:rPr>
              <w:t>Solve one-step real-world problems involving multiplication and division of whole numbers. Multiplication may not exceed two-digit by one-digit and division must be related to one-digit by one-digit multiplication facts.</w:t>
            </w:r>
          </w:p>
        </w:tc>
        <w:tc>
          <w:tcPr>
            <w:tcW w:w="1743" w:type="dxa"/>
            <w:tcBorders>
              <w:bottom w:val="nil"/>
            </w:tcBorders>
            <w:vAlign w:val="center"/>
          </w:tcPr>
          <w:p w14:paraId="2272FE5C" w14:textId="77777777" w:rsidR="00F56DF2" w:rsidRPr="00155FBD" w:rsidRDefault="00F56DF2" w:rsidP="00474E28">
            <w:pPr>
              <w:rPr>
                <w:sz w:val="24"/>
              </w:rPr>
            </w:pPr>
          </w:p>
        </w:tc>
        <w:tc>
          <w:tcPr>
            <w:tcW w:w="1839" w:type="dxa"/>
            <w:tcBorders>
              <w:bottom w:val="nil"/>
            </w:tcBorders>
            <w:vAlign w:val="center"/>
          </w:tcPr>
          <w:p w14:paraId="3094DE8C" w14:textId="77777777" w:rsidR="00F56DF2" w:rsidRPr="00155FBD" w:rsidRDefault="00F56DF2" w:rsidP="00474E28">
            <w:pPr>
              <w:rPr>
                <w:sz w:val="24"/>
              </w:rPr>
            </w:pPr>
          </w:p>
        </w:tc>
        <w:tc>
          <w:tcPr>
            <w:tcW w:w="1305" w:type="dxa"/>
            <w:tcBorders>
              <w:bottom w:val="nil"/>
            </w:tcBorders>
            <w:vAlign w:val="center"/>
          </w:tcPr>
          <w:p w14:paraId="5A2A7381" w14:textId="77777777" w:rsidR="00F56DF2" w:rsidRPr="00155FBD" w:rsidRDefault="00F56DF2" w:rsidP="00474E28">
            <w:pPr>
              <w:rPr>
                <w:sz w:val="24"/>
              </w:rPr>
            </w:pPr>
          </w:p>
        </w:tc>
      </w:tr>
      <w:tr w:rsidR="00F56DF2" w:rsidRPr="00155FBD" w14:paraId="566E29C3" w14:textId="77777777" w:rsidTr="3CA5BF18">
        <w:trPr>
          <w:trHeight w:val="817"/>
        </w:trPr>
        <w:tc>
          <w:tcPr>
            <w:tcW w:w="2110" w:type="dxa"/>
            <w:tcBorders>
              <w:top w:val="single" w:sz="4" w:space="0" w:color="auto"/>
              <w:bottom w:val="single" w:sz="4" w:space="0" w:color="auto"/>
            </w:tcBorders>
            <w:vAlign w:val="center"/>
          </w:tcPr>
          <w:p w14:paraId="2DEA54EA" w14:textId="77777777" w:rsidR="00F56DF2" w:rsidRPr="00155FBD" w:rsidRDefault="00F56DF2" w:rsidP="00474E28">
            <w:pPr>
              <w:rPr>
                <w:sz w:val="24"/>
              </w:rPr>
            </w:pPr>
            <w:r w:rsidRPr="00155FBD">
              <w:rPr>
                <w:sz w:val="24"/>
              </w:rPr>
              <w:t>Essential</w:t>
            </w:r>
          </w:p>
          <w:p w14:paraId="11C865A2" w14:textId="77777777" w:rsidR="00F56DF2" w:rsidRPr="00155FBD" w:rsidRDefault="00F56DF2" w:rsidP="00474E28">
            <w:pPr>
              <w:rPr>
                <w:sz w:val="24"/>
              </w:rPr>
            </w:pPr>
            <w:r w:rsidRPr="00155FBD">
              <w:rPr>
                <w:sz w:val="24"/>
              </w:rPr>
              <w:t>Understandings</w:t>
            </w:r>
          </w:p>
        </w:tc>
        <w:tc>
          <w:tcPr>
            <w:tcW w:w="6327" w:type="dxa"/>
            <w:tcBorders>
              <w:bottom w:val="single" w:sz="4" w:space="0" w:color="auto"/>
            </w:tcBorders>
            <w:vAlign w:val="center"/>
          </w:tcPr>
          <w:p w14:paraId="5E9BD922" w14:textId="77777777" w:rsidR="004832D9" w:rsidRPr="00D4062D" w:rsidRDefault="004832D9" w:rsidP="00B0766C">
            <w:pPr>
              <w:pStyle w:val="ListParagraph"/>
              <w:numPr>
                <w:ilvl w:val="0"/>
                <w:numId w:val="32"/>
              </w:numPr>
              <w:rPr>
                <w:bCs/>
                <w:sz w:val="24"/>
              </w:rPr>
            </w:pPr>
            <w:r w:rsidRPr="00D4062D">
              <w:rPr>
                <w:bCs/>
                <w:sz w:val="24"/>
              </w:rPr>
              <w:t>Represent multiplication and division situations involving equal groups and rectangular arrays with objects or drawings</w:t>
            </w:r>
          </w:p>
          <w:p w14:paraId="1BE5E517" w14:textId="77777777" w:rsidR="004832D9" w:rsidRPr="00D4062D" w:rsidRDefault="004832D9" w:rsidP="00B0766C">
            <w:pPr>
              <w:pStyle w:val="ListParagraph"/>
              <w:numPr>
                <w:ilvl w:val="0"/>
                <w:numId w:val="32"/>
              </w:numPr>
              <w:rPr>
                <w:bCs/>
                <w:sz w:val="24"/>
              </w:rPr>
            </w:pPr>
            <w:r w:rsidRPr="00D4062D">
              <w:rPr>
                <w:bCs/>
                <w:sz w:val="24"/>
              </w:rPr>
              <w:t>Multiply two-digit by one-digit whole numbers</w:t>
            </w:r>
          </w:p>
          <w:p w14:paraId="39E8A279" w14:textId="5D9260DF" w:rsidR="00F56DF2" w:rsidRPr="004832D9" w:rsidRDefault="004832D9" w:rsidP="00B0766C">
            <w:pPr>
              <w:pStyle w:val="ListParagraph"/>
              <w:numPr>
                <w:ilvl w:val="0"/>
                <w:numId w:val="32"/>
              </w:numPr>
              <w:rPr>
                <w:sz w:val="24"/>
              </w:rPr>
            </w:pPr>
            <w:r w:rsidRPr="00D4062D">
              <w:rPr>
                <w:sz w:val="24"/>
              </w:rPr>
              <w:t>Perform division related to one-digit by one-digit multiplication facts</w:t>
            </w:r>
          </w:p>
        </w:tc>
        <w:tc>
          <w:tcPr>
            <w:tcW w:w="1743" w:type="dxa"/>
            <w:tcBorders>
              <w:top w:val="nil"/>
              <w:bottom w:val="single" w:sz="4" w:space="0" w:color="auto"/>
            </w:tcBorders>
            <w:vAlign w:val="center"/>
          </w:tcPr>
          <w:p w14:paraId="2CADCA69" w14:textId="77777777" w:rsidR="00F56DF2" w:rsidRPr="00155FBD" w:rsidRDefault="00F56DF2" w:rsidP="00474E28">
            <w:pPr>
              <w:rPr>
                <w:sz w:val="24"/>
              </w:rPr>
            </w:pPr>
          </w:p>
        </w:tc>
        <w:tc>
          <w:tcPr>
            <w:tcW w:w="1839" w:type="dxa"/>
            <w:tcBorders>
              <w:top w:val="nil"/>
              <w:bottom w:val="single" w:sz="4" w:space="0" w:color="auto"/>
            </w:tcBorders>
            <w:vAlign w:val="center"/>
          </w:tcPr>
          <w:p w14:paraId="223AD871" w14:textId="77777777" w:rsidR="00F56DF2" w:rsidRPr="00155FBD" w:rsidRDefault="00F56DF2" w:rsidP="00474E28">
            <w:pPr>
              <w:rPr>
                <w:sz w:val="24"/>
              </w:rPr>
            </w:pPr>
          </w:p>
        </w:tc>
        <w:tc>
          <w:tcPr>
            <w:tcW w:w="1305" w:type="dxa"/>
            <w:tcBorders>
              <w:top w:val="nil"/>
              <w:bottom w:val="single" w:sz="4" w:space="0" w:color="auto"/>
            </w:tcBorders>
            <w:vAlign w:val="center"/>
          </w:tcPr>
          <w:p w14:paraId="468E26AA" w14:textId="77777777" w:rsidR="00F56DF2" w:rsidRPr="00155FBD" w:rsidRDefault="00F56DF2" w:rsidP="00474E28">
            <w:pPr>
              <w:rPr>
                <w:sz w:val="24"/>
              </w:rPr>
            </w:pPr>
          </w:p>
        </w:tc>
      </w:tr>
      <w:tr w:rsidR="00F56DF2" w:rsidRPr="00155FBD" w14:paraId="63A5E951" w14:textId="77777777" w:rsidTr="3CA5BF18">
        <w:trPr>
          <w:trHeight w:val="158"/>
        </w:trPr>
        <w:tc>
          <w:tcPr>
            <w:tcW w:w="2110" w:type="dxa"/>
            <w:tcBorders>
              <w:top w:val="single" w:sz="4" w:space="0" w:color="auto"/>
              <w:bottom w:val="single" w:sz="4" w:space="0" w:color="auto"/>
            </w:tcBorders>
            <w:vAlign w:val="center"/>
          </w:tcPr>
          <w:p w14:paraId="5B450E28" w14:textId="77777777" w:rsidR="00F56DF2" w:rsidRPr="00155FBD" w:rsidRDefault="00F56DF2" w:rsidP="00474E28">
            <w:pPr>
              <w:rPr>
                <w:sz w:val="24"/>
              </w:rPr>
            </w:pPr>
            <w:r w:rsidRPr="00155FBD">
              <w:rPr>
                <w:sz w:val="24"/>
              </w:rPr>
              <w:t>Resources:</w:t>
            </w:r>
          </w:p>
        </w:tc>
        <w:tc>
          <w:tcPr>
            <w:tcW w:w="6327" w:type="dxa"/>
            <w:tcBorders>
              <w:top w:val="single" w:sz="4" w:space="0" w:color="auto"/>
              <w:right w:val="nil"/>
            </w:tcBorders>
            <w:vAlign w:val="center"/>
          </w:tcPr>
          <w:p w14:paraId="033CF917" w14:textId="17AC3A94" w:rsidR="00F56DF2" w:rsidRPr="00155FBD" w:rsidRDefault="004B0D78" w:rsidP="3CA5BF18">
            <w:pPr>
              <w:rPr>
                <w:sz w:val="24"/>
              </w:rPr>
            </w:pPr>
            <w:hyperlink r:id="rId9" w:history="1">
              <w:r w:rsidR="1472026D" w:rsidRPr="004B0D78">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552C91B0" w14:textId="77777777" w:rsidR="00F56DF2" w:rsidRPr="00155FBD" w:rsidRDefault="00F56DF2" w:rsidP="00474E28">
            <w:pPr>
              <w:rPr>
                <w:sz w:val="24"/>
              </w:rPr>
            </w:pPr>
          </w:p>
        </w:tc>
        <w:tc>
          <w:tcPr>
            <w:tcW w:w="1839" w:type="dxa"/>
            <w:tcBorders>
              <w:top w:val="single" w:sz="4" w:space="0" w:color="auto"/>
              <w:left w:val="nil"/>
              <w:bottom w:val="single" w:sz="4" w:space="0" w:color="auto"/>
              <w:right w:val="nil"/>
            </w:tcBorders>
            <w:vAlign w:val="center"/>
          </w:tcPr>
          <w:p w14:paraId="29DDFED5" w14:textId="77777777" w:rsidR="00F56DF2" w:rsidRPr="00155FBD" w:rsidRDefault="00F56DF2" w:rsidP="00474E28">
            <w:pPr>
              <w:rPr>
                <w:sz w:val="24"/>
              </w:rPr>
            </w:pPr>
          </w:p>
        </w:tc>
        <w:tc>
          <w:tcPr>
            <w:tcW w:w="1305" w:type="dxa"/>
            <w:tcBorders>
              <w:top w:val="single" w:sz="4" w:space="0" w:color="auto"/>
              <w:left w:val="nil"/>
              <w:bottom w:val="single" w:sz="4" w:space="0" w:color="auto"/>
            </w:tcBorders>
            <w:vAlign w:val="center"/>
          </w:tcPr>
          <w:p w14:paraId="4485FF74" w14:textId="77777777" w:rsidR="00F56DF2" w:rsidRPr="00155FBD" w:rsidRDefault="00F56DF2" w:rsidP="00474E28">
            <w:pPr>
              <w:rPr>
                <w:sz w:val="24"/>
              </w:rPr>
            </w:pPr>
          </w:p>
        </w:tc>
      </w:tr>
    </w:tbl>
    <w:p w14:paraId="1EFA9DA6" w14:textId="2956C543" w:rsidR="00F05627" w:rsidRPr="00155FBD" w:rsidRDefault="00474E28" w:rsidP="004965E6">
      <w:pPr>
        <w:spacing w:before="240"/>
        <w:rPr>
          <w:rFonts w:eastAsia="Times New Roman"/>
          <w:sz w:val="24"/>
        </w:rPr>
      </w:pPr>
      <w:hyperlink r:id="rId10" w:history="1">
        <w:r w:rsidR="00F05627" w:rsidRPr="00155FBD">
          <w:rPr>
            <w:rStyle w:val="Hyperlink"/>
            <w:rFonts w:eastAsia="Times New Roman"/>
            <w:sz w:val="24"/>
          </w:rPr>
          <w:t>MA.4.AR.1.2:</w:t>
        </w:r>
      </w:hyperlink>
      <w:r w:rsidR="00F05627" w:rsidRPr="00155FBD">
        <w:rPr>
          <w:rFonts w:eastAsia="Times New Roman"/>
          <w:sz w:val="24"/>
        </w:rPr>
        <w:t xml:space="preserve"> Solve real-world problems involving addition and subtraction of fractions with like denominators, including mixed numbers and fractions greater than one.</w:t>
      </w:r>
    </w:p>
    <w:p w14:paraId="73C9715E" w14:textId="77777777" w:rsidR="00F05627" w:rsidRPr="00155FBD" w:rsidRDefault="00F05627" w:rsidP="00F05627">
      <w:pPr>
        <w:rPr>
          <w:rFonts w:eastAsia="Times New Roman"/>
          <w:sz w:val="24"/>
        </w:rPr>
      </w:pPr>
      <w:r w:rsidRPr="00155FBD">
        <w:rPr>
          <w:rStyle w:val="Strong"/>
          <w:rFonts w:eastAsia="Times New Roman"/>
          <w:sz w:val="24"/>
        </w:rPr>
        <w:t>Clarifications:</w:t>
      </w:r>
      <w:r w:rsidRPr="00155FBD">
        <w:rPr>
          <w:rFonts w:eastAsia="Times New Roman"/>
          <w:sz w:val="24"/>
        </w:rPr>
        <w:br/>
      </w:r>
      <w:r w:rsidRPr="00155FBD">
        <w:rPr>
          <w:rFonts w:eastAsia="Times New Roman"/>
          <w:i/>
          <w:iCs/>
          <w:sz w:val="24"/>
        </w:rPr>
        <w:t xml:space="preserve">Clarification 1: </w:t>
      </w:r>
      <w:r w:rsidRPr="00155FBD">
        <w:rPr>
          <w:rFonts w:eastAsia="Times New Roman"/>
          <w:sz w:val="24"/>
        </w:rPr>
        <w:t xml:space="preserve">Problems include creating real-world situations based on an equation or representing a real-world problem with a visual model or equation. </w:t>
      </w:r>
    </w:p>
    <w:p w14:paraId="1A9AA77D" w14:textId="77777777" w:rsidR="00F05627" w:rsidRPr="00155FBD" w:rsidRDefault="00F05627" w:rsidP="00F05627">
      <w:pPr>
        <w:rPr>
          <w:sz w:val="24"/>
        </w:rPr>
      </w:pPr>
      <w:r w:rsidRPr="00155FBD">
        <w:rPr>
          <w:i/>
          <w:iCs/>
          <w:sz w:val="24"/>
        </w:rPr>
        <w:t>Clarification 2:</w:t>
      </w:r>
      <w:r w:rsidRPr="00155FBD">
        <w:rPr>
          <w:sz w:val="24"/>
        </w:rPr>
        <w:t xml:space="preserve"> Fractions within problems must reference the same whole. </w:t>
      </w:r>
    </w:p>
    <w:p w14:paraId="5EC4DBD1" w14:textId="655F7865" w:rsidR="00F05627" w:rsidRPr="00155FBD" w:rsidRDefault="00F05627" w:rsidP="00F05627">
      <w:pPr>
        <w:rPr>
          <w:rFonts w:eastAsia="Times New Roman"/>
          <w:sz w:val="24"/>
        </w:rPr>
      </w:pPr>
      <w:r w:rsidRPr="00155FBD">
        <w:rPr>
          <w:i/>
          <w:iCs/>
          <w:sz w:val="24"/>
        </w:rPr>
        <w:t>Clarification 3:</w:t>
      </w:r>
      <w:r w:rsidRPr="00155FBD">
        <w:rPr>
          <w:sz w:val="24"/>
        </w:rPr>
        <w:t xml:space="preserve"> Within this benchmark, the expectation is not to simplify or use lowest terms. </w:t>
      </w:r>
    </w:p>
    <w:p w14:paraId="38741611" w14:textId="2FB0B684" w:rsidR="005E22D6" w:rsidRPr="00155FBD" w:rsidRDefault="00F05627" w:rsidP="00F05627">
      <w:pPr>
        <w:rPr>
          <w:b/>
          <w:bCs/>
          <w:sz w:val="24"/>
        </w:rPr>
      </w:pPr>
      <w:r w:rsidRPr="00155FBD">
        <w:rPr>
          <w:i/>
          <w:iCs/>
          <w:sz w:val="24"/>
        </w:rPr>
        <w:t xml:space="preserve">Clarification 4: </w:t>
      </w:r>
      <w:r w:rsidRPr="00155FBD">
        <w:rPr>
          <w:sz w:val="24"/>
        </w:rPr>
        <w:t xml:space="preserve">Denominators limited to 2, 3, 4, 5, 6, 8, 10, 12, 16 and 100. </w:t>
      </w:r>
    </w:p>
    <w:p w14:paraId="3AF01445" w14:textId="0C83D44C" w:rsidR="005E22D6" w:rsidRPr="00155FBD" w:rsidRDefault="005E22D6" w:rsidP="005E22D6">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0"/>
        <w:gridCol w:w="6197"/>
        <w:gridCol w:w="1743"/>
        <w:gridCol w:w="1839"/>
        <w:gridCol w:w="1305"/>
      </w:tblGrid>
      <w:tr w:rsidR="005E22D6" w:rsidRPr="00155FBD" w14:paraId="030DD829" w14:textId="77777777" w:rsidTr="00474E28">
        <w:trPr>
          <w:trHeight w:val="326"/>
          <w:tblHeader/>
        </w:trPr>
        <w:tc>
          <w:tcPr>
            <w:tcW w:w="2110" w:type="dxa"/>
            <w:tcBorders>
              <w:bottom w:val="single" w:sz="4" w:space="0" w:color="auto"/>
            </w:tcBorders>
            <w:vAlign w:val="center"/>
          </w:tcPr>
          <w:p w14:paraId="27467F06" w14:textId="77777777" w:rsidR="005E22D6" w:rsidRPr="00155FBD" w:rsidRDefault="005E22D6" w:rsidP="00474E28">
            <w:pPr>
              <w:rPr>
                <w:b/>
                <w:sz w:val="24"/>
              </w:rPr>
            </w:pPr>
            <w:r w:rsidRPr="00155FBD">
              <w:rPr>
                <w:b/>
                <w:sz w:val="24"/>
              </w:rPr>
              <w:t>Name</w:t>
            </w:r>
          </w:p>
        </w:tc>
        <w:tc>
          <w:tcPr>
            <w:tcW w:w="6327" w:type="dxa"/>
            <w:vAlign w:val="center"/>
          </w:tcPr>
          <w:p w14:paraId="5683C87E" w14:textId="77777777" w:rsidR="005E22D6" w:rsidRPr="00155FBD" w:rsidRDefault="005E22D6" w:rsidP="00474E28">
            <w:pPr>
              <w:rPr>
                <w:b/>
                <w:sz w:val="24"/>
              </w:rPr>
            </w:pPr>
            <w:r w:rsidRPr="00155FBD">
              <w:rPr>
                <w:b/>
                <w:sz w:val="24"/>
              </w:rPr>
              <w:t>Description</w:t>
            </w:r>
          </w:p>
        </w:tc>
        <w:tc>
          <w:tcPr>
            <w:tcW w:w="1743" w:type="dxa"/>
            <w:tcBorders>
              <w:bottom w:val="single" w:sz="4" w:space="0" w:color="auto"/>
            </w:tcBorders>
            <w:vAlign w:val="center"/>
          </w:tcPr>
          <w:p w14:paraId="18AF7646" w14:textId="77777777" w:rsidR="005E22D6" w:rsidRPr="00155FBD" w:rsidRDefault="005E22D6" w:rsidP="00474E28">
            <w:pPr>
              <w:rPr>
                <w:b/>
                <w:sz w:val="24"/>
              </w:rPr>
            </w:pPr>
            <w:r w:rsidRPr="00155FBD">
              <w:rPr>
                <w:b/>
                <w:sz w:val="24"/>
              </w:rPr>
              <w:t>Date(s) Instruction</w:t>
            </w:r>
          </w:p>
        </w:tc>
        <w:tc>
          <w:tcPr>
            <w:tcW w:w="1839" w:type="dxa"/>
            <w:tcBorders>
              <w:bottom w:val="single" w:sz="4" w:space="0" w:color="auto"/>
            </w:tcBorders>
            <w:vAlign w:val="center"/>
          </w:tcPr>
          <w:p w14:paraId="1E590F82" w14:textId="77777777" w:rsidR="005E22D6" w:rsidRPr="00155FBD" w:rsidRDefault="005E22D6" w:rsidP="00474E28">
            <w:pPr>
              <w:rPr>
                <w:b/>
                <w:sz w:val="24"/>
              </w:rPr>
            </w:pPr>
            <w:r w:rsidRPr="00155FBD">
              <w:rPr>
                <w:b/>
                <w:sz w:val="24"/>
              </w:rPr>
              <w:t>Date(s) Assessment</w:t>
            </w:r>
          </w:p>
        </w:tc>
        <w:tc>
          <w:tcPr>
            <w:tcW w:w="1305" w:type="dxa"/>
            <w:tcBorders>
              <w:bottom w:val="single" w:sz="4" w:space="0" w:color="auto"/>
            </w:tcBorders>
            <w:vAlign w:val="center"/>
          </w:tcPr>
          <w:p w14:paraId="59B4AAEB" w14:textId="77777777" w:rsidR="005E22D6" w:rsidRPr="00155FBD" w:rsidRDefault="005E22D6" w:rsidP="00474E28">
            <w:pPr>
              <w:rPr>
                <w:b/>
                <w:sz w:val="24"/>
              </w:rPr>
            </w:pPr>
            <w:r w:rsidRPr="00155FBD">
              <w:rPr>
                <w:b/>
                <w:sz w:val="24"/>
              </w:rPr>
              <w:t>Date Mastery</w:t>
            </w:r>
          </w:p>
        </w:tc>
      </w:tr>
      <w:tr w:rsidR="005E22D6" w:rsidRPr="00155FBD" w14:paraId="2A26B969" w14:textId="77777777" w:rsidTr="00474E28">
        <w:trPr>
          <w:trHeight w:val="326"/>
        </w:trPr>
        <w:tc>
          <w:tcPr>
            <w:tcW w:w="2110" w:type="dxa"/>
            <w:tcBorders>
              <w:bottom w:val="single" w:sz="4" w:space="0" w:color="auto"/>
            </w:tcBorders>
            <w:vAlign w:val="center"/>
          </w:tcPr>
          <w:p w14:paraId="452A47C1" w14:textId="09E9CC48" w:rsidR="005E22D6" w:rsidRPr="00155FBD" w:rsidRDefault="00474E28" w:rsidP="00474E28">
            <w:pPr>
              <w:rPr>
                <w:sz w:val="24"/>
              </w:rPr>
            </w:pPr>
            <w:hyperlink r:id="rId11" w:history="1">
              <w:r w:rsidR="00B84A80" w:rsidRPr="00B84A80">
                <w:rPr>
                  <w:rStyle w:val="Hyperlink"/>
                  <w:sz w:val="24"/>
                </w:rPr>
                <w:t>MA.4.AR.1.AP.2:</w:t>
              </w:r>
            </w:hyperlink>
          </w:p>
        </w:tc>
        <w:tc>
          <w:tcPr>
            <w:tcW w:w="6327" w:type="dxa"/>
            <w:vAlign w:val="center"/>
          </w:tcPr>
          <w:p w14:paraId="020F8D10" w14:textId="3F576DCE" w:rsidR="005E22D6" w:rsidRPr="00155FBD" w:rsidRDefault="004832D9" w:rsidP="00474E28">
            <w:pPr>
              <w:rPr>
                <w:sz w:val="24"/>
              </w:rPr>
            </w:pPr>
            <w:r w:rsidRPr="004832D9">
              <w:rPr>
                <w:sz w:val="24"/>
              </w:rPr>
              <w:t>Solve one-step real-world problems involving addition and subtraction of fractions less than one with like denominators. Denominators limited to 2, 3, 4, 6, 8 or 10.</w:t>
            </w:r>
          </w:p>
        </w:tc>
        <w:tc>
          <w:tcPr>
            <w:tcW w:w="1743" w:type="dxa"/>
            <w:tcBorders>
              <w:bottom w:val="nil"/>
            </w:tcBorders>
            <w:vAlign w:val="center"/>
          </w:tcPr>
          <w:p w14:paraId="29A3500B" w14:textId="77777777" w:rsidR="005E22D6" w:rsidRPr="00155FBD" w:rsidRDefault="005E22D6" w:rsidP="00474E28">
            <w:pPr>
              <w:rPr>
                <w:sz w:val="24"/>
              </w:rPr>
            </w:pPr>
          </w:p>
        </w:tc>
        <w:tc>
          <w:tcPr>
            <w:tcW w:w="1839" w:type="dxa"/>
            <w:tcBorders>
              <w:bottom w:val="nil"/>
            </w:tcBorders>
            <w:vAlign w:val="center"/>
          </w:tcPr>
          <w:p w14:paraId="7942766F" w14:textId="77777777" w:rsidR="005E22D6" w:rsidRPr="00155FBD" w:rsidRDefault="005E22D6" w:rsidP="00474E28">
            <w:pPr>
              <w:rPr>
                <w:sz w:val="24"/>
              </w:rPr>
            </w:pPr>
          </w:p>
        </w:tc>
        <w:tc>
          <w:tcPr>
            <w:tcW w:w="1305" w:type="dxa"/>
            <w:tcBorders>
              <w:bottom w:val="nil"/>
            </w:tcBorders>
            <w:vAlign w:val="center"/>
          </w:tcPr>
          <w:p w14:paraId="05C67943" w14:textId="77777777" w:rsidR="005E22D6" w:rsidRPr="00155FBD" w:rsidRDefault="005E22D6" w:rsidP="00474E28">
            <w:pPr>
              <w:rPr>
                <w:sz w:val="24"/>
              </w:rPr>
            </w:pPr>
          </w:p>
        </w:tc>
      </w:tr>
      <w:tr w:rsidR="005E22D6" w:rsidRPr="00155FBD" w14:paraId="6F2EC8C8" w14:textId="77777777" w:rsidTr="00474E28">
        <w:trPr>
          <w:trHeight w:val="817"/>
        </w:trPr>
        <w:tc>
          <w:tcPr>
            <w:tcW w:w="2110" w:type="dxa"/>
            <w:tcBorders>
              <w:top w:val="single" w:sz="4" w:space="0" w:color="auto"/>
              <w:bottom w:val="single" w:sz="4" w:space="0" w:color="auto"/>
            </w:tcBorders>
            <w:vAlign w:val="center"/>
          </w:tcPr>
          <w:p w14:paraId="2AA3C238" w14:textId="77777777" w:rsidR="005E22D6" w:rsidRPr="00155FBD" w:rsidRDefault="005E22D6" w:rsidP="00474E28">
            <w:pPr>
              <w:rPr>
                <w:sz w:val="24"/>
              </w:rPr>
            </w:pPr>
            <w:r w:rsidRPr="00155FBD">
              <w:rPr>
                <w:sz w:val="24"/>
              </w:rPr>
              <w:t>Essential</w:t>
            </w:r>
          </w:p>
          <w:p w14:paraId="675EA659" w14:textId="77777777" w:rsidR="005E22D6" w:rsidRPr="00155FBD" w:rsidRDefault="005E22D6" w:rsidP="00474E28">
            <w:pPr>
              <w:rPr>
                <w:sz w:val="24"/>
              </w:rPr>
            </w:pPr>
            <w:r w:rsidRPr="00155FBD">
              <w:rPr>
                <w:sz w:val="24"/>
              </w:rPr>
              <w:t>Understandings</w:t>
            </w:r>
          </w:p>
        </w:tc>
        <w:tc>
          <w:tcPr>
            <w:tcW w:w="6327" w:type="dxa"/>
            <w:tcBorders>
              <w:bottom w:val="single" w:sz="4" w:space="0" w:color="auto"/>
            </w:tcBorders>
            <w:vAlign w:val="center"/>
          </w:tcPr>
          <w:p w14:paraId="55384908" w14:textId="77777777" w:rsidR="004832D9" w:rsidRPr="00D4062D" w:rsidRDefault="004832D9" w:rsidP="00B0766C">
            <w:pPr>
              <w:pStyle w:val="ListParagraph"/>
              <w:numPr>
                <w:ilvl w:val="0"/>
                <w:numId w:val="33"/>
              </w:numPr>
              <w:rPr>
                <w:bCs/>
                <w:sz w:val="24"/>
              </w:rPr>
            </w:pPr>
            <w:r w:rsidRPr="00D4062D">
              <w:rPr>
                <w:bCs/>
                <w:sz w:val="24"/>
              </w:rPr>
              <w:t>Represent addition and subtraction situations with drawings or objects</w:t>
            </w:r>
          </w:p>
          <w:p w14:paraId="35209387" w14:textId="6B56A812" w:rsidR="005E22D6" w:rsidRPr="004832D9" w:rsidRDefault="004832D9" w:rsidP="00B0766C">
            <w:pPr>
              <w:pStyle w:val="ListParagraph"/>
              <w:numPr>
                <w:ilvl w:val="0"/>
                <w:numId w:val="33"/>
              </w:numPr>
              <w:rPr>
                <w:sz w:val="24"/>
              </w:rPr>
            </w:pPr>
            <w:r w:rsidRPr="00D4062D">
              <w:rPr>
                <w:sz w:val="24"/>
              </w:rPr>
              <w:t>Add or subtract fractions less than one with like denominators limited to 2, 3, 4, 6, 8, or 10</w:t>
            </w:r>
          </w:p>
        </w:tc>
        <w:tc>
          <w:tcPr>
            <w:tcW w:w="1743" w:type="dxa"/>
            <w:tcBorders>
              <w:top w:val="nil"/>
              <w:bottom w:val="single" w:sz="4" w:space="0" w:color="auto"/>
            </w:tcBorders>
            <w:vAlign w:val="center"/>
          </w:tcPr>
          <w:p w14:paraId="3DC86ACC" w14:textId="77777777" w:rsidR="005E22D6" w:rsidRPr="00155FBD" w:rsidRDefault="005E22D6" w:rsidP="00474E28">
            <w:pPr>
              <w:rPr>
                <w:sz w:val="24"/>
              </w:rPr>
            </w:pPr>
          </w:p>
        </w:tc>
        <w:tc>
          <w:tcPr>
            <w:tcW w:w="1839" w:type="dxa"/>
            <w:tcBorders>
              <w:top w:val="nil"/>
              <w:bottom w:val="single" w:sz="4" w:space="0" w:color="auto"/>
            </w:tcBorders>
            <w:vAlign w:val="center"/>
          </w:tcPr>
          <w:p w14:paraId="4CB5FC42" w14:textId="77777777" w:rsidR="005E22D6" w:rsidRPr="00155FBD" w:rsidRDefault="005E22D6" w:rsidP="00474E28">
            <w:pPr>
              <w:rPr>
                <w:sz w:val="24"/>
              </w:rPr>
            </w:pPr>
          </w:p>
        </w:tc>
        <w:tc>
          <w:tcPr>
            <w:tcW w:w="1305" w:type="dxa"/>
            <w:tcBorders>
              <w:top w:val="nil"/>
              <w:bottom w:val="single" w:sz="4" w:space="0" w:color="auto"/>
            </w:tcBorders>
            <w:vAlign w:val="center"/>
          </w:tcPr>
          <w:p w14:paraId="7C9B5C3F" w14:textId="77777777" w:rsidR="005E22D6" w:rsidRPr="00155FBD" w:rsidRDefault="005E22D6" w:rsidP="00474E28">
            <w:pPr>
              <w:rPr>
                <w:sz w:val="24"/>
              </w:rPr>
            </w:pPr>
          </w:p>
        </w:tc>
      </w:tr>
      <w:tr w:rsidR="005E22D6" w:rsidRPr="00155FBD" w14:paraId="0AF7CCF4" w14:textId="77777777" w:rsidTr="00474E28">
        <w:trPr>
          <w:trHeight w:val="158"/>
        </w:trPr>
        <w:tc>
          <w:tcPr>
            <w:tcW w:w="2110" w:type="dxa"/>
            <w:tcBorders>
              <w:top w:val="single" w:sz="4" w:space="0" w:color="auto"/>
              <w:bottom w:val="single" w:sz="4" w:space="0" w:color="auto"/>
            </w:tcBorders>
            <w:vAlign w:val="center"/>
          </w:tcPr>
          <w:p w14:paraId="70D99012" w14:textId="77777777" w:rsidR="005E22D6" w:rsidRPr="00155FBD" w:rsidRDefault="005E22D6" w:rsidP="00474E28">
            <w:pPr>
              <w:rPr>
                <w:sz w:val="24"/>
              </w:rPr>
            </w:pPr>
            <w:r w:rsidRPr="00155FBD">
              <w:rPr>
                <w:sz w:val="24"/>
              </w:rPr>
              <w:t>Resources:</w:t>
            </w:r>
          </w:p>
        </w:tc>
        <w:tc>
          <w:tcPr>
            <w:tcW w:w="6327" w:type="dxa"/>
            <w:tcBorders>
              <w:top w:val="single" w:sz="4" w:space="0" w:color="auto"/>
              <w:right w:val="nil"/>
            </w:tcBorders>
            <w:vAlign w:val="center"/>
          </w:tcPr>
          <w:p w14:paraId="657906A3" w14:textId="5DC64DD3" w:rsidR="005E22D6" w:rsidRPr="00155FBD" w:rsidRDefault="00002BE6" w:rsidP="00474E28">
            <w:pPr>
              <w:rPr>
                <w:sz w:val="24"/>
              </w:rPr>
            </w:pPr>
            <w:hyperlink r:id="rId12" w:history="1">
              <w:r w:rsidR="004B0D78" w:rsidRPr="00002BE6">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6F007E0B" w14:textId="77777777" w:rsidR="005E22D6" w:rsidRPr="00155FBD" w:rsidRDefault="005E22D6" w:rsidP="00474E28">
            <w:pPr>
              <w:rPr>
                <w:sz w:val="24"/>
              </w:rPr>
            </w:pPr>
          </w:p>
        </w:tc>
        <w:tc>
          <w:tcPr>
            <w:tcW w:w="1839" w:type="dxa"/>
            <w:tcBorders>
              <w:top w:val="single" w:sz="4" w:space="0" w:color="auto"/>
              <w:left w:val="nil"/>
              <w:bottom w:val="single" w:sz="4" w:space="0" w:color="auto"/>
              <w:right w:val="nil"/>
            </w:tcBorders>
            <w:vAlign w:val="center"/>
          </w:tcPr>
          <w:p w14:paraId="00F05C3E" w14:textId="77777777" w:rsidR="005E22D6" w:rsidRPr="00155FBD" w:rsidRDefault="005E22D6" w:rsidP="00474E28">
            <w:pPr>
              <w:rPr>
                <w:sz w:val="24"/>
              </w:rPr>
            </w:pPr>
          </w:p>
        </w:tc>
        <w:tc>
          <w:tcPr>
            <w:tcW w:w="1305" w:type="dxa"/>
            <w:tcBorders>
              <w:top w:val="single" w:sz="4" w:space="0" w:color="auto"/>
              <w:left w:val="nil"/>
              <w:bottom w:val="single" w:sz="4" w:space="0" w:color="auto"/>
            </w:tcBorders>
            <w:vAlign w:val="center"/>
          </w:tcPr>
          <w:p w14:paraId="200F6DE6" w14:textId="77777777" w:rsidR="005E22D6" w:rsidRPr="00155FBD" w:rsidRDefault="005E22D6" w:rsidP="00474E28">
            <w:pPr>
              <w:rPr>
                <w:sz w:val="24"/>
              </w:rPr>
            </w:pPr>
          </w:p>
        </w:tc>
      </w:tr>
    </w:tbl>
    <w:p w14:paraId="73DAAF5C" w14:textId="443B9B4F" w:rsidR="00F05627" w:rsidRPr="00155FBD" w:rsidRDefault="00474E28" w:rsidP="00ED06C5">
      <w:pPr>
        <w:spacing w:before="240"/>
        <w:rPr>
          <w:rFonts w:eastAsia="Times New Roman"/>
          <w:sz w:val="24"/>
        </w:rPr>
      </w:pPr>
      <w:hyperlink r:id="rId13" w:history="1">
        <w:r w:rsidR="00F05627" w:rsidRPr="00155FBD">
          <w:rPr>
            <w:rStyle w:val="Hyperlink"/>
            <w:rFonts w:eastAsia="Times New Roman"/>
            <w:sz w:val="24"/>
          </w:rPr>
          <w:t>MA.4.AR.1.3:</w:t>
        </w:r>
      </w:hyperlink>
      <w:r w:rsidR="00F05627" w:rsidRPr="00155FBD">
        <w:rPr>
          <w:rFonts w:eastAsia="Times New Roman"/>
          <w:sz w:val="24"/>
        </w:rPr>
        <w:t xml:space="preserve"> Solve real-world problems involving multiplication of a fraction by a whole number or a whole number by a fraction.</w:t>
      </w:r>
    </w:p>
    <w:p w14:paraId="31D68A1D" w14:textId="77777777" w:rsidR="00F05627" w:rsidRPr="00155FBD" w:rsidRDefault="00F05627" w:rsidP="00F05627">
      <w:pPr>
        <w:rPr>
          <w:rFonts w:eastAsia="Times New Roman"/>
          <w:sz w:val="24"/>
        </w:rPr>
      </w:pPr>
      <w:r w:rsidRPr="00155FBD">
        <w:rPr>
          <w:rStyle w:val="Strong"/>
          <w:rFonts w:eastAsia="Times New Roman"/>
          <w:sz w:val="24"/>
        </w:rPr>
        <w:t>Clarifications:</w:t>
      </w:r>
      <w:r w:rsidRPr="00155FBD">
        <w:rPr>
          <w:rFonts w:eastAsia="Times New Roman"/>
          <w:sz w:val="24"/>
        </w:rPr>
        <w:br/>
      </w:r>
      <w:r w:rsidRPr="00155FBD">
        <w:rPr>
          <w:rFonts w:eastAsia="Times New Roman"/>
          <w:i/>
          <w:iCs/>
          <w:sz w:val="24"/>
        </w:rPr>
        <w:t>Clarification 1:</w:t>
      </w:r>
      <w:r w:rsidRPr="00155FBD">
        <w:rPr>
          <w:rFonts w:eastAsia="Times New Roman"/>
          <w:sz w:val="24"/>
        </w:rPr>
        <w:t xml:space="preserve"> Problems include creating real-world situations based on an equation or representing a real-world problem with a visual model or equation. </w:t>
      </w:r>
    </w:p>
    <w:p w14:paraId="50AFAEA5" w14:textId="77777777" w:rsidR="00F05627" w:rsidRPr="00155FBD" w:rsidRDefault="00F05627" w:rsidP="00F05627">
      <w:pPr>
        <w:rPr>
          <w:sz w:val="24"/>
        </w:rPr>
      </w:pPr>
      <w:r w:rsidRPr="00155FBD">
        <w:rPr>
          <w:i/>
          <w:iCs/>
          <w:sz w:val="24"/>
        </w:rPr>
        <w:t>Clarification 2:</w:t>
      </w:r>
      <w:r w:rsidRPr="00155FBD">
        <w:rPr>
          <w:sz w:val="24"/>
        </w:rPr>
        <w:t xml:space="preserve"> Fractions within problems must reference the same whole. </w:t>
      </w:r>
    </w:p>
    <w:p w14:paraId="7803AE76" w14:textId="75FB9C7F" w:rsidR="00F05627" w:rsidRPr="00155FBD" w:rsidRDefault="00F05627" w:rsidP="00F05627">
      <w:pPr>
        <w:rPr>
          <w:rFonts w:eastAsia="Times New Roman"/>
          <w:sz w:val="24"/>
        </w:rPr>
      </w:pPr>
      <w:r w:rsidRPr="00155FBD">
        <w:rPr>
          <w:i/>
          <w:iCs/>
          <w:sz w:val="24"/>
        </w:rPr>
        <w:t>Clarification 3:</w:t>
      </w:r>
      <w:r w:rsidRPr="00155FBD">
        <w:rPr>
          <w:sz w:val="24"/>
        </w:rPr>
        <w:t xml:space="preserve"> Within this benchmark, the expectation is not to simplify or use lowest terms. </w:t>
      </w:r>
    </w:p>
    <w:p w14:paraId="5F7E54B0" w14:textId="4048CF0A" w:rsidR="005E22D6" w:rsidRPr="00155FBD" w:rsidRDefault="00F05627" w:rsidP="00F05627">
      <w:pPr>
        <w:rPr>
          <w:sz w:val="24"/>
        </w:rPr>
      </w:pPr>
      <w:r w:rsidRPr="00155FBD">
        <w:rPr>
          <w:i/>
          <w:iCs/>
          <w:sz w:val="24"/>
        </w:rPr>
        <w:t>Clarification 4:</w:t>
      </w:r>
      <w:r w:rsidRPr="00155FBD">
        <w:rPr>
          <w:sz w:val="24"/>
        </w:rPr>
        <w:t xml:space="preserve"> Fractions limited to fractions less than one with denominators of 2, 3, 4, 5, 6, 8, 10, 12, 16 and 100.</w:t>
      </w:r>
    </w:p>
    <w:p w14:paraId="23C3F572" w14:textId="77777777" w:rsidR="005E22D6" w:rsidRPr="00155FBD" w:rsidRDefault="005E22D6" w:rsidP="005E22D6">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0"/>
        <w:gridCol w:w="6197"/>
        <w:gridCol w:w="1743"/>
        <w:gridCol w:w="1839"/>
        <w:gridCol w:w="1305"/>
      </w:tblGrid>
      <w:tr w:rsidR="005E22D6" w:rsidRPr="00155FBD" w14:paraId="095CEE5A" w14:textId="77777777" w:rsidTr="00474E28">
        <w:trPr>
          <w:trHeight w:val="326"/>
          <w:tblHeader/>
        </w:trPr>
        <w:tc>
          <w:tcPr>
            <w:tcW w:w="2110" w:type="dxa"/>
            <w:tcBorders>
              <w:bottom w:val="single" w:sz="4" w:space="0" w:color="auto"/>
            </w:tcBorders>
            <w:vAlign w:val="center"/>
          </w:tcPr>
          <w:p w14:paraId="2FABE7F0" w14:textId="77777777" w:rsidR="005E22D6" w:rsidRPr="00155FBD" w:rsidRDefault="005E22D6" w:rsidP="00474E28">
            <w:pPr>
              <w:rPr>
                <w:b/>
                <w:sz w:val="24"/>
              </w:rPr>
            </w:pPr>
            <w:r w:rsidRPr="00155FBD">
              <w:rPr>
                <w:b/>
                <w:sz w:val="24"/>
              </w:rPr>
              <w:t>Name</w:t>
            </w:r>
          </w:p>
        </w:tc>
        <w:tc>
          <w:tcPr>
            <w:tcW w:w="6327" w:type="dxa"/>
            <w:vAlign w:val="center"/>
          </w:tcPr>
          <w:p w14:paraId="70EDADA3" w14:textId="77777777" w:rsidR="005E22D6" w:rsidRPr="00155FBD" w:rsidRDefault="005E22D6" w:rsidP="00474E28">
            <w:pPr>
              <w:rPr>
                <w:b/>
                <w:sz w:val="24"/>
              </w:rPr>
            </w:pPr>
            <w:r w:rsidRPr="00155FBD">
              <w:rPr>
                <w:b/>
                <w:sz w:val="24"/>
              </w:rPr>
              <w:t>Description</w:t>
            </w:r>
          </w:p>
        </w:tc>
        <w:tc>
          <w:tcPr>
            <w:tcW w:w="1743" w:type="dxa"/>
            <w:tcBorders>
              <w:bottom w:val="single" w:sz="4" w:space="0" w:color="auto"/>
            </w:tcBorders>
            <w:vAlign w:val="center"/>
          </w:tcPr>
          <w:p w14:paraId="692B430B" w14:textId="77777777" w:rsidR="005E22D6" w:rsidRPr="00155FBD" w:rsidRDefault="005E22D6" w:rsidP="00474E28">
            <w:pPr>
              <w:rPr>
                <w:b/>
                <w:sz w:val="24"/>
              </w:rPr>
            </w:pPr>
            <w:r w:rsidRPr="00155FBD">
              <w:rPr>
                <w:b/>
                <w:sz w:val="24"/>
              </w:rPr>
              <w:t>Date(s) Instruction</w:t>
            </w:r>
          </w:p>
        </w:tc>
        <w:tc>
          <w:tcPr>
            <w:tcW w:w="1839" w:type="dxa"/>
            <w:tcBorders>
              <w:bottom w:val="single" w:sz="4" w:space="0" w:color="auto"/>
            </w:tcBorders>
            <w:vAlign w:val="center"/>
          </w:tcPr>
          <w:p w14:paraId="3BB7EE83" w14:textId="77777777" w:rsidR="005E22D6" w:rsidRPr="00155FBD" w:rsidRDefault="005E22D6" w:rsidP="00474E28">
            <w:pPr>
              <w:rPr>
                <w:b/>
                <w:sz w:val="24"/>
              </w:rPr>
            </w:pPr>
            <w:r w:rsidRPr="00155FBD">
              <w:rPr>
                <w:b/>
                <w:sz w:val="24"/>
              </w:rPr>
              <w:t>Date(s) Assessment</w:t>
            </w:r>
          </w:p>
        </w:tc>
        <w:tc>
          <w:tcPr>
            <w:tcW w:w="1305" w:type="dxa"/>
            <w:tcBorders>
              <w:bottom w:val="single" w:sz="4" w:space="0" w:color="auto"/>
            </w:tcBorders>
            <w:vAlign w:val="center"/>
          </w:tcPr>
          <w:p w14:paraId="1A45F88D" w14:textId="77777777" w:rsidR="005E22D6" w:rsidRPr="00155FBD" w:rsidRDefault="005E22D6" w:rsidP="00474E28">
            <w:pPr>
              <w:rPr>
                <w:b/>
                <w:sz w:val="24"/>
              </w:rPr>
            </w:pPr>
            <w:r w:rsidRPr="00155FBD">
              <w:rPr>
                <w:b/>
                <w:sz w:val="24"/>
              </w:rPr>
              <w:t>Date Mastery</w:t>
            </w:r>
          </w:p>
        </w:tc>
      </w:tr>
      <w:tr w:rsidR="005E22D6" w:rsidRPr="00155FBD" w14:paraId="46FF1920" w14:textId="77777777" w:rsidTr="00474E28">
        <w:trPr>
          <w:trHeight w:val="326"/>
        </w:trPr>
        <w:tc>
          <w:tcPr>
            <w:tcW w:w="2110" w:type="dxa"/>
            <w:tcBorders>
              <w:bottom w:val="single" w:sz="4" w:space="0" w:color="auto"/>
            </w:tcBorders>
            <w:vAlign w:val="center"/>
          </w:tcPr>
          <w:p w14:paraId="4D309DDB" w14:textId="140E0FF3" w:rsidR="005E22D6" w:rsidRPr="00155FBD" w:rsidRDefault="00474E28" w:rsidP="00474E28">
            <w:pPr>
              <w:rPr>
                <w:sz w:val="24"/>
              </w:rPr>
            </w:pPr>
            <w:hyperlink r:id="rId14" w:history="1">
              <w:r w:rsidR="00B84A80" w:rsidRPr="00B84A80">
                <w:rPr>
                  <w:rStyle w:val="Hyperlink"/>
                  <w:sz w:val="24"/>
                </w:rPr>
                <w:t>MA.4.AR.1.AP.3:</w:t>
              </w:r>
            </w:hyperlink>
          </w:p>
        </w:tc>
        <w:tc>
          <w:tcPr>
            <w:tcW w:w="6327" w:type="dxa"/>
            <w:vAlign w:val="center"/>
          </w:tcPr>
          <w:p w14:paraId="5D24A603" w14:textId="0E60366A" w:rsidR="005E22D6" w:rsidRPr="00155FBD" w:rsidRDefault="004832D9" w:rsidP="00474E28">
            <w:pPr>
              <w:rPr>
                <w:sz w:val="24"/>
              </w:rPr>
            </w:pPr>
            <w:r w:rsidRPr="004832D9">
              <w:rPr>
                <w:sz w:val="24"/>
              </w:rPr>
              <w:t xml:space="preserve">Solve one-step real-world problems involving multiplication of a unit fraction by a whole number (e.g., 3 </w:t>
            </w:r>
            <m:oMath>
              <m:r>
                <m:rPr>
                  <m:sty m:val="b"/>
                </m:rPr>
                <w:rPr>
                  <w:rFonts w:ascii="Cambria Math" w:hAnsi="Cambria Math"/>
                  <w:sz w:val="24"/>
                </w:rPr>
                <m:t>×</m:t>
              </m:r>
            </m:oMath>
            <w:r w:rsidRPr="004832D9">
              <w:rPr>
                <w:sz w:val="24"/>
              </w:rPr>
              <w:t xml:space="preserve"> </w:t>
            </w:r>
            <m:oMath>
              <m:f>
                <m:fPr>
                  <m:ctrlPr>
                    <w:rPr>
                      <w:rFonts w:ascii="Cambria Math" w:hAnsi="Cambria Math"/>
                      <w:sz w:val="24"/>
                    </w:rPr>
                  </m:ctrlPr>
                </m:fPr>
                <m:num>
                  <m:r>
                    <m:rPr>
                      <m:sty m:val="b"/>
                    </m:rPr>
                    <w:rPr>
                      <w:rFonts w:ascii="Cambria Math" w:hAnsi="Cambria Math"/>
                      <w:sz w:val="24"/>
                    </w:rPr>
                    <m:t>1</m:t>
                  </m:r>
                </m:num>
                <m:den>
                  <m:r>
                    <m:rPr>
                      <m:sty m:val="b"/>
                    </m:rPr>
                    <w:rPr>
                      <w:rFonts w:ascii="Cambria Math" w:hAnsi="Cambria Math"/>
                      <w:sz w:val="24"/>
                    </w:rPr>
                    <m:t>4</m:t>
                  </m:r>
                </m:den>
              </m:f>
            </m:oMath>
            <w:r w:rsidRPr="004832D9">
              <w:rPr>
                <w:sz w:val="24"/>
              </w:rPr>
              <w:t xml:space="preserve">, 2 </w:t>
            </w:r>
            <m:oMath>
              <m:r>
                <m:rPr>
                  <m:sty m:val="b"/>
                </m:rPr>
                <w:rPr>
                  <w:rFonts w:ascii="Cambria Math" w:hAnsi="Cambria Math"/>
                  <w:sz w:val="24"/>
                </w:rPr>
                <m:t>×</m:t>
              </m:r>
            </m:oMath>
            <w:r w:rsidRPr="004832D9">
              <w:rPr>
                <w:sz w:val="24"/>
              </w:rPr>
              <w:t xml:space="preserve"> </w:t>
            </w:r>
            <m:oMath>
              <m:f>
                <m:fPr>
                  <m:ctrlPr>
                    <w:rPr>
                      <w:rFonts w:ascii="Cambria Math" w:hAnsi="Cambria Math"/>
                      <w:sz w:val="24"/>
                    </w:rPr>
                  </m:ctrlPr>
                </m:fPr>
                <m:num>
                  <m:r>
                    <m:rPr>
                      <m:sty m:val="b"/>
                    </m:rPr>
                    <w:rPr>
                      <w:rFonts w:ascii="Cambria Math" w:hAnsi="Cambria Math"/>
                      <w:sz w:val="24"/>
                    </w:rPr>
                    <m:t>1</m:t>
                  </m:r>
                </m:num>
                <m:den>
                  <m:r>
                    <m:rPr>
                      <m:sty m:val="b"/>
                    </m:rPr>
                    <w:rPr>
                      <w:rFonts w:ascii="Cambria Math" w:hAnsi="Cambria Math"/>
                      <w:sz w:val="24"/>
                    </w:rPr>
                    <m:t>6</m:t>
                  </m:r>
                </m:den>
              </m:f>
            </m:oMath>
            <w:r w:rsidRPr="004832D9">
              <w:rPr>
                <w:sz w:val="24"/>
              </w:rPr>
              <w:t xml:space="preserve">, 5 </w:t>
            </w:r>
            <m:oMath>
              <m:r>
                <m:rPr>
                  <m:sty m:val="b"/>
                </m:rPr>
                <w:rPr>
                  <w:rFonts w:ascii="Cambria Math" w:hAnsi="Cambria Math"/>
                  <w:sz w:val="24"/>
                </w:rPr>
                <m:t>×</m:t>
              </m:r>
            </m:oMath>
            <w:r w:rsidRPr="004832D9">
              <w:rPr>
                <w:sz w:val="24"/>
              </w:rPr>
              <w:t xml:space="preserve"> </w:t>
            </w:r>
            <m:oMath>
              <m:f>
                <m:fPr>
                  <m:ctrlPr>
                    <w:rPr>
                      <w:rFonts w:ascii="Cambria Math" w:hAnsi="Cambria Math"/>
                      <w:sz w:val="24"/>
                    </w:rPr>
                  </m:ctrlPr>
                </m:fPr>
                <m:num>
                  <m:r>
                    <m:rPr>
                      <m:sty m:val="b"/>
                    </m:rPr>
                    <w:rPr>
                      <w:rFonts w:ascii="Cambria Math" w:hAnsi="Cambria Math"/>
                      <w:sz w:val="24"/>
                    </w:rPr>
                    <m:t>1</m:t>
                  </m:r>
                </m:num>
                <m:den>
                  <m:r>
                    <m:rPr>
                      <m:sty m:val="b"/>
                    </m:rPr>
                    <w:rPr>
                      <w:rFonts w:ascii="Cambria Math" w:hAnsi="Cambria Math"/>
                      <w:sz w:val="24"/>
                    </w:rPr>
                    <m:t>2</m:t>
                  </m:r>
                </m:den>
              </m:f>
            </m:oMath>
            <w:r w:rsidRPr="004832D9">
              <w:rPr>
                <w:sz w:val="24"/>
              </w:rPr>
              <w:t>). Denominators limited to 2, 3, 4, 6, 8 or 10.</w:t>
            </w:r>
          </w:p>
        </w:tc>
        <w:tc>
          <w:tcPr>
            <w:tcW w:w="1743" w:type="dxa"/>
            <w:tcBorders>
              <w:bottom w:val="nil"/>
            </w:tcBorders>
            <w:vAlign w:val="center"/>
          </w:tcPr>
          <w:p w14:paraId="6201978E" w14:textId="77777777" w:rsidR="005E22D6" w:rsidRPr="00155FBD" w:rsidRDefault="005E22D6" w:rsidP="00474E28">
            <w:pPr>
              <w:rPr>
                <w:sz w:val="24"/>
              </w:rPr>
            </w:pPr>
          </w:p>
        </w:tc>
        <w:tc>
          <w:tcPr>
            <w:tcW w:w="1839" w:type="dxa"/>
            <w:tcBorders>
              <w:bottom w:val="nil"/>
            </w:tcBorders>
            <w:vAlign w:val="center"/>
          </w:tcPr>
          <w:p w14:paraId="722013F3" w14:textId="77777777" w:rsidR="005E22D6" w:rsidRPr="00155FBD" w:rsidRDefault="005E22D6" w:rsidP="00474E28">
            <w:pPr>
              <w:rPr>
                <w:sz w:val="24"/>
              </w:rPr>
            </w:pPr>
          </w:p>
        </w:tc>
        <w:tc>
          <w:tcPr>
            <w:tcW w:w="1305" w:type="dxa"/>
            <w:tcBorders>
              <w:bottom w:val="nil"/>
            </w:tcBorders>
            <w:vAlign w:val="center"/>
          </w:tcPr>
          <w:p w14:paraId="53AA4AA9" w14:textId="77777777" w:rsidR="005E22D6" w:rsidRPr="00155FBD" w:rsidRDefault="005E22D6" w:rsidP="00474E28">
            <w:pPr>
              <w:rPr>
                <w:sz w:val="24"/>
              </w:rPr>
            </w:pPr>
          </w:p>
        </w:tc>
      </w:tr>
      <w:tr w:rsidR="005E22D6" w:rsidRPr="00155FBD" w14:paraId="50A51B2D" w14:textId="77777777" w:rsidTr="00474E28">
        <w:trPr>
          <w:trHeight w:val="817"/>
        </w:trPr>
        <w:tc>
          <w:tcPr>
            <w:tcW w:w="2110" w:type="dxa"/>
            <w:tcBorders>
              <w:top w:val="single" w:sz="4" w:space="0" w:color="auto"/>
              <w:bottom w:val="single" w:sz="4" w:space="0" w:color="auto"/>
            </w:tcBorders>
            <w:vAlign w:val="center"/>
          </w:tcPr>
          <w:p w14:paraId="4373B166" w14:textId="77777777" w:rsidR="005E22D6" w:rsidRPr="00155FBD" w:rsidRDefault="005E22D6" w:rsidP="00474E28">
            <w:pPr>
              <w:rPr>
                <w:sz w:val="24"/>
              </w:rPr>
            </w:pPr>
            <w:r w:rsidRPr="00155FBD">
              <w:rPr>
                <w:sz w:val="24"/>
              </w:rPr>
              <w:t>Essential</w:t>
            </w:r>
          </w:p>
          <w:p w14:paraId="4869688D" w14:textId="77777777" w:rsidR="005E22D6" w:rsidRPr="00155FBD" w:rsidRDefault="005E22D6" w:rsidP="00474E28">
            <w:pPr>
              <w:rPr>
                <w:sz w:val="24"/>
              </w:rPr>
            </w:pPr>
            <w:r w:rsidRPr="00155FBD">
              <w:rPr>
                <w:sz w:val="24"/>
              </w:rPr>
              <w:t>Understandings</w:t>
            </w:r>
          </w:p>
        </w:tc>
        <w:tc>
          <w:tcPr>
            <w:tcW w:w="6327" w:type="dxa"/>
            <w:tcBorders>
              <w:bottom w:val="single" w:sz="4" w:space="0" w:color="auto"/>
            </w:tcBorders>
            <w:vAlign w:val="center"/>
          </w:tcPr>
          <w:p w14:paraId="09BD59EC" w14:textId="77777777" w:rsidR="004832D9" w:rsidRPr="00D4062D" w:rsidRDefault="004832D9" w:rsidP="00B0766C">
            <w:pPr>
              <w:pStyle w:val="ListParagraph"/>
              <w:numPr>
                <w:ilvl w:val="0"/>
                <w:numId w:val="34"/>
              </w:numPr>
              <w:rPr>
                <w:bCs/>
                <w:sz w:val="24"/>
              </w:rPr>
            </w:pPr>
            <w:r w:rsidRPr="00D4062D">
              <w:rPr>
                <w:bCs/>
                <w:sz w:val="24"/>
              </w:rPr>
              <w:t>Represent situations involving multiplication with drawings or objects</w:t>
            </w:r>
          </w:p>
          <w:p w14:paraId="0EDCC28A" w14:textId="402F6DB4" w:rsidR="005E22D6" w:rsidRPr="004832D9" w:rsidRDefault="004832D9" w:rsidP="00B0766C">
            <w:pPr>
              <w:pStyle w:val="ListParagraph"/>
              <w:numPr>
                <w:ilvl w:val="0"/>
                <w:numId w:val="34"/>
              </w:numPr>
              <w:rPr>
                <w:sz w:val="24"/>
              </w:rPr>
            </w:pPr>
            <w:r w:rsidRPr="00D4062D">
              <w:rPr>
                <w:sz w:val="24"/>
              </w:rPr>
              <w:t>Multiply a unit fraction by a whole number with denominators limited to 2, 3, 4, 6, 8, or 10</w:t>
            </w:r>
          </w:p>
        </w:tc>
        <w:tc>
          <w:tcPr>
            <w:tcW w:w="1743" w:type="dxa"/>
            <w:tcBorders>
              <w:top w:val="nil"/>
              <w:bottom w:val="single" w:sz="4" w:space="0" w:color="auto"/>
            </w:tcBorders>
            <w:vAlign w:val="center"/>
          </w:tcPr>
          <w:p w14:paraId="461FEF64" w14:textId="77777777" w:rsidR="005E22D6" w:rsidRPr="00155FBD" w:rsidRDefault="005E22D6" w:rsidP="00474E28">
            <w:pPr>
              <w:rPr>
                <w:sz w:val="24"/>
              </w:rPr>
            </w:pPr>
          </w:p>
        </w:tc>
        <w:tc>
          <w:tcPr>
            <w:tcW w:w="1839" w:type="dxa"/>
            <w:tcBorders>
              <w:top w:val="nil"/>
              <w:bottom w:val="single" w:sz="4" w:space="0" w:color="auto"/>
            </w:tcBorders>
            <w:vAlign w:val="center"/>
          </w:tcPr>
          <w:p w14:paraId="522F9F33" w14:textId="77777777" w:rsidR="005E22D6" w:rsidRPr="00155FBD" w:rsidRDefault="005E22D6" w:rsidP="00474E28">
            <w:pPr>
              <w:rPr>
                <w:sz w:val="24"/>
              </w:rPr>
            </w:pPr>
          </w:p>
        </w:tc>
        <w:tc>
          <w:tcPr>
            <w:tcW w:w="1305" w:type="dxa"/>
            <w:tcBorders>
              <w:top w:val="nil"/>
              <w:bottom w:val="single" w:sz="4" w:space="0" w:color="auto"/>
            </w:tcBorders>
            <w:vAlign w:val="center"/>
          </w:tcPr>
          <w:p w14:paraId="07FB597F" w14:textId="77777777" w:rsidR="005E22D6" w:rsidRPr="00155FBD" w:rsidRDefault="005E22D6" w:rsidP="00474E28">
            <w:pPr>
              <w:rPr>
                <w:sz w:val="24"/>
              </w:rPr>
            </w:pPr>
          </w:p>
        </w:tc>
      </w:tr>
      <w:tr w:rsidR="005E22D6" w:rsidRPr="00155FBD" w14:paraId="31700D5B" w14:textId="77777777" w:rsidTr="00474E28">
        <w:trPr>
          <w:trHeight w:val="158"/>
        </w:trPr>
        <w:tc>
          <w:tcPr>
            <w:tcW w:w="2110" w:type="dxa"/>
            <w:tcBorders>
              <w:top w:val="single" w:sz="4" w:space="0" w:color="auto"/>
              <w:bottom w:val="single" w:sz="4" w:space="0" w:color="auto"/>
            </w:tcBorders>
            <w:vAlign w:val="center"/>
          </w:tcPr>
          <w:p w14:paraId="69107678" w14:textId="77777777" w:rsidR="005E22D6" w:rsidRPr="00155FBD" w:rsidRDefault="005E22D6" w:rsidP="00474E28">
            <w:pPr>
              <w:rPr>
                <w:sz w:val="24"/>
              </w:rPr>
            </w:pPr>
            <w:r w:rsidRPr="00155FBD">
              <w:rPr>
                <w:sz w:val="24"/>
              </w:rPr>
              <w:t>Resources:</w:t>
            </w:r>
          </w:p>
        </w:tc>
        <w:tc>
          <w:tcPr>
            <w:tcW w:w="6327" w:type="dxa"/>
            <w:tcBorders>
              <w:top w:val="single" w:sz="4" w:space="0" w:color="auto"/>
              <w:right w:val="nil"/>
            </w:tcBorders>
            <w:vAlign w:val="center"/>
          </w:tcPr>
          <w:p w14:paraId="379DD3BA" w14:textId="09002CCC" w:rsidR="005E22D6" w:rsidRPr="00155FBD" w:rsidRDefault="002733D8" w:rsidP="00474E28">
            <w:pPr>
              <w:rPr>
                <w:sz w:val="24"/>
              </w:rPr>
            </w:pPr>
            <w:hyperlink r:id="rId15" w:history="1">
              <w:r w:rsidR="00002BE6" w:rsidRPr="002733D8">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3CD06342" w14:textId="77777777" w:rsidR="005E22D6" w:rsidRPr="00155FBD" w:rsidRDefault="005E22D6" w:rsidP="00474E28">
            <w:pPr>
              <w:rPr>
                <w:sz w:val="24"/>
              </w:rPr>
            </w:pPr>
          </w:p>
        </w:tc>
        <w:tc>
          <w:tcPr>
            <w:tcW w:w="1839" w:type="dxa"/>
            <w:tcBorders>
              <w:top w:val="single" w:sz="4" w:space="0" w:color="auto"/>
              <w:left w:val="nil"/>
              <w:bottom w:val="single" w:sz="4" w:space="0" w:color="auto"/>
              <w:right w:val="nil"/>
            </w:tcBorders>
            <w:vAlign w:val="center"/>
          </w:tcPr>
          <w:p w14:paraId="217CA8E7" w14:textId="77777777" w:rsidR="005E22D6" w:rsidRPr="00155FBD" w:rsidRDefault="005E22D6" w:rsidP="00474E28">
            <w:pPr>
              <w:rPr>
                <w:sz w:val="24"/>
              </w:rPr>
            </w:pPr>
          </w:p>
        </w:tc>
        <w:tc>
          <w:tcPr>
            <w:tcW w:w="1305" w:type="dxa"/>
            <w:tcBorders>
              <w:top w:val="single" w:sz="4" w:space="0" w:color="auto"/>
              <w:left w:val="nil"/>
              <w:bottom w:val="single" w:sz="4" w:space="0" w:color="auto"/>
            </w:tcBorders>
            <w:vAlign w:val="center"/>
          </w:tcPr>
          <w:p w14:paraId="46687C29" w14:textId="77777777" w:rsidR="005E22D6" w:rsidRPr="00155FBD" w:rsidRDefault="005E22D6" w:rsidP="00474E28">
            <w:pPr>
              <w:rPr>
                <w:sz w:val="24"/>
              </w:rPr>
            </w:pPr>
          </w:p>
        </w:tc>
      </w:tr>
    </w:tbl>
    <w:p w14:paraId="1F0C2C93" w14:textId="5235C798" w:rsidR="00F05627" w:rsidRPr="00155FBD" w:rsidRDefault="00474E28" w:rsidP="00ED06C5">
      <w:pPr>
        <w:spacing w:before="240"/>
        <w:rPr>
          <w:rFonts w:eastAsia="Times New Roman"/>
          <w:sz w:val="24"/>
        </w:rPr>
      </w:pPr>
      <w:hyperlink r:id="rId16" w:history="1">
        <w:r w:rsidR="00F05627" w:rsidRPr="00155FBD">
          <w:rPr>
            <w:rStyle w:val="Hyperlink"/>
            <w:rFonts w:eastAsia="Times New Roman"/>
            <w:sz w:val="24"/>
          </w:rPr>
          <w:t>MA.4.AR.2.1:</w:t>
        </w:r>
      </w:hyperlink>
      <w:r w:rsidR="00F05627" w:rsidRPr="00155FBD">
        <w:rPr>
          <w:rFonts w:eastAsia="Times New Roman"/>
          <w:sz w:val="24"/>
        </w:rPr>
        <w:t xml:space="preserve"> Determine and explain whether an equation involving any of the four operations with whole numbers is true or false.</w:t>
      </w:r>
    </w:p>
    <w:p w14:paraId="32BD3B72" w14:textId="3116C950" w:rsidR="005E22D6" w:rsidRPr="00155FBD" w:rsidRDefault="00F05627" w:rsidP="00F05627">
      <w:pPr>
        <w:rPr>
          <w:sz w:val="24"/>
        </w:rPr>
      </w:pPr>
      <w:r w:rsidRPr="00155FBD">
        <w:rPr>
          <w:rStyle w:val="Strong"/>
          <w:rFonts w:eastAsia="Times New Roman"/>
          <w:sz w:val="24"/>
        </w:rPr>
        <w:t>Clarifications:</w:t>
      </w:r>
      <w:r w:rsidRPr="00155FBD">
        <w:rPr>
          <w:rFonts w:eastAsia="Times New Roman"/>
          <w:sz w:val="24"/>
        </w:rPr>
        <w:br/>
      </w:r>
      <w:r w:rsidRPr="00155FBD">
        <w:rPr>
          <w:rFonts w:eastAsia="Times New Roman"/>
          <w:i/>
          <w:iCs/>
          <w:sz w:val="24"/>
        </w:rPr>
        <w:t>Clarification 1:</w:t>
      </w:r>
      <w:r w:rsidRPr="00155FBD">
        <w:rPr>
          <w:rFonts w:eastAsia="Times New Roman"/>
          <w:sz w:val="24"/>
        </w:rPr>
        <w:t xml:space="preserve"> Multiplication is limited to whole number factors within 12 and related division facts.</w:t>
      </w:r>
    </w:p>
    <w:p w14:paraId="209E40A9" w14:textId="77777777" w:rsidR="005E22D6" w:rsidRPr="00155FBD" w:rsidRDefault="005E22D6" w:rsidP="005E22D6">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4"/>
        <w:gridCol w:w="6113"/>
        <w:gridCol w:w="1743"/>
        <w:gridCol w:w="1839"/>
        <w:gridCol w:w="1305"/>
      </w:tblGrid>
      <w:tr w:rsidR="005E22D6" w:rsidRPr="00155FBD" w14:paraId="69382FFC" w14:textId="77777777" w:rsidTr="00474E28">
        <w:trPr>
          <w:trHeight w:val="326"/>
          <w:tblHeader/>
        </w:trPr>
        <w:tc>
          <w:tcPr>
            <w:tcW w:w="2110" w:type="dxa"/>
            <w:tcBorders>
              <w:bottom w:val="single" w:sz="4" w:space="0" w:color="auto"/>
            </w:tcBorders>
            <w:vAlign w:val="center"/>
          </w:tcPr>
          <w:p w14:paraId="7223485E" w14:textId="77777777" w:rsidR="005E22D6" w:rsidRPr="00155FBD" w:rsidRDefault="005E22D6" w:rsidP="00474E28">
            <w:pPr>
              <w:rPr>
                <w:b/>
                <w:sz w:val="24"/>
              </w:rPr>
            </w:pPr>
            <w:r w:rsidRPr="00155FBD">
              <w:rPr>
                <w:b/>
                <w:sz w:val="24"/>
              </w:rPr>
              <w:t>Name</w:t>
            </w:r>
          </w:p>
        </w:tc>
        <w:tc>
          <w:tcPr>
            <w:tcW w:w="6327" w:type="dxa"/>
            <w:vAlign w:val="center"/>
          </w:tcPr>
          <w:p w14:paraId="4E9C2819" w14:textId="77777777" w:rsidR="005E22D6" w:rsidRPr="00155FBD" w:rsidRDefault="005E22D6" w:rsidP="00474E28">
            <w:pPr>
              <w:rPr>
                <w:b/>
                <w:sz w:val="24"/>
              </w:rPr>
            </w:pPr>
            <w:r w:rsidRPr="00155FBD">
              <w:rPr>
                <w:b/>
                <w:sz w:val="24"/>
              </w:rPr>
              <w:t>Description</w:t>
            </w:r>
          </w:p>
        </w:tc>
        <w:tc>
          <w:tcPr>
            <w:tcW w:w="1743" w:type="dxa"/>
            <w:tcBorders>
              <w:bottom w:val="single" w:sz="4" w:space="0" w:color="auto"/>
            </w:tcBorders>
            <w:vAlign w:val="center"/>
          </w:tcPr>
          <w:p w14:paraId="57BB1AED" w14:textId="77777777" w:rsidR="005E22D6" w:rsidRPr="00155FBD" w:rsidRDefault="005E22D6" w:rsidP="00474E28">
            <w:pPr>
              <w:rPr>
                <w:b/>
                <w:sz w:val="24"/>
              </w:rPr>
            </w:pPr>
            <w:r w:rsidRPr="00155FBD">
              <w:rPr>
                <w:b/>
                <w:sz w:val="24"/>
              </w:rPr>
              <w:t>Date(s) Instruction</w:t>
            </w:r>
          </w:p>
        </w:tc>
        <w:tc>
          <w:tcPr>
            <w:tcW w:w="1839" w:type="dxa"/>
            <w:tcBorders>
              <w:bottom w:val="single" w:sz="4" w:space="0" w:color="auto"/>
            </w:tcBorders>
            <w:vAlign w:val="center"/>
          </w:tcPr>
          <w:p w14:paraId="4004D9C1" w14:textId="77777777" w:rsidR="005E22D6" w:rsidRPr="00155FBD" w:rsidRDefault="005E22D6" w:rsidP="00474E28">
            <w:pPr>
              <w:rPr>
                <w:b/>
                <w:sz w:val="24"/>
              </w:rPr>
            </w:pPr>
            <w:r w:rsidRPr="00155FBD">
              <w:rPr>
                <w:b/>
                <w:sz w:val="24"/>
              </w:rPr>
              <w:t>Date(s) Assessment</w:t>
            </w:r>
          </w:p>
        </w:tc>
        <w:tc>
          <w:tcPr>
            <w:tcW w:w="1305" w:type="dxa"/>
            <w:tcBorders>
              <w:bottom w:val="single" w:sz="4" w:space="0" w:color="auto"/>
            </w:tcBorders>
            <w:vAlign w:val="center"/>
          </w:tcPr>
          <w:p w14:paraId="15228AEC" w14:textId="77777777" w:rsidR="005E22D6" w:rsidRPr="00155FBD" w:rsidRDefault="005E22D6" w:rsidP="00474E28">
            <w:pPr>
              <w:rPr>
                <w:b/>
                <w:sz w:val="24"/>
              </w:rPr>
            </w:pPr>
            <w:r w:rsidRPr="00155FBD">
              <w:rPr>
                <w:b/>
                <w:sz w:val="24"/>
              </w:rPr>
              <w:t>Date Mastery</w:t>
            </w:r>
          </w:p>
        </w:tc>
      </w:tr>
      <w:tr w:rsidR="005E22D6" w:rsidRPr="00155FBD" w14:paraId="127DA1E1" w14:textId="77777777" w:rsidTr="00474E28">
        <w:trPr>
          <w:trHeight w:val="326"/>
        </w:trPr>
        <w:tc>
          <w:tcPr>
            <w:tcW w:w="2110" w:type="dxa"/>
            <w:tcBorders>
              <w:bottom w:val="single" w:sz="4" w:space="0" w:color="auto"/>
            </w:tcBorders>
            <w:vAlign w:val="center"/>
          </w:tcPr>
          <w:p w14:paraId="2B95D5DA" w14:textId="37DBC120" w:rsidR="005E22D6" w:rsidRPr="00155FBD" w:rsidRDefault="00474E28" w:rsidP="00474E28">
            <w:pPr>
              <w:rPr>
                <w:sz w:val="24"/>
              </w:rPr>
            </w:pPr>
            <w:hyperlink r:id="rId17" w:history="1">
              <w:r w:rsidR="00B84A80" w:rsidRPr="00B84A80">
                <w:rPr>
                  <w:rStyle w:val="Hyperlink"/>
                  <w:sz w:val="24"/>
                </w:rPr>
                <w:t>MA.4.AR.2.AP.1:</w:t>
              </w:r>
            </w:hyperlink>
            <w:r w:rsidR="00B84A80" w:rsidRPr="00B84A80">
              <w:rPr>
                <w:sz w:val="24"/>
              </w:rPr>
              <w:t> </w:t>
            </w:r>
          </w:p>
        </w:tc>
        <w:tc>
          <w:tcPr>
            <w:tcW w:w="6327" w:type="dxa"/>
            <w:vAlign w:val="center"/>
          </w:tcPr>
          <w:p w14:paraId="2E39D6FA" w14:textId="7975986D" w:rsidR="005E22D6" w:rsidRPr="00155FBD" w:rsidRDefault="004832D9" w:rsidP="00474E28">
            <w:pPr>
              <w:rPr>
                <w:sz w:val="24"/>
              </w:rPr>
            </w:pPr>
            <w:r w:rsidRPr="004832D9">
              <w:rPr>
                <w:sz w:val="24"/>
              </w:rPr>
              <w:t>Determine whether an equation (with no more than three terms) involving any of the four operations with whole numbers is true or false. Sums may not exceed 100 and their related subtraction facts. Multiplication may not exceed two-digit by one-digit and division must be related to one-digit by one-digit multiplication facts.</w:t>
            </w:r>
          </w:p>
        </w:tc>
        <w:tc>
          <w:tcPr>
            <w:tcW w:w="1743" w:type="dxa"/>
            <w:tcBorders>
              <w:bottom w:val="nil"/>
            </w:tcBorders>
            <w:vAlign w:val="center"/>
          </w:tcPr>
          <w:p w14:paraId="7BF8F2EF" w14:textId="77777777" w:rsidR="005E22D6" w:rsidRPr="00155FBD" w:rsidRDefault="005E22D6" w:rsidP="00474E28">
            <w:pPr>
              <w:rPr>
                <w:sz w:val="24"/>
              </w:rPr>
            </w:pPr>
          </w:p>
        </w:tc>
        <w:tc>
          <w:tcPr>
            <w:tcW w:w="1839" w:type="dxa"/>
            <w:tcBorders>
              <w:bottom w:val="nil"/>
            </w:tcBorders>
            <w:vAlign w:val="center"/>
          </w:tcPr>
          <w:p w14:paraId="188CAAEB" w14:textId="77777777" w:rsidR="005E22D6" w:rsidRPr="00155FBD" w:rsidRDefault="005E22D6" w:rsidP="00474E28">
            <w:pPr>
              <w:rPr>
                <w:sz w:val="24"/>
              </w:rPr>
            </w:pPr>
          </w:p>
        </w:tc>
        <w:tc>
          <w:tcPr>
            <w:tcW w:w="1305" w:type="dxa"/>
            <w:tcBorders>
              <w:bottom w:val="nil"/>
            </w:tcBorders>
            <w:vAlign w:val="center"/>
          </w:tcPr>
          <w:p w14:paraId="6785C905" w14:textId="77777777" w:rsidR="005E22D6" w:rsidRPr="00155FBD" w:rsidRDefault="005E22D6" w:rsidP="00474E28">
            <w:pPr>
              <w:rPr>
                <w:sz w:val="24"/>
              </w:rPr>
            </w:pPr>
          </w:p>
        </w:tc>
      </w:tr>
      <w:tr w:rsidR="005E22D6" w:rsidRPr="00155FBD" w14:paraId="79D614E1" w14:textId="77777777" w:rsidTr="00474E28">
        <w:trPr>
          <w:trHeight w:val="817"/>
        </w:trPr>
        <w:tc>
          <w:tcPr>
            <w:tcW w:w="2110" w:type="dxa"/>
            <w:tcBorders>
              <w:top w:val="single" w:sz="4" w:space="0" w:color="auto"/>
              <w:bottom w:val="single" w:sz="4" w:space="0" w:color="auto"/>
            </w:tcBorders>
            <w:vAlign w:val="center"/>
          </w:tcPr>
          <w:p w14:paraId="78B7FF24" w14:textId="77777777" w:rsidR="005E22D6" w:rsidRPr="00155FBD" w:rsidRDefault="005E22D6" w:rsidP="00474E28">
            <w:pPr>
              <w:rPr>
                <w:sz w:val="24"/>
              </w:rPr>
            </w:pPr>
            <w:r w:rsidRPr="00155FBD">
              <w:rPr>
                <w:sz w:val="24"/>
              </w:rPr>
              <w:t>Essential</w:t>
            </w:r>
          </w:p>
          <w:p w14:paraId="45C3F014" w14:textId="77777777" w:rsidR="005E22D6" w:rsidRPr="00155FBD" w:rsidRDefault="005E22D6" w:rsidP="00474E28">
            <w:pPr>
              <w:rPr>
                <w:sz w:val="24"/>
              </w:rPr>
            </w:pPr>
            <w:r w:rsidRPr="00155FBD">
              <w:rPr>
                <w:sz w:val="24"/>
              </w:rPr>
              <w:t>Understandings</w:t>
            </w:r>
          </w:p>
        </w:tc>
        <w:tc>
          <w:tcPr>
            <w:tcW w:w="6327" w:type="dxa"/>
            <w:tcBorders>
              <w:bottom w:val="single" w:sz="4" w:space="0" w:color="auto"/>
            </w:tcBorders>
            <w:vAlign w:val="center"/>
          </w:tcPr>
          <w:p w14:paraId="3F94506C" w14:textId="77777777" w:rsidR="004832D9" w:rsidRPr="00D4062D" w:rsidRDefault="004832D9" w:rsidP="00B0766C">
            <w:pPr>
              <w:pStyle w:val="ListParagraph"/>
              <w:numPr>
                <w:ilvl w:val="0"/>
                <w:numId w:val="35"/>
              </w:numPr>
              <w:rPr>
                <w:bCs/>
                <w:sz w:val="24"/>
              </w:rPr>
            </w:pPr>
            <w:r w:rsidRPr="00D4062D">
              <w:rPr>
                <w:bCs/>
                <w:sz w:val="24"/>
              </w:rPr>
              <w:t>Find sums within 100 and their related subtraction facts</w:t>
            </w:r>
          </w:p>
          <w:p w14:paraId="37DE0C69" w14:textId="77777777" w:rsidR="004832D9" w:rsidRPr="00D4062D" w:rsidRDefault="004832D9" w:rsidP="00B0766C">
            <w:pPr>
              <w:pStyle w:val="ListParagraph"/>
              <w:numPr>
                <w:ilvl w:val="0"/>
                <w:numId w:val="35"/>
              </w:numPr>
              <w:rPr>
                <w:bCs/>
                <w:sz w:val="24"/>
              </w:rPr>
            </w:pPr>
            <w:r w:rsidRPr="00D4062D">
              <w:rPr>
                <w:bCs/>
                <w:sz w:val="24"/>
              </w:rPr>
              <w:t>Find products of two-digit by one-digit whole numbers</w:t>
            </w:r>
          </w:p>
          <w:p w14:paraId="5C8EF56E" w14:textId="77777777" w:rsidR="004832D9" w:rsidRPr="00D4062D" w:rsidRDefault="004832D9" w:rsidP="00B0766C">
            <w:pPr>
              <w:pStyle w:val="ListParagraph"/>
              <w:numPr>
                <w:ilvl w:val="0"/>
                <w:numId w:val="35"/>
              </w:numPr>
              <w:rPr>
                <w:bCs/>
                <w:sz w:val="24"/>
              </w:rPr>
            </w:pPr>
            <w:r w:rsidRPr="00D4062D">
              <w:rPr>
                <w:bCs/>
                <w:sz w:val="24"/>
              </w:rPr>
              <w:t>Find quotients of related one-digit by one-digit multiplication facts.</w:t>
            </w:r>
          </w:p>
          <w:p w14:paraId="736A5C44" w14:textId="77777777" w:rsidR="004832D9" w:rsidRPr="00D4062D" w:rsidRDefault="004832D9" w:rsidP="00B0766C">
            <w:pPr>
              <w:pStyle w:val="ListParagraph"/>
              <w:numPr>
                <w:ilvl w:val="0"/>
                <w:numId w:val="35"/>
              </w:numPr>
              <w:rPr>
                <w:bCs/>
                <w:sz w:val="24"/>
              </w:rPr>
            </w:pPr>
            <w:r w:rsidRPr="00D4062D">
              <w:rPr>
                <w:bCs/>
                <w:sz w:val="24"/>
              </w:rPr>
              <w:t>Understand the concept of “equality” as the balance of two values (e.g., if a balance scale is level, then the values are equal and if it is not level, then the values are not equal)</w:t>
            </w:r>
          </w:p>
          <w:p w14:paraId="52629EB4" w14:textId="77777777" w:rsidR="004832D9" w:rsidRPr="00D4062D" w:rsidRDefault="004832D9" w:rsidP="00B0766C">
            <w:pPr>
              <w:pStyle w:val="ListParagraph"/>
              <w:numPr>
                <w:ilvl w:val="0"/>
                <w:numId w:val="35"/>
              </w:numPr>
              <w:rPr>
                <w:bCs/>
                <w:sz w:val="24"/>
              </w:rPr>
            </w:pPr>
            <w:r w:rsidRPr="00D4062D">
              <w:rPr>
                <w:bCs/>
                <w:sz w:val="24"/>
              </w:rPr>
              <w:t>Understand that = is “equal to”</w:t>
            </w:r>
          </w:p>
          <w:p w14:paraId="08DE0D9B" w14:textId="2C6F3EED" w:rsidR="005E22D6" w:rsidRPr="004832D9" w:rsidRDefault="004832D9" w:rsidP="00B0766C">
            <w:pPr>
              <w:pStyle w:val="ListParagraph"/>
              <w:numPr>
                <w:ilvl w:val="0"/>
                <w:numId w:val="35"/>
              </w:numPr>
              <w:rPr>
                <w:sz w:val="24"/>
              </w:rPr>
            </w:pPr>
            <w:r w:rsidRPr="00D4062D">
              <w:rPr>
                <w:sz w:val="24"/>
              </w:rPr>
              <w:t>Understand that if the values on either side of the equal sign are the same, then the equation is true and if the values on either side of the equal side are not the same, then the equation is false</w:t>
            </w:r>
          </w:p>
        </w:tc>
        <w:tc>
          <w:tcPr>
            <w:tcW w:w="1743" w:type="dxa"/>
            <w:tcBorders>
              <w:top w:val="nil"/>
              <w:bottom w:val="single" w:sz="4" w:space="0" w:color="auto"/>
            </w:tcBorders>
            <w:vAlign w:val="center"/>
          </w:tcPr>
          <w:p w14:paraId="49BC9AB8" w14:textId="77777777" w:rsidR="005E22D6" w:rsidRPr="00155FBD" w:rsidRDefault="005E22D6" w:rsidP="00474E28">
            <w:pPr>
              <w:rPr>
                <w:sz w:val="24"/>
              </w:rPr>
            </w:pPr>
          </w:p>
        </w:tc>
        <w:tc>
          <w:tcPr>
            <w:tcW w:w="1839" w:type="dxa"/>
            <w:tcBorders>
              <w:top w:val="nil"/>
              <w:bottom w:val="single" w:sz="4" w:space="0" w:color="auto"/>
            </w:tcBorders>
            <w:vAlign w:val="center"/>
          </w:tcPr>
          <w:p w14:paraId="63887383" w14:textId="77777777" w:rsidR="005E22D6" w:rsidRPr="00155FBD" w:rsidRDefault="005E22D6" w:rsidP="00474E28">
            <w:pPr>
              <w:rPr>
                <w:sz w:val="24"/>
              </w:rPr>
            </w:pPr>
          </w:p>
        </w:tc>
        <w:tc>
          <w:tcPr>
            <w:tcW w:w="1305" w:type="dxa"/>
            <w:tcBorders>
              <w:top w:val="nil"/>
              <w:bottom w:val="single" w:sz="4" w:space="0" w:color="auto"/>
            </w:tcBorders>
            <w:vAlign w:val="center"/>
          </w:tcPr>
          <w:p w14:paraId="04C44D4C" w14:textId="77777777" w:rsidR="005E22D6" w:rsidRPr="00155FBD" w:rsidRDefault="005E22D6" w:rsidP="00474E28">
            <w:pPr>
              <w:rPr>
                <w:sz w:val="24"/>
              </w:rPr>
            </w:pPr>
          </w:p>
        </w:tc>
      </w:tr>
      <w:tr w:rsidR="005E22D6" w:rsidRPr="00155FBD" w14:paraId="34AC3305" w14:textId="77777777" w:rsidTr="00474E28">
        <w:trPr>
          <w:trHeight w:val="158"/>
        </w:trPr>
        <w:tc>
          <w:tcPr>
            <w:tcW w:w="2110" w:type="dxa"/>
            <w:tcBorders>
              <w:top w:val="single" w:sz="4" w:space="0" w:color="auto"/>
              <w:bottom w:val="single" w:sz="4" w:space="0" w:color="auto"/>
            </w:tcBorders>
            <w:vAlign w:val="center"/>
          </w:tcPr>
          <w:p w14:paraId="24EBE564" w14:textId="77777777" w:rsidR="005E22D6" w:rsidRPr="00155FBD" w:rsidRDefault="005E22D6" w:rsidP="00474E28">
            <w:pPr>
              <w:rPr>
                <w:sz w:val="24"/>
              </w:rPr>
            </w:pPr>
            <w:r w:rsidRPr="00155FBD">
              <w:rPr>
                <w:sz w:val="24"/>
              </w:rPr>
              <w:t>Resources:</w:t>
            </w:r>
          </w:p>
        </w:tc>
        <w:tc>
          <w:tcPr>
            <w:tcW w:w="6327" w:type="dxa"/>
            <w:tcBorders>
              <w:top w:val="single" w:sz="4" w:space="0" w:color="auto"/>
              <w:right w:val="nil"/>
            </w:tcBorders>
            <w:vAlign w:val="center"/>
          </w:tcPr>
          <w:p w14:paraId="08CBE54E" w14:textId="5D82810F" w:rsidR="005E22D6" w:rsidRPr="00155FBD" w:rsidRDefault="00631E1B" w:rsidP="00474E28">
            <w:pPr>
              <w:rPr>
                <w:sz w:val="24"/>
              </w:rPr>
            </w:pPr>
            <w:hyperlink r:id="rId18" w:history="1">
              <w:r w:rsidRPr="00631E1B">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112888C0" w14:textId="77777777" w:rsidR="005E22D6" w:rsidRPr="00155FBD" w:rsidRDefault="005E22D6" w:rsidP="00474E28">
            <w:pPr>
              <w:rPr>
                <w:sz w:val="24"/>
              </w:rPr>
            </w:pPr>
          </w:p>
        </w:tc>
        <w:tc>
          <w:tcPr>
            <w:tcW w:w="1839" w:type="dxa"/>
            <w:tcBorders>
              <w:top w:val="single" w:sz="4" w:space="0" w:color="auto"/>
              <w:left w:val="nil"/>
              <w:bottom w:val="single" w:sz="4" w:space="0" w:color="auto"/>
              <w:right w:val="nil"/>
            </w:tcBorders>
            <w:vAlign w:val="center"/>
          </w:tcPr>
          <w:p w14:paraId="5B12F60E" w14:textId="77777777" w:rsidR="005E22D6" w:rsidRPr="00155FBD" w:rsidRDefault="005E22D6" w:rsidP="00474E28">
            <w:pPr>
              <w:rPr>
                <w:sz w:val="24"/>
              </w:rPr>
            </w:pPr>
          </w:p>
        </w:tc>
        <w:tc>
          <w:tcPr>
            <w:tcW w:w="1305" w:type="dxa"/>
            <w:tcBorders>
              <w:top w:val="single" w:sz="4" w:space="0" w:color="auto"/>
              <w:left w:val="nil"/>
              <w:bottom w:val="single" w:sz="4" w:space="0" w:color="auto"/>
            </w:tcBorders>
            <w:vAlign w:val="center"/>
          </w:tcPr>
          <w:p w14:paraId="01765BCB" w14:textId="77777777" w:rsidR="005E22D6" w:rsidRPr="00155FBD" w:rsidRDefault="005E22D6" w:rsidP="00474E28">
            <w:pPr>
              <w:rPr>
                <w:sz w:val="24"/>
              </w:rPr>
            </w:pPr>
          </w:p>
        </w:tc>
      </w:tr>
    </w:tbl>
    <w:p w14:paraId="38171A92" w14:textId="7F75A598" w:rsidR="00F05627" w:rsidRPr="00155FBD" w:rsidRDefault="00474E28" w:rsidP="00ED06C5">
      <w:pPr>
        <w:spacing w:before="240"/>
        <w:rPr>
          <w:rFonts w:eastAsia="Times New Roman"/>
          <w:sz w:val="24"/>
        </w:rPr>
      </w:pPr>
      <w:hyperlink r:id="rId19" w:history="1">
        <w:r w:rsidR="00F05627" w:rsidRPr="00155FBD">
          <w:rPr>
            <w:rStyle w:val="Hyperlink"/>
            <w:rFonts w:eastAsia="Times New Roman"/>
            <w:sz w:val="24"/>
          </w:rPr>
          <w:t>MA.4.AR.2.2:</w:t>
        </w:r>
      </w:hyperlink>
      <w:r w:rsidR="00F05627" w:rsidRPr="00155FBD">
        <w:rPr>
          <w:rFonts w:eastAsia="Times New Roman"/>
          <w:sz w:val="24"/>
        </w:rPr>
        <w:t xml:space="preserve"> Given a mathematical or real-world context, write an equation involving multiplication or division to determine the unknown whole number with the unknown in any position.</w:t>
      </w:r>
    </w:p>
    <w:p w14:paraId="350C019C" w14:textId="77777777" w:rsidR="00FA12EB" w:rsidRPr="00155FBD" w:rsidRDefault="00F05627" w:rsidP="00FA12EB">
      <w:pPr>
        <w:rPr>
          <w:rFonts w:eastAsia="Times New Roman"/>
          <w:sz w:val="24"/>
        </w:rPr>
      </w:pPr>
      <w:r w:rsidRPr="00155FBD">
        <w:rPr>
          <w:rStyle w:val="Strong"/>
          <w:rFonts w:eastAsia="Times New Roman"/>
          <w:sz w:val="24"/>
        </w:rPr>
        <w:t>Clarifications:</w:t>
      </w:r>
      <w:r w:rsidRPr="00155FBD">
        <w:rPr>
          <w:rFonts w:eastAsia="Times New Roman"/>
          <w:sz w:val="24"/>
        </w:rPr>
        <w:br/>
      </w:r>
      <w:r w:rsidRPr="00155FBD">
        <w:rPr>
          <w:rFonts w:eastAsia="Times New Roman"/>
          <w:i/>
          <w:iCs/>
          <w:sz w:val="24"/>
        </w:rPr>
        <w:t>Clarification 1:</w:t>
      </w:r>
      <w:r w:rsidRPr="00155FBD">
        <w:rPr>
          <w:rFonts w:eastAsia="Times New Roman"/>
          <w:sz w:val="24"/>
        </w:rPr>
        <w:t xml:space="preserve"> Instruction extends the development of algebraic thinking skills where the symbolic representation of the unknown uses a letter. </w:t>
      </w:r>
    </w:p>
    <w:p w14:paraId="1BF16E98" w14:textId="4CBE2130" w:rsidR="00F05627" w:rsidRPr="00155FBD" w:rsidRDefault="00F05627" w:rsidP="00FA12EB">
      <w:pPr>
        <w:rPr>
          <w:rFonts w:eastAsia="Times New Roman"/>
          <w:sz w:val="24"/>
        </w:rPr>
      </w:pPr>
      <w:r w:rsidRPr="00155FBD">
        <w:rPr>
          <w:i/>
          <w:iCs/>
          <w:sz w:val="24"/>
        </w:rPr>
        <w:t>Clarification 2:</w:t>
      </w:r>
      <w:r w:rsidRPr="00155FBD">
        <w:rPr>
          <w:sz w:val="24"/>
        </w:rPr>
        <w:t xml:space="preserve"> Problems include the unknown on either side of the equal sign. </w:t>
      </w:r>
    </w:p>
    <w:p w14:paraId="4D2E0A1A" w14:textId="182C884D" w:rsidR="005E22D6" w:rsidRPr="00155FBD" w:rsidRDefault="00F05627" w:rsidP="00F05627">
      <w:pPr>
        <w:rPr>
          <w:sz w:val="24"/>
        </w:rPr>
      </w:pPr>
      <w:r w:rsidRPr="00155FBD">
        <w:rPr>
          <w:i/>
          <w:iCs/>
          <w:sz w:val="24"/>
        </w:rPr>
        <w:t>Clarification 3:</w:t>
      </w:r>
      <w:r w:rsidRPr="00155FBD">
        <w:rPr>
          <w:sz w:val="24"/>
        </w:rPr>
        <w:t xml:space="preserve"> Multiplication is limited to factors within 12 and related division facts.</w:t>
      </w:r>
    </w:p>
    <w:p w14:paraId="7A467121" w14:textId="77777777" w:rsidR="005E22D6" w:rsidRPr="00155FBD" w:rsidRDefault="005E22D6" w:rsidP="005E22D6">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4"/>
        <w:gridCol w:w="6113"/>
        <w:gridCol w:w="1743"/>
        <w:gridCol w:w="1839"/>
        <w:gridCol w:w="1305"/>
      </w:tblGrid>
      <w:tr w:rsidR="005E22D6" w:rsidRPr="00155FBD" w14:paraId="59CF1633" w14:textId="77777777" w:rsidTr="00474E28">
        <w:trPr>
          <w:trHeight w:val="326"/>
          <w:tblHeader/>
        </w:trPr>
        <w:tc>
          <w:tcPr>
            <w:tcW w:w="2110" w:type="dxa"/>
            <w:tcBorders>
              <w:bottom w:val="single" w:sz="4" w:space="0" w:color="auto"/>
            </w:tcBorders>
            <w:vAlign w:val="center"/>
          </w:tcPr>
          <w:p w14:paraId="7B6EF3E0" w14:textId="77777777" w:rsidR="005E22D6" w:rsidRPr="00155FBD" w:rsidRDefault="005E22D6" w:rsidP="00474E28">
            <w:pPr>
              <w:rPr>
                <w:b/>
                <w:sz w:val="24"/>
              </w:rPr>
            </w:pPr>
            <w:r w:rsidRPr="00155FBD">
              <w:rPr>
                <w:b/>
                <w:sz w:val="24"/>
              </w:rPr>
              <w:t>Name</w:t>
            </w:r>
          </w:p>
        </w:tc>
        <w:tc>
          <w:tcPr>
            <w:tcW w:w="6327" w:type="dxa"/>
            <w:vAlign w:val="center"/>
          </w:tcPr>
          <w:p w14:paraId="6A8EC000" w14:textId="77777777" w:rsidR="005E22D6" w:rsidRPr="00155FBD" w:rsidRDefault="005E22D6" w:rsidP="00474E28">
            <w:pPr>
              <w:rPr>
                <w:b/>
                <w:sz w:val="24"/>
              </w:rPr>
            </w:pPr>
            <w:r w:rsidRPr="00155FBD">
              <w:rPr>
                <w:b/>
                <w:sz w:val="24"/>
              </w:rPr>
              <w:t>Description</w:t>
            </w:r>
          </w:p>
        </w:tc>
        <w:tc>
          <w:tcPr>
            <w:tcW w:w="1743" w:type="dxa"/>
            <w:tcBorders>
              <w:bottom w:val="single" w:sz="4" w:space="0" w:color="auto"/>
            </w:tcBorders>
            <w:vAlign w:val="center"/>
          </w:tcPr>
          <w:p w14:paraId="0168A1EF" w14:textId="77777777" w:rsidR="005E22D6" w:rsidRPr="00155FBD" w:rsidRDefault="005E22D6" w:rsidP="00474E28">
            <w:pPr>
              <w:rPr>
                <w:b/>
                <w:sz w:val="24"/>
              </w:rPr>
            </w:pPr>
            <w:r w:rsidRPr="00155FBD">
              <w:rPr>
                <w:b/>
                <w:sz w:val="24"/>
              </w:rPr>
              <w:t>Date(s) Instruction</w:t>
            </w:r>
          </w:p>
        </w:tc>
        <w:tc>
          <w:tcPr>
            <w:tcW w:w="1839" w:type="dxa"/>
            <w:tcBorders>
              <w:bottom w:val="single" w:sz="4" w:space="0" w:color="auto"/>
            </w:tcBorders>
            <w:vAlign w:val="center"/>
          </w:tcPr>
          <w:p w14:paraId="261910D0" w14:textId="77777777" w:rsidR="005E22D6" w:rsidRPr="00155FBD" w:rsidRDefault="005E22D6" w:rsidP="00474E28">
            <w:pPr>
              <w:rPr>
                <w:b/>
                <w:sz w:val="24"/>
              </w:rPr>
            </w:pPr>
            <w:r w:rsidRPr="00155FBD">
              <w:rPr>
                <w:b/>
                <w:sz w:val="24"/>
              </w:rPr>
              <w:t>Date(s) Assessment</w:t>
            </w:r>
          </w:p>
        </w:tc>
        <w:tc>
          <w:tcPr>
            <w:tcW w:w="1305" w:type="dxa"/>
            <w:tcBorders>
              <w:bottom w:val="single" w:sz="4" w:space="0" w:color="auto"/>
            </w:tcBorders>
            <w:vAlign w:val="center"/>
          </w:tcPr>
          <w:p w14:paraId="2AA6BDE0" w14:textId="77777777" w:rsidR="005E22D6" w:rsidRPr="00155FBD" w:rsidRDefault="005E22D6" w:rsidP="00474E28">
            <w:pPr>
              <w:rPr>
                <w:b/>
                <w:sz w:val="24"/>
              </w:rPr>
            </w:pPr>
            <w:r w:rsidRPr="00155FBD">
              <w:rPr>
                <w:b/>
                <w:sz w:val="24"/>
              </w:rPr>
              <w:t>Date Mastery</w:t>
            </w:r>
          </w:p>
        </w:tc>
      </w:tr>
      <w:tr w:rsidR="005E22D6" w:rsidRPr="00155FBD" w14:paraId="47020178" w14:textId="77777777" w:rsidTr="00474E28">
        <w:trPr>
          <w:trHeight w:val="326"/>
        </w:trPr>
        <w:tc>
          <w:tcPr>
            <w:tcW w:w="2110" w:type="dxa"/>
            <w:tcBorders>
              <w:bottom w:val="single" w:sz="4" w:space="0" w:color="auto"/>
            </w:tcBorders>
            <w:vAlign w:val="center"/>
          </w:tcPr>
          <w:p w14:paraId="78938039" w14:textId="3EC6BD10" w:rsidR="005E22D6" w:rsidRPr="00155FBD" w:rsidRDefault="00474E28" w:rsidP="00474E28">
            <w:pPr>
              <w:rPr>
                <w:sz w:val="24"/>
              </w:rPr>
            </w:pPr>
            <w:hyperlink r:id="rId20" w:history="1">
              <w:r w:rsidR="00B84A80" w:rsidRPr="00B84A80">
                <w:rPr>
                  <w:rStyle w:val="Hyperlink"/>
                  <w:sz w:val="24"/>
                </w:rPr>
                <w:t>MA.4.AR.2.AP.2:</w:t>
              </w:r>
            </w:hyperlink>
            <w:r w:rsidR="00B84A80" w:rsidRPr="00B84A80">
              <w:rPr>
                <w:sz w:val="24"/>
              </w:rPr>
              <w:t> </w:t>
            </w:r>
          </w:p>
        </w:tc>
        <w:tc>
          <w:tcPr>
            <w:tcW w:w="6327" w:type="dxa"/>
            <w:vAlign w:val="center"/>
          </w:tcPr>
          <w:p w14:paraId="4DAAFD32" w14:textId="39806499" w:rsidR="005E22D6" w:rsidRPr="00155FBD" w:rsidRDefault="004832D9" w:rsidP="00474E28">
            <w:pPr>
              <w:rPr>
                <w:sz w:val="24"/>
              </w:rPr>
            </w:pPr>
            <w:r w:rsidRPr="004832D9">
              <w:rPr>
                <w:sz w:val="24"/>
              </w:rPr>
              <w:t>Given a real-world context, identify or generate an equation involving multiplication or division to determine the unknown product or quotient. Multiplication may not exceed two-digit by one-digit and division must be related to one-digit by one-digit multiplication facts.</w:t>
            </w:r>
          </w:p>
        </w:tc>
        <w:tc>
          <w:tcPr>
            <w:tcW w:w="1743" w:type="dxa"/>
            <w:tcBorders>
              <w:bottom w:val="nil"/>
            </w:tcBorders>
            <w:vAlign w:val="center"/>
          </w:tcPr>
          <w:p w14:paraId="33C055FC" w14:textId="77777777" w:rsidR="005E22D6" w:rsidRPr="00155FBD" w:rsidRDefault="005E22D6" w:rsidP="00474E28">
            <w:pPr>
              <w:rPr>
                <w:sz w:val="24"/>
              </w:rPr>
            </w:pPr>
          </w:p>
        </w:tc>
        <w:tc>
          <w:tcPr>
            <w:tcW w:w="1839" w:type="dxa"/>
            <w:tcBorders>
              <w:bottom w:val="nil"/>
            </w:tcBorders>
            <w:vAlign w:val="center"/>
          </w:tcPr>
          <w:p w14:paraId="74AF70D2" w14:textId="77777777" w:rsidR="005E22D6" w:rsidRPr="00155FBD" w:rsidRDefault="005E22D6" w:rsidP="00474E28">
            <w:pPr>
              <w:rPr>
                <w:sz w:val="24"/>
              </w:rPr>
            </w:pPr>
          </w:p>
        </w:tc>
        <w:tc>
          <w:tcPr>
            <w:tcW w:w="1305" w:type="dxa"/>
            <w:tcBorders>
              <w:bottom w:val="nil"/>
            </w:tcBorders>
            <w:vAlign w:val="center"/>
          </w:tcPr>
          <w:p w14:paraId="0988250C" w14:textId="77777777" w:rsidR="005E22D6" w:rsidRPr="00155FBD" w:rsidRDefault="005E22D6" w:rsidP="00474E28">
            <w:pPr>
              <w:rPr>
                <w:sz w:val="24"/>
              </w:rPr>
            </w:pPr>
          </w:p>
        </w:tc>
      </w:tr>
      <w:tr w:rsidR="005E22D6" w:rsidRPr="00155FBD" w14:paraId="0F02EDE5" w14:textId="77777777" w:rsidTr="00474E28">
        <w:trPr>
          <w:trHeight w:val="817"/>
        </w:trPr>
        <w:tc>
          <w:tcPr>
            <w:tcW w:w="2110" w:type="dxa"/>
            <w:tcBorders>
              <w:top w:val="single" w:sz="4" w:space="0" w:color="auto"/>
              <w:bottom w:val="single" w:sz="4" w:space="0" w:color="auto"/>
            </w:tcBorders>
            <w:vAlign w:val="center"/>
          </w:tcPr>
          <w:p w14:paraId="32FF36B4" w14:textId="77777777" w:rsidR="005E22D6" w:rsidRPr="00155FBD" w:rsidRDefault="005E22D6" w:rsidP="00474E28">
            <w:pPr>
              <w:rPr>
                <w:sz w:val="24"/>
              </w:rPr>
            </w:pPr>
            <w:r w:rsidRPr="00155FBD">
              <w:rPr>
                <w:sz w:val="24"/>
              </w:rPr>
              <w:t>Essential</w:t>
            </w:r>
          </w:p>
          <w:p w14:paraId="03E276A1" w14:textId="77777777" w:rsidR="005E22D6" w:rsidRPr="00155FBD" w:rsidRDefault="005E22D6" w:rsidP="00474E28">
            <w:pPr>
              <w:rPr>
                <w:sz w:val="24"/>
              </w:rPr>
            </w:pPr>
            <w:r w:rsidRPr="00155FBD">
              <w:rPr>
                <w:sz w:val="24"/>
              </w:rPr>
              <w:t>Understandings</w:t>
            </w:r>
          </w:p>
        </w:tc>
        <w:tc>
          <w:tcPr>
            <w:tcW w:w="6327" w:type="dxa"/>
            <w:tcBorders>
              <w:bottom w:val="single" w:sz="4" w:space="0" w:color="auto"/>
            </w:tcBorders>
            <w:vAlign w:val="center"/>
          </w:tcPr>
          <w:p w14:paraId="3B01454B" w14:textId="27DE9458" w:rsidR="004832D9" w:rsidRPr="00D4062D" w:rsidRDefault="004832D9" w:rsidP="00B0766C">
            <w:pPr>
              <w:pStyle w:val="ListParagraph"/>
              <w:numPr>
                <w:ilvl w:val="0"/>
                <w:numId w:val="36"/>
              </w:numPr>
              <w:rPr>
                <w:bCs/>
                <w:sz w:val="24"/>
              </w:rPr>
            </w:pPr>
            <w:r w:rsidRPr="00D4062D">
              <w:rPr>
                <w:bCs/>
                <w:sz w:val="24"/>
              </w:rPr>
              <w:t xml:space="preserve">Understand </w:t>
            </w:r>
            <m:oMath>
              <m:r>
                <w:rPr>
                  <w:rFonts w:ascii="Cambria Math" w:hAnsi="Cambria Math"/>
                  <w:sz w:val="24"/>
                </w:rPr>
                <m:t>×</m:t>
              </m:r>
            </m:oMath>
            <w:r w:rsidRPr="00D4062D">
              <w:rPr>
                <w:bCs/>
                <w:sz w:val="24"/>
              </w:rPr>
              <w:t xml:space="preserve"> as a symbol representing the operation of multiplication and </w:t>
            </w:r>
            <m:oMath>
              <m:r>
                <w:rPr>
                  <w:rFonts w:ascii="Cambria Math" w:hAnsi="Cambria Math"/>
                  <w:sz w:val="24"/>
                </w:rPr>
                <m:t>÷</m:t>
              </m:r>
            </m:oMath>
            <w:r w:rsidRPr="00D4062D">
              <w:rPr>
                <w:bCs/>
                <w:sz w:val="24"/>
              </w:rPr>
              <w:t xml:space="preserve"> as a symbol representing the operation of division</w:t>
            </w:r>
          </w:p>
          <w:p w14:paraId="3ACC2D2E" w14:textId="77777777" w:rsidR="004832D9" w:rsidRPr="00D4062D" w:rsidRDefault="004832D9" w:rsidP="00B0766C">
            <w:pPr>
              <w:pStyle w:val="ListParagraph"/>
              <w:numPr>
                <w:ilvl w:val="0"/>
                <w:numId w:val="36"/>
              </w:numPr>
              <w:rPr>
                <w:bCs/>
                <w:sz w:val="24"/>
              </w:rPr>
            </w:pPr>
            <w:r w:rsidRPr="00D4062D">
              <w:rPr>
                <w:bCs/>
                <w:sz w:val="24"/>
              </w:rPr>
              <w:t>Understand = as a symbol representing the equality of two values</w:t>
            </w:r>
          </w:p>
          <w:p w14:paraId="45EE1CDF" w14:textId="77777777" w:rsidR="004832D9" w:rsidRPr="00D4062D" w:rsidRDefault="004832D9" w:rsidP="00B0766C">
            <w:pPr>
              <w:pStyle w:val="ListParagraph"/>
              <w:numPr>
                <w:ilvl w:val="0"/>
                <w:numId w:val="36"/>
              </w:numPr>
              <w:rPr>
                <w:bCs/>
                <w:sz w:val="24"/>
              </w:rPr>
            </w:pPr>
            <w:r w:rsidRPr="00D4062D">
              <w:rPr>
                <w:bCs/>
                <w:sz w:val="24"/>
              </w:rPr>
              <w:t>Understand a symbol (e.g., ___ or ) may be used to represent an unknown number in an equation</w:t>
            </w:r>
          </w:p>
          <w:p w14:paraId="5AD664B6" w14:textId="77777777" w:rsidR="004832D9" w:rsidRPr="00D4062D" w:rsidRDefault="004832D9" w:rsidP="00B0766C">
            <w:pPr>
              <w:pStyle w:val="ListParagraph"/>
              <w:numPr>
                <w:ilvl w:val="0"/>
                <w:numId w:val="36"/>
              </w:numPr>
              <w:rPr>
                <w:bCs/>
                <w:sz w:val="24"/>
              </w:rPr>
            </w:pPr>
            <w:r w:rsidRPr="00D4062D">
              <w:rPr>
                <w:bCs/>
                <w:sz w:val="24"/>
              </w:rPr>
              <w:t>Interpret relevant information in a real-world context</w:t>
            </w:r>
          </w:p>
          <w:p w14:paraId="6DE281D1" w14:textId="77777777" w:rsidR="004832D9" w:rsidRPr="00D4062D" w:rsidRDefault="004832D9" w:rsidP="00B0766C">
            <w:pPr>
              <w:pStyle w:val="ListParagraph"/>
              <w:numPr>
                <w:ilvl w:val="0"/>
                <w:numId w:val="36"/>
              </w:numPr>
              <w:rPr>
                <w:bCs/>
                <w:sz w:val="24"/>
              </w:rPr>
            </w:pPr>
            <w:r w:rsidRPr="00D4062D">
              <w:rPr>
                <w:bCs/>
                <w:sz w:val="24"/>
              </w:rPr>
              <w:t>Find products of two-digit by one-digit whole numbers</w:t>
            </w:r>
          </w:p>
          <w:p w14:paraId="21EDACCC" w14:textId="259B17C1" w:rsidR="005E22D6" w:rsidRPr="004832D9" w:rsidRDefault="004832D9" w:rsidP="00B0766C">
            <w:pPr>
              <w:pStyle w:val="ListParagraph"/>
              <w:numPr>
                <w:ilvl w:val="0"/>
                <w:numId w:val="36"/>
              </w:numPr>
              <w:rPr>
                <w:sz w:val="24"/>
              </w:rPr>
            </w:pPr>
            <w:r w:rsidRPr="00D4062D">
              <w:rPr>
                <w:sz w:val="24"/>
              </w:rPr>
              <w:t>Find quotients of related one-digit by one-digit multiplication facts</w:t>
            </w:r>
          </w:p>
        </w:tc>
        <w:tc>
          <w:tcPr>
            <w:tcW w:w="1743" w:type="dxa"/>
            <w:tcBorders>
              <w:top w:val="nil"/>
              <w:bottom w:val="single" w:sz="4" w:space="0" w:color="auto"/>
            </w:tcBorders>
            <w:vAlign w:val="center"/>
          </w:tcPr>
          <w:p w14:paraId="360ACB54" w14:textId="77777777" w:rsidR="005E22D6" w:rsidRPr="00155FBD" w:rsidRDefault="005E22D6" w:rsidP="00474E28">
            <w:pPr>
              <w:rPr>
                <w:sz w:val="24"/>
              </w:rPr>
            </w:pPr>
          </w:p>
        </w:tc>
        <w:tc>
          <w:tcPr>
            <w:tcW w:w="1839" w:type="dxa"/>
            <w:tcBorders>
              <w:top w:val="nil"/>
              <w:bottom w:val="single" w:sz="4" w:space="0" w:color="auto"/>
            </w:tcBorders>
            <w:vAlign w:val="center"/>
          </w:tcPr>
          <w:p w14:paraId="5727185A" w14:textId="77777777" w:rsidR="005E22D6" w:rsidRPr="00155FBD" w:rsidRDefault="005E22D6" w:rsidP="00474E28">
            <w:pPr>
              <w:rPr>
                <w:sz w:val="24"/>
              </w:rPr>
            </w:pPr>
          </w:p>
        </w:tc>
        <w:tc>
          <w:tcPr>
            <w:tcW w:w="1305" w:type="dxa"/>
            <w:tcBorders>
              <w:top w:val="nil"/>
              <w:bottom w:val="single" w:sz="4" w:space="0" w:color="auto"/>
            </w:tcBorders>
            <w:vAlign w:val="center"/>
          </w:tcPr>
          <w:p w14:paraId="11DE0F70" w14:textId="77777777" w:rsidR="005E22D6" w:rsidRPr="00155FBD" w:rsidRDefault="005E22D6" w:rsidP="00474E28">
            <w:pPr>
              <w:rPr>
                <w:sz w:val="24"/>
              </w:rPr>
            </w:pPr>
          </w:p>
        </w:tc>
      </w:tr>
      <w:tr w:rsidR="005E22D6" w:rsidRPr="00155FBD" w14:paraId="11DFC0B9" w14:textId="77777777" w:rsidTr="00474E28">
        <w:trPr>
          <w:trHeight w:val="158"/>
        </w:trPr>
        <w:tc>
          <w:tcPr>
            <w:tcW w:w="2110" w:type="dxa"/>
            <w:tcBorders>
              <w:top w:val="single" w:sz="4" w:space="0" w:color="auto"/>
              <w:bottom w:val="single" w:sz="4" w:space="0" w:color="auto"/>
            </w:tcBorders>
            <w:vAlign w:val="center"/>
          </w:tcPr>
          <w:p w14:paraId="7E6D1220" w14:textId="77777777" w:rsidR="005E22D6" w:rsidRPr="00155FBD" w:rsidRDefault="005E22D6" w:rsidP="00474E28">
            <w:pPr>
              <w:rPr>
                <w:sz w:val="24"/>
              </w:rPr>
            </w:pPr>
            <w:r w:rsidRPr="00155FBD">
              <w:rPr>
                <w:sz w:val="24"/>
              </w:rPr>
              <w:t>Resources:</w:t>
            </w:r>
          </w:p>
        </w:tc>
        <w:tc>
          <w:tcPr>
            <w:tcW w:w="6327" w:type="dxa"/>
            <w:tcBorders>
              <w:top w:val="single" w:sz="4" w:space="0" w:color="auto"/>
              <w:right w:val="nil"/>
            </w:tcBorders>
            <w:vAlign w:val="center"/>
          </w:tcPr>
          <w:p w14:paraId="395D4EB6" w14:textId="119D9B55" w:rsidR="005E22D6" w:rsidRPr="00155FBD" w:rsidRDefault="007614AC" w:rsidP="00474E28">
            <w:pPr>
              <w:rPr>
                <w:sz w:val="24"/>
              </w:rPr>
            </w:pPr>
            <w:hyperlink r:id="rId21" w:history="1">
              <w:r w:rsidR="00631E1B" w:rsidRPr="007614AC">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4BA163F9" w14:textId="77777777" w:rsidR="005E22D6" w:rsidRPr="00155FBD" w:rsidRDefault="005E22D6" w:rsidP="00474E28">
            <w:pPr>
              <w:rPr>
                <w:sz w:val="24"/>
              </w:rPr>
            </w:pPr>
          </w:p>
        </w:tc>
        <w:tc>
          <w:tcPr>
            <w:tcW w:w="1839" w:type="dxa"/>
            <w:tcBorders>
              <w:top w:val="single" w:sz="4" w:space="0" w:color="auto"/>
              <w:left w:val="nil"/>
              <w:bottom w:val="single" w:sz="4" w:space="0" w:color="auto"/>
              <w:right w:val="nil"/>
            </w:tcBorders>
            <w:vAlign w:val="center"/>
          </w:tcPr>
          <w:p w14:paraId="098528B8" w14:textId="77777777" w:rsidR="005E22D6" w:rsidRPr="00155FBD" w:rsidRDefault="005E22D6" w:rsidP="00474E28">
            <w:pPr>
              <w:rPr>
                <w:sz w:val="24"/>
              </w:rPr>
            </w:pPr>
          </w:p>
        </w:tc>
        <w:tc>
          <w:tcPr>
            <w:tcW w:w="1305" w:type="dxa"/>
            <w:tcBorders>
              <w:top w:val="single" w:sz="4" w:space="0" w:color="auto"/>
              <w:left w:val="nil"/>
              <w:bottom w:val="single" w:sz="4" w:space="0" w:color="auto"/>
            </w:tcBorders>
            <w:vAlign w:val="center"/>
          </w:tcPr>
          <w:p w14:paraId="5477C57A" w14:textId="77777777" w:rsidR="005E22D6" w:rsidRPr="00155FBD" w:rsidRDefault="005E22D6" w:rsidP="00474E28">
            <w:pPr>
              <w:rPr>
                <w:sz w:val="24"/>
              </w:rPr>
            </w:pPr>
          </w:p>
        </w:tc>
      </w:tr>
    </w:tbl>
    <w:p w14:paraId="5518680D" w14:textId="4D80922A" w:rsidR="00DD4CF0" w:rsidRPr="00155FBD" w:rsidRDefault="00474E28" w:rsidP="007211D7">
      <w:pPr>
        <w:spacing w:before="240"/>
        <w:rPr>
          <w:rFonts w:eastAsia="Times New Roman"/>
          <w:sz w:val="24"/>
        </w:rPr>
      </w:pPr>
      <w:hyperlink r:id="rId22" w:history="1">
        <w:r w:rsidR="00DD4CF0" w:rsidRPr="00155FBD">
          <w:rPr>
            <w:rStyle w:val="Hyperlink"/>
            <w:rFonts w:eastAsia="Times New Roman"/>
            <w:sz w:val="24"/>
          </w:rPr>
          <w:t>MA.4.AR.3.1:</w:t>
        </w:r>
      </w:hyperlink>
      <w:r w:rsidR="00DD4CF0" w:rsidRPr="00155FBD">
        <w:rPr>
          <w:rFonts w:eastAsia="Times New Roman"/>
          <w:sz w:val="24"/>
        </w:rPr>
        <w:t xml:space="preserve"> Determine factor pairs for a whole number from 0 to 144. Determine whether a whole number from 0 to 144 is prime, composite or neither.</w:t>
      </w:r>
    </w:p>
    <w:p w14:paraId="245CA798" w14:textId="77777777" w:rsidR="00DD4CF0" w:rsidRPr="00155FBD" w:rsidRDefault="00DD4CF0" w:rsidP="00DD4CF0">
      <w:pPr>
        <w:rPr>
          <w:rFonts w:eastAsia="Times New Roman"/>
          <w:sz w:val="24"/>
        </w:rPr>
      </w:pPr>
      <w:r w:rsidRPr="00155FBD">
        <w:rPr>
          <w:rStyle w:val="Strong"/>
          <w:rFonts w:eastAsia="Times New Roman"/>
          <w:sz w:val="24"/>
        </w:rPr>
        <w:t>Clarifications:</w:t>
      </w:r>
      <w:r w:rsidRPr="00155FBD">
        <w:rPr>
          <w:rFonts w:eastAsia="Times New Roman"/>
          <w:sz w:val="24"/>
        </w:rPr>
        <w:br/>
      </w:r>
      <w:r w:rsidRPr="00155FBD">
        <w:rPr>
          <w:rFonts w:eastAsia="Times New Roman"/>
          <w:i/>
          <w:iCs/>
          <w:sz w:val="24"/>
        </w:rPr>
        <w:t>Clarification 1:</w:t>
      </w:r>
      <w:r w:rsidRPr="00155FBD">
        <w:rPr>
          <w:rFonts w:eastAsia="Times New Roman"/>
          <w:sz w:val="24"/>
        </w:rPr>
        <w:t xml:space="preserve"> Instruction includes the connection to the relationship between multiplication and division and patterns with divisibility rules. </w:t>
      </w:r>
    </w:p>
    <w:p w14:paraId="58F732FE" w14:textId="234AB1E1" w:rsidR="005E22D6" w:rsidRPr="00155FBD" w:rsidRDefault="00DD4CF0" w:rsidP="00DD4CF0">
      <w:pPr>
        <w:rPr>
          <w:sz w:val="24"/>
        </w:rPr>
      </w:pPr>
      <w:r w:rsidRPr="00155FBD">
        <w:rPr>
          <w:i/>
          <w:iCs/>
          <w:sz w:val="24"/>
        </w:rPr>
        <w:t>Clarification 2:</w:t>
      </w:r>
      <w:r w:rsidRPr="00155FBD">
        <w:rPr>
          <w:sz w:val="24"/>
        </w:rPr>
        <w:t xml:space="preserve"> The numbers 0 and 1 are neither prime nor composite.</w:t>
      </w:r>
    </w:p>
    <w:p w14:paraId="4AC96943" w14:textId="77777777" w:rsidR="00ED06C5" w:rsidRPr="00155FBD" w:rsidRDefault="00ED06C5" w:rsidP="00ED06C5">
      <w:pPr>
        <w:rPr>
          <w:b/>
          <w:bCs/>
          <w:sz w:val="24"/>
        </w:rPr>
      </w:pPr>
      <w:bookmarkStart w:id="0" w:name="_Hlk97009387"/>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40"/>
        <w:gridCol w:w="6197"/>
        <w:gridCol w:w="1743"/>
        <w:gridCol w:w="1839"/>
        <w:gridCol w:w="1305"/>
      </w:tblGrid>
      <w:tr w:rsidR="00ED06C5" w:rsidRPr="00155FBD" w14:paraId="7A09FFD8" w14:textId="77777777" w:rsidTr="00474E28">
        <w:trPr>
          <w:trHeight w:val="326"/>
          <w:tblHeader/>
        </w:trPr>
        <w:tc>
          <w:tcPr>
            <w:tcW w:w="2110" w:type="dxa"/>
            <w:tcBorders>
              <w:bottom w:val="single" w:sz="4" w:space="0" w:color="auto"/>
            </w:tcBorders>
            <w:vAlign w:val="center"/>
          </w:tcPr>
          <w:p w14:paraId="2BD7FF5D" w14:textId="77777777" w:rsidR="00ED06C5" w:rsidRPr="00155FBD" w:rsidRDefault="00ED06C5" w:rsidP="00474E28">
            <w:pPr>
              <w:rPr>
                <w:b/>
                <w:sz w:val="24"/>
              </w:rPr>
            </w:pPr>
            <w:r w:rsidRPr="00155FBD">
              <w:rPr>
                <w:b/>
                <w:sz w:val="24"/>
              </w:rPr>
              <w:t>Name</w:t>
            </w:r>
          </w:p>
        </w:tc>
        <w:tc>
          <w:tcPr>
            <w:tcW w:w="6327" w:type="dxa"/>
            <w:vAlign w:val="center"/>
          </w:tcPr>
          <w:p w14:paraId="186C6C54" w14:textId="77777777" w:rsidR="00ED06C5" w:rsidRPr="00155FBD" w:rsidRDefault="00ED06C5" w:rsidP="00474E28">
            <w:pPr>
              <w:rPr>
                <w:b/>
                <w:sz w:val="24"/>
              </w:rPr>
            </w:pPr>
            <w:r w:rsidRPr="00155FBD">
              <w:rPr>
                <w:b/>
                <w:sz w:val="24"/>
              </w:rPr>
              <w:t>Description</w:t>
            </w:r>
          </w:p>
        </w:tc>
        <w:tc>
          <w:tcPr>
            <w:tcW w:w="1743" w:type="dxa"/>
            <w:tcBorders>
              <w:bottom w:val="single" w:sz="4" w:space="0" w:color="auto"/>
            </w:tcBorders>
            <w:vAlign w:val="center"/>
          </w:tcPr>
          <w:p w14:paraId="12848851" w14:textId="77777777" w:rsidR="00ED06C5" w:rsidRPr="00155FBD" w:rsidRDefault="00ED06C5" w:rsidP="00474E28">
            <w:pPr>
              <w:rPr>
                <w:b/>
                <w:sz w:val="24"/>
              </w:rPr>
            </w:pPr>
            <w:r w:rsidRPr="00155FBD">
              <w:rPr>
                <w:b/>
                <w:sz w:val="24"/>
              </w:rPr>
              <w:t>Date(s) Instruction</w:t>
            </w:r>
          </w:p>
        </w:tc>
        <w:tc>
          <w:tcPr>
            <w:tcW w:w="1839" w:type="dxa"/>
            <w:tcBorders>
              <w:bottom w:val="single" w:sz="4" w:space="0" w:color="auto"/>
            </w:tcBorders>
            <w:vAlign w:val="center"/>
          </w:tcPr>
          <w:p w14:paraId="016E4EF1" w14:textId="77777777" w:rsidR="00ED06C5" w:rsidRPr="00155FBD" w:rsidRDefault="00ED06C5" w:rsidP="00474E28">
            <w:pPr>
              <w:rPr>
                <w:b/>
                <w:sz w:val="24"/>
              </w:rPr>
            </w:pPr>
            <w:r w:rsidRPr="00155FBD">
              <w:rPr>
                <w:b/>
                <w:sz w:val="24"/>
              </w:rPr>
              <w:t>Date(s) Assessment</w:t>
            </w:r>
          </w:p>
        </w:tc>
        <w:tc>
          <w:tcPr>
            <w:tcW w:w="1305" w:type="dxa"/>
            <w:tcBorders>
              <w:bottom w:val="single" w:sz="4" w:space="0" w:color="auto"/>
            </w:tcBorders>
            <w:vAlign w:val="center"/>
          </w:tcPr>
          <w:p w14:paraId="7FD719E9" w14:textId="77777777" w:rsidR="00ED06C5" w:rsidRPr="00155FBD" w:rsidRDefault="00ED06C5" w:rsidP="00474E28">
            <w:pPr>
              <w:rPr>
                <w:b/>
                <w:sz w:val="24"/>
              </w:rPr>
            </w:pPr>
            <w:r w:rsidRPr="00155FBD">
              <w:rPr>
                <w:b/>
                <w:sz w:val="24"/>
              </w:rPr>
              <w:t>Date Mastery</w:t>
            </w:r>
          </w:p>
        </w:tc>
      </w:tr>
      <w:tr w:rsidR="00ED06C5" w:rsidRPr="00155FBD" w14:paraId="6E41FE94" w14:textId="77777777" w:rsidTr="00474E28">
        <w:trPr>
          <w:trHeight w:val="326"/>
        </w:trPr>
        <w:tc>
          <w:tcPr>
            <w:tcW w:w="2110" w:type="dxa"/>
            <w:tcBorders>
              <w:bottom w:val="single" w:sz="4" w:space="0" w:color="auto"/>
            </w:tcBorders>
            <w:vAlign w:val="center"/>
          </w:tcPr>
          <w:p w14:paraId="6CA9051E" w14:textId="5E851509" w:rsidR="00ED06C5" w:rsidRPr="00155FBD" w:rsidRDefault="00474E28" w:rsidP="00474E28">
            <w:pPr>
              <w:rPr>
                <w:sz w:val="24"/>
              </w:rPr>
            </w:pPr>
            <w:hyperlink r:id="rId23" w:history="1">
              <w:r w:rsidR="00B84A80" w:rsidRPr="00B84A80">
                <w:rPr>
                  <w:rStyle w:val="Hyperlink"/>
                  <w:sz w:val="24"/>
                </w:rPr>
                <w:t>MA.4.AR.3.AP.1:</w:t>
              </w:r>
            </w:hyperlink>
          </w:p>
        </w:tc>
        <w:tc>
          <w:tcPr>
            <w:tcW w:w="6327" w:type="dxa"/>
            <w:vAlign w:val="center"/>
          </w:tcPr>
          <w:p w14:paraId="2B362F49" w14:textId="6D522743" w:rsidR="00ED06C5" w:rsidRPr="00155FBD" w:rsidRDefault="004832D9" w:rsidP="00474E28">
            <w:pPr>
              <w:rPr>
                <w:sz w:val="24"/>
              </w:rPr>
            </w:pPr>
            <w:r w:rsidRPr="004832D9">
              <w:rPr>
                <w:sz w:val="24"/>
              </w:rPr>
              <w:t>Explore factor pairs for a whole number. Factors may not exceed single-digit whole numbers.</w:t>
            </w:r>
          </w:p>
        </w:tc>
        <w:tc>
          <w:tcPr>
            <w:tcW w:w="1743" w:type="dxa"/>
            <w:tcBorders>
              <w:bottom w:val="nil"/>
            </w:tcBorders>
            <w:vAlign w:val="center"/>
          </w:tcPr>
          <w:p w14:paraId="58C0BFD6" w14:textId="77777777" w:rsidR="00ED06C5" w:rsidRPr="00155FBD" w:rsidRDefault="00ED06C5" w:rsidP="00474E28">
            <w:pPr>
              <w:rPr>
                <w:sz w:val="24"/>
              </w:rPr>
            </w:pPr>
          </w:p>
        </w:tc>
        <w:tc>
          <w:tcPr>
            <w:tcW w:w="1839" w:type="dxa"/>
            <w:tcBorders>
              <w:bottom w:val="nil"/>
            </w:tcBorders>
            <w:vAlign w:val="center"/>
          </w:tcPr>
          <w:p w14:paraId="758C570C" w14:textId="77777777" w:rsidR="00ED06C5" w:rsidRPr="00155FBD" w:rsidRDefault="00ED06C5" w:rsidP="00474E28">
            <w:pPr>
              <w:rPr>
                <w:sz w:val="24"/>
              </w:rPr>
            </w:pPr>
          </w:p>
        </w:tc>
        <w:tc>
          <w:tcPr>
            <w:tcW w:w="1305" w:type="dxa"/>
            <w:tcBorders>
              <w:bottom w:val="nil"/>
            </w:tcBorders>
            <w:vAlign w:val="center"/>
          </w:tcPr>
          <w:p w14:paraId="23F44D30" w14:textId="77777777" w:rsidR="00ED06C5" w:rsidRPr="00155FBD" w:rsidRDefault="00ED06C5" w:rsidP="00474E28">
            <w:pPr>
              <w:rPr>
                <w:sz w:val="24"/>
              </w:rPr>
            </w:pPr>
          </w:p>
        </w:tc>
      </w:tr>
      <w:tr w:rsidR="00ED06C5" w:rsidRPr="00155FBD" w14:paraId="07881139" w14:textId="77777777" w:rsidTr="00474E28">
        <w:trPr>
          <w:trHeight w:val="817"/>
        </w:trPr>
        <w:tc>
          <w:tcPr>
            <w:tcW w:w="2110" w:type="dxa"/>
            <w:tcBorders>
              <w:top w:val="single" w:sz="4" w:space="0" w:color="auto"/>
              <w:bottom w:val="single" w:sz="4" w:space="0" w:color="auto"/>
            </w:tcBorders>
            <w:vAlign w:val="center"/>
          </w:tcPr>
          <w:p w14:paraId="74D0734A" w14:textId="77777777" w:rsidR="00ED06C5" w:rsidRPr="00155FBD" w:rsidRDefault="00ED06C5" w:rsidP="00474E28">
            <w:pPr>
              <w:rPr>
                <w:sz w:val="24"/>
              </w:rPr>
            </w:pPr>
            <w:r w:rsidRPr="00155FBD">
              <w:rPr>
                <w:sz w:val="24"/>
              </w:rPr>
              <w:t>Essential</w:t>
            </w:r>
          </w:p>
          <w:p w14:paraId="7BE3E413" w14:textId="77777777" w:rsidR="00ED06C5" w:rsidRPr="00155FBD" w:rsidRDefault="00ED06C5" w:rsidP="00474E28">
            <w:pPr>
              <w:rPr>
                <w:sz w:val="24"/>
              </w:rPr>
            </w:pPr>
            <w:r w:rsidRPr="00155FBD">
              <w:rPr>
                <w:sz w:val="24"/>
              </w:rPr>
              <w:t>Understandings</w:t>
            </w:r>
          </w:p>
        </w:tc>
        <w:tc>
          <w:tcPr>
            <w:tcW w:w="6327" w:type="dxa"/>
            <w:tcBorders>
              <w:bottom w:val="single" w:sz="4" w:space="0" w:color="auto"/>
            </w:tcBorders>
            <w:vAlign w:val="center"/>
          </w:tcPr>
          <w:p w14:paraId="70B1B964" w14:textId="19314E5A" w:rsidR="00ED06C5" w:rsidRPr="004832D9" w:rsidRDefault="004832D9" w:rsidP="00B0766C">
            <w:pPr>
              <w:pStyle w:val="ListParagraph"/>
              <w:numPr>
                <w:ilvl w:val="0"/>
                <w:numId w:val="37"/>
              </w:numPr>
              <w:rPr>
                <w:sz w:val="24"/>
              </w:rPr>
            </w:pPr>
            <w:r w:rsidRPr="004832D9">
              <w:rPr>
                <w:sz w:val="24"/>
              </w:rPr>
              <w:t>Understand products can be represented as the accumulation of equal groups and may be represented in more than one way</w:t>
            </w:r>
          </w:p>
        </w:tc>
        <w:tc>
          <w:tcPr>
            <w:tcW w:w="1743" w:type="dxa"/>
            <w:tcBorders>
              <w:top w:val="nil"/>
              <w:bottom w:val="single" w:sz="4" w:space="0" w:color="auto"/>
            </w:tcBorders>
            <w:vAlign w:val="center"/>
          </w:tcPr>
          <w:p w14:paraId="6D222158" w14:textId="77777777" w:rsidR="00ED06C5" w:rsidRPr="00155FBD" w:rsidRDefault="00ED06C5" w:rsidP="00474E28">
            <w:pPr>
              <w:rPr>
                <w:sz w:val="24"/>
              </w:rPr>
            </w:pPr>
          </w:p>
        </w:tc>
        <w:tc>
          <w:tcPr>
            <w:tcW w:w="1839" w:type="dxa"/>
            <w:tcBorders>
              <w:top w:val="nil"/>
              <w:bottom w:val="single" w:sz="4" w:space="0" w:color="auto"/>
            </w:tcBorders>
            <w:vAlign w:val="center"/>
          </w:tcPr>
          <w:p w14:paraId="51661C16" w14:textId="77777777" w:rsidR="00ED06C5" w:rsidRPr="00155FBD" w:rsidRDefault="00ED06C5" w:rsidP="00474E28">
            <w:pPr>
              <w:rPr>
                <w:sz w:val="24"/>
              </w:rPr>
            </w:pPr>
          </w:p>
        </w:tc>
        <w:tc>
          <w:tcPr>
            <w:tcW w:w="1305" w:type="dxa"/>
            <w:tcBorders>
              <w:top w:val="nil"/>
              <w:bottom w:val="single" w:sz="4" w:space="0" w:color="auto"/>
            </w:tcBorders>
            <w:vAlign w:val="center"/>
          </w:tcPr>
          <w:p w14:paraId="55506037" w14:textId="77777777" w:rsidR="00ED06C5" w:rsidRPr="00155FBD" w:rsidRDefault="00ED06C5" w:rsidP="00474E28">
            <w:pPr>
              <w:rPr>
                <w:sz w:val="24"/>
              </w:rPr>
            </w:pPr>
          </w:p>
        </w:tc>
      </w:tr>
      <w:tr w:rsidR="00ED06C5" w:rsidRPr="00155FBD" w14:paraId="7609501D" w14:textId="77777777" w:rsidTr="00474E28">
        <w:trPr>
          <w:trHeight w:val="158"/>
        </w:trPr>
        <w:tc>
          <w:tcPr>
            <w:tcW w:w="2110" w:type="dxa"/>
            <w:tcBorders>
              <w:top w:val="single" w:sz="4" w:space="0" w:color="auto"/>
              <w:bottom w:val="single" w:sz="4" w:space="0" w:color="auto"/>
            </w:tcBorders>
            <w:vAlign w:val="center"/>
          </w:tcPr>
          <w:p w14:paraId="0A097920" w14:textId="77777777" w:rsidR="00ED06C5" w:rsidRPr="00155FBD" w:rsidRDefault="00ED06C5" w:rsidP="00474E28">
            <w:pPr>
              <w:rPr>
                <w:sz w:val="24"/>
              </w:rPr>
            </w:pPr>
            <w:r w:rsidRPr="00155FBD">
              <w:rPr>
                <w:sz w:val="24"/>
              </w:rPr>
              <w:t>Resources:</w:t>
            </w:r>
          </w:p>
        </w:tc>
        <w:tc>
          <w:tcPr>
            <w:tcW w:w="6327" w:type="dxa"/>
            <w:tcBorders>
              <w:top w:val="single" w:sz="4" w:space="0" w:color="auto"/>
              <w:right w:val="nil"/>
            </w:tcBorders>
            <w:vAlign w:val="center"/>
          </w:tcPr>
          <w:p w14:paraId="287863B1" w14:textId="2DDD7DCC" w:rsidR="00ED06C5" w:rsidRPr="00155FBD" w:rsidRDefault="00834FBD" w:rsidP="00474E28">
            <w:pPr>
              <w:rPr>
                <w:sz w:val="24"/>
              </w:rPr>
            </w:pPr>
            <w:hyperlink r:id="rId24" w:history="1">
              <w:r w:rsidR="007614AC" w:rsidRPr="00834FBD">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2D955771" w14:textId="77777777" w:rsidR="00ED06C5" w:rsidRPr="00155FBD" w:rsidRDefault="00ED06C5" w:rsidP="00474E28">
            <w:pPr>
              <w:rPr>
                <w:sz w:val="24"/>
              </w:rPr>
            </w:pPr>
          </w:p>
        </w:tc>
        <w:tc>
          <w:tcPr>
            <w:tcW w:w="1839" w:type="dxa"/>
            <w:tcBorders>
              <w:top w:val="single" w:sz="4" w:space="0" w:color="auto"/>
              <w:left w:val="nil"/>
              <w:bottom w:val="single" w:sz="4" w:space="0" w:color="auto"/>
              <w:right w:val="nil"/>
            </w:tcBorders>
            <w:vAlign w:val="center"/>
          </w:tcPr>
          <w:p w14:paraId="5548513B" w14:textId="77777777" w:rsidR="00ED06C5" w:rsidRPr="00155FBD" w:rsidRDefault="00ED06C5" w:rsidP="00474E28">
            <w:pPr>
              <w:rPr>
                <w:sz w:val="24"/>
              </w:rPr>
            </w:pPr>
          </w:p>
        </w:tc>
        <w:tc>
          <w:tcPr>
            <w:tcW w:w="1305" w:type="dxa"/>
            <w:tcBorders>
              <w:top w:val="single" w:sz="4" w:space="0" w:color="auto"/>
              <w:left w:val="nil"/>
              <w:bottom w:val="single" w:sz="4" w:space="0" w:color="auto"/>
            </w:tcBorders>
            <w:vAlign w:val="center"/>
          </w:tcPr>
          <w:p w14:paraId="526133B4" w14:textId="77777777" w:rsidR="00ED06C5" w:rsidRPr="00155FBD" w:rsidRDefault="00ED06C5" w:rsidP="00474E28">
            <w:pPr>
              <w:rPr>
                <w:sz w:val="24"/>
              </w:rPr>
            </w:pPr>
          </w:p>
        </w:tc>
      </w:tr>
    </w:tbl>
    <w:p w14:paraId="53211525" w14:textId="07E5ADD7" w:rsidR="00DD4CF0" w:rsidRPr="00155FBD" w:rsidRDefault="00474E28" w:rsidP="007211D7">
      <w:pPr>
        <w:spacing w:before="240"/>
        <w:rPr>
          <w:rFonts w:eastAsia="Times New Roman"/>
          <w:sz w:val="24"/>
        </w:rPr>
      </w:pPr>
      <w:hyperlink r:id="rId25" w:history="1">
        <w:r w:rsidR="00DD4CF0" w:rsidRPr="00155FBD">
          <w:rPr>
            <w:rStyle w:val="Hyperlink"/>
            <w:rFonts w:eastAsia="Times New Roman"/>
            <w:sz w:val="24"/>
          </w:rPr>
          <w:t>MA.4.AR.3.2:</w:t>
        </w:r>
      </w:hyperlink>
      <w:r w:rsidR="00DD4CF0" w:rsidRPr="00155FBD">
        <w:rPr>
          <w:rFonts w:eastAsia="Times New Roman"/>
          <w:sz w:val="24"/>
        </w:rPr>
        <w:t xml:space="preserve"> Generate, describe and extend a numerical pattern that follows a given rule.</w:t>
      </w:r>
    </w:p>
    <w:p w14:paraId="59D2FF7C" w14:textId="373503F5" w:rsidR="00DD4CF0" w:rsidRPr="00155FBD" w:rsidRDefault="00DD4CF0" w:rsidP="00DD4CF0">
      <w:pPr>
        <w:rPr>
          <w:b/>
          <w:bCs/>
          <w:sz w:val="24"/>
        </w:rPr>
      </w:pPr>
      <w:r w:rsidRPr="00155FBD">
        <w:rPr>
          <w:rStyle w:val="Strong"/>
          <w:rFonts w:eastAsia="Times New Roman"/>
          <w:sz w:val="24"/>
        </w:rPr>
        <w:t>Clarifications:</w:t>
      </w:r>
      <w:r w:rsidRPr="00155FBD">
        <w:rPr>
          <w:rFonts w:eastAsia="Times New Roman"/>
          <w:sz w:val="24"/>
        </w:rPr>
        <w:br/>
      </w:r>
      <w:r w:rsidRPr="00155FBD">
        <w:rPr>
          <w:rFonts w:eastAsia="Times New Roman"/>
          <w:i/>
          <w:iCs/>
          <w:sz w:val="24"/>
        </w:rPr>
        <w:t>Clarification 1:</w:t>
      </w:r>
      <w:r w:rsidRPr="00155FBD">
        <w:rPr>
          <w:rFonts w:eastAsia="Times New Roman"/>
          <w:sz w:val="24"/>
        </w:rPr>
        <w:t xml:space="preserve"> Instruction includes patterns within a mathematical or real-world context.</w:t>
      </w:r>
    </w:p>
    <w:p w14:paraId="1E6C2F17" w14:textId="2BD9B3C9" w:rsidR="005E22D6" w:rsidRPr="00155FBD" w:rsidRDefault="005E22D6" w:rsidP="005E22D6">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4"/>
        <w:gridCol w:w="6113"/>
        <w:gridCol w:w="1743"/>
        <w:gridCol w:w="1839"/>
        <w:gridCol w:w="1305"/>
      </w:tblGrid>
      <w:tr w:rsidR="005E22D6" w:rsidRPr="00155FBD" w14:paraId="18FAA68E" w14:textId="77777777" w:rsidTr="00474E28">
        <w:trPr>
          <w:trHeight w:val="326"/>
          <w:tblHeader/>
        </w:trPr>
        <w:tc>
          <w:tcPr>
            <w:tcW w:w="2110" w:type="dxa"/>
            <w:tcBorders>
              <w:bottom w:val="single" w:sz="4" w:space="0" w:color="auto"/>
            </w:tcBorders>
            <w:vAlign w:val="center"/>
          </w:tcPr>
          <w:p w14:paraId="37573FA7" w14:textId="77777777" w:rsidR="005E22D6" w:rsidRPr="00155FBD" w:rsidRDefault="005E22D6" w:rsidP="00474E28">
            <w:pPr>
              <w:rPr>
                <w:b/>
                <w:sz w:val="24"/>
              </w:rPr>
            </w:pPr>
            <w:r w:rsidRPr="00155FBD">
              <w:rPr>
                <w:b/>
                <w:sz w:val="24"/>
              </w:rPr>
              <w:t>Name</w:t>
            </w:r>
          </w:p>
        </w:tc>
        <w:tc>
          <w:tcPr>
            <w:tcW w:w="6327" w:type="dxa"/>
            <w:vAlign w:val="center"/>
          </w:tcPr>
          <w:p w14:paraId="2931A949" w14:textId="77777777" w:rsidR="005E22D6" w:rsidRPr="00155FBD" w:rsidRDefault="005E22D6" w:rsidP="00474E28">
            <w:pPr>
              <w:rPr>
                <w:b/>
                <w:sz w:val="24"/>
              </w:rPr>
            </w:pPr>
            <w:r w:rsidRPr="00155FBD">
              <w:rPr>
                <w:b/>
                <w:sz w:val="24"/>
              </w:rPr>
              <w:t>Description</w:t>
            </w:r>
          </w:p>
        </w:tc>
        <w:tc>
          <w:tcPr>
            <w:tcW w:w="1743" w:type="dxa"/>
            <w:tcBorders>
              <w:bottom w:val="single" w:sz="4" w:space="0" w:color="auto"/>
            </w:tcBorders>
            <w:vAlign w:val="center"/>
          </w:tcPr>
          <w:p w14:paraId="71381129" w14:textId="77777777" w:rsidR="005E22D6" w:rsidRPr="00155FBD" w:rsidRDefault="005E22D6" w:rsidP="00474E28">
            <w:pPr>
              <w:rPr>
                <w:b/>
                <w:sz w:val="24"/>
              </w:rPr>
            </w:pPr>
            <w:r w:rsidRPr="00155FBD">
              <w:rPr>
                <w:b/>
                <w:sz w:val="24"/>
              </w:rPr>
              <w:t>Date(s) Instruction</w:t>
            </w:r>
          </w:p>
        </w:tc>
        <w:tc>
          <w:tcPr>
            <w:tcW w:w="1839" w:type="dxa"/>
            <w:tcBorders>
              <w:bottom w:val="single" w:sz="4" w:space="0" w:color="auto"/>
            </w:tcBorders>
            <w:vAlign w:val="center"/>
          </w:tcPr>
          <w:p w14:paraId="0EF74237" w14:textId="77777777" w:rsidR="005E22D6" w:rsidRPr="00155FBD" w:rsidRDefault="005E22D6" w:rsidP="00474E28">
            <w:pPr>
              <w:rPr>
                <w:b/>
                <w:sz w:val="24"/>
              </w:rPr>
            </w:pPr>
            <w:r w:rsidRPr="00155FBD">
              <w:rPr>
                <w:b/>
                <w:sz w:val="24"/>
              </w:rPr>
              <w:t>Date(s) Assessment</w:t>
            </w:r>
          </w:p>
        </w:tc>
        <w:tc>
          <w:tcPr>
            <w:tcW w:w="1305" w:type="dxa"/>
            <w:tcBorders>
              <w:bottom w:val="single" w:sz="4" w:space="0" w:color="auto"/>
            </w:tcBorders>
            <w:vAlign w:val="center"/>
          </w:tcPr>
          <w:p w14:paraId="3EB3F63F" w14:textId="77777777" w:rsidR="005E22D6" w:rsidRPr="00155FBD" w:rsidRDefault="005E22D6" w:rsidP="00474E28">
            <w:pPr>
              <w:rPr>
                <w:b/>
                <w:sz w:val="24"/>
              </w:rPr>
            </w:pPr>
            <w:r w:rsidRPr="00155FBD">
              <w:rPr>
                <w:b/>
                <w:sz w:val="24"/>
              </w:rPr>
              <w:t>Date Mastery</w:t>
            </w:r>
          </w:p>
        </w:tc>
      </w:tr>
      <w:tr w:rsidR="005E22D6" w:rsidRPr="00155FBD" w14:paraId="34ACDDEF" w14:textId="77777777" w:rsidTr="00474E28">
        <w:trPr>
          <w:trHeight w:val="326"/>
        </w:trPr>
        <w:tc>
          <w:tcPr>
            <w:tcW w:w="2110" w:type="dxa"/>
            <w:tcBorders>
              <w:bottom w:val="single" w:sz="4" w:space="0" w:color="auto"/>
            </w:tcBorders>
            <w:vAlign w:val="center"/>
          </w:tcPr>
          <w:p w14:paraId="62D45CFE" w14:textId="289A038B" w:rsidR="005E22D6" w:rsidRPr="00155FBD" w:rsidRDefault="00474E28" w:rsidP="00474E28">
            <w:pPr>
              <w:rPr>
                <w:sz w:val="24"/>
              </w:rPr>
            </w:pPr>
            <w:hyperlink r:id="rId26" w:history="1">
              <w:r w:rsidR="00B84A80" w:rsidRPr="00B84A80">
                <w:rPr>
                  <w:rStyle w:val="Hyperlink"/>
                  <w:sz w:val="24"/>
                </w:rPr>
                <w:t>MA.4.AR.3.AP.2:</w:t>
              </w:r>
            </w:hyperlink>
            <w:r w:rsidR="00B84A80" w:rsidRPr="00B84A80">
              <w:rPr>
                <w:sz w:val="24"/>
              </w:rPr>
              <w:t> </w:t>
            </w:r>
          </w:p>
        </w:tc>
        <w:tc>
          <w:tcPr>
            <w:tcW w:w="6327" w:type="dxa"/>
            <w:vAlign w:val="center"/>
          </w:tcPr>
          <w:p w14:paraId="08005A16" w14:textId="52EC27AE" w:rsidR="005E22D6" w:rsidRPr="00155FBD" w:rsidRDefault="004832D9" w:rsidP="00474E28">
            <w:pPr>
              <w:rPr>
                <w:sz w:val="24"/>
              </w:rPr>
            </w:pPr>
            <w:r w:rsidRPr="004832D9">
              <w:rPr>
                <w:sz w:val="24"/>
              </w:rPr>
              <w:t>Generate a numerical pattern when given a starting term and a one-step addition rule (e.g., starting at the number 5 use the rule add 5 and generate the pattern).</w:t>
            </w:r>
          </w:p>
        </w:tc>
        <w:tc>
          <w:tcPr>
            <w:tcW w:w="1743" w:type="dxa"/>
            <w:tcBorders>
              <w:bottom w:val="nil"/>
            </w:tcBorders>
            <w:vAlign w:val="center"/>
          </w:tcPr>
          <w:p w14:paraId="108CC15B" w14:textId="77777777" w:rsidR="005E22D6" w:rsidRPr="00155FBD" w:rsidRDefault="005E22D6" w:rsidP="00474E28">
            <w:pPr>
              <w:rPr>
                <w:sz w:val="24"/>
              </w:rPr>
            </w:pPr>
          </w:p>
        </w:tc>
        <w:tc>
          <w:tcPr>
            <w:tcW w:w="1839" w:type="dxa"/>
            <w:tcBorders>
              <w:bottom w:val="nil"/>
            </w:tcBorders>
            <w:vAlign w:val="center"/>
          </w:tcPr>
          <w:p w14:paraId="02E27EDA" w14:textId="77777777" w:rsidR="005E22D6" w:rsidRPr="00155FBD" w:rsidRDefault="005E22D6" w:rsidP="00474E28">
            <w:pPr>
              <w:rPr>
                <w:sz w:val="24"/>
              </w:rPr>
            </w:pPr>
          </w:p>
        </w:tc>
        <w:tc>
          <w:tcPr>
            <w:tcW w:w="1305" w:type="dxa"/>
            <w:tcBorders>
              <w:bottom w:val="nil"/>
            </w:tcBorders>
            <w:vAlign w:val="center"/>
          </w:tcPr>
          <w:p w14:paraId="46292CEA" w14:textId="77777777" w:rsidR="005E22D6" w:rsidRPr="00155FBD" w:rsidRDefault="005E22D6" w:rsidP="00474E28">
            <w:pPr>
              <w:rPr>
                <w:sz w:val="24"/>
              </w:rPr>
            </w:pPr>
          </w:p>
        </w:tc>
      </w:tr>
      <w:tr w:rsidR="005E22D6" w:rsidRPr="00155FBD" w14:paraId="6A7521C6" w14:textId="77777777" w:rsidTr="00474E28">
        <w:trPr>
          <w:trHeight w:val="817"/>
        </w:trPr>
        <w:tc>
          <w:tcPr>
            <w:tcW w:w="2110" w:type="dxa"/>
            <w:tcBorders>
              <w:top w:val="single" w:sz="4" w:space="0" w:color="auto"/>
              <w:bottom w:val="single" w:sz="4" w:space="0" w:color="auto"/>
            </w:tcBorders>
            <w:vAlign w:val="center"/>
          </w:tcPr>
          <w:p w14:paraId="66CAEAE5" w14:textId="77777777" w:rsidR="005E22D6" w:rsidRPr="00155FBD" w:rsidRDefault="005E22D6" w:rsidP="00474E28">
            <w:pPr>
              <w:rPr>
                <w:sz w:val="24"/>
              </w:rPr>
            </w:pPr>
            <w:r w:rsidRPr="00155FBD">
              <w:rPr>
                <w:sz w:val="24"/>
              </w:rPr>
              <w:t>Essential</w:t>
            </w:r>
          </w:p>
          <w:p w14:paraId="11A24190" w14:textId="77777777" w:rsidR="005E22D6" w:rsidRPr="00155FBD" w:rsidRDefault="005E22D6" w:rsidP="00474E28">
            <w:pPr>
              <w:rPr>
                <w:sz w:val="24"/>
              </w:rPr>
            </w:pPr>
            <w:r w:rsidRPr="00155FBD">
              <w:rPr>
                <w:sz w:val="24"/>
              </w:rPr>
              <w:t>Understandings</w:t>
            </w:r>
          </w:p>
        </w:tc>
        <w:tc>
          <w:tcPr>
            <w:tcW w:w="6327" w:type="dxa"/>
            <w:tcBorders>
              <w:bottom w:val="single" w:sz="4" w:space="0" w:color="auto"/>
            </w:tcBorders>
            <w:vAlign w:val="center"/>
          </w:tcPr>
          <w:p w14:paraId="10915E5A" w14:textId="77777777" w:rsidR="004832D9" w:rsidRPr="00D4062D" w:rsidRDefault="004832D9" w:rsidP="00D4062D">
            <w:pPr>
              <w:pStyle w:val="ListParagraph"/>
              <w:numPr>
                <w:ilvl w:val="0"/>
                <w:numId w:val="37"/>
              </w:numPr>
              <w:rPr>
                <w:bCs/>
                <w:sz w:val="24"/>
              </w:rPr>
            </w:pPr>
            <w:r w:rsidRPr="00D4062D">
              <w:rPr>
                <w:bCs/>
                <w:sz w:val="24"/>
              </w:rPr>
              <w:t>Understand that patterns are repeated and predictable</w:t>
            </w:r>
          </w:p>
          <w:p w14:paraId="18B9FA25" w14:textId="33DD6921" w:rsidR="005E22D6" w:rsidRPr="004832D9" w:rsidRDefault="004832D9" w:rsidP="00D4062D">
            <w:pPr>
              <w:pStyle w:val="ListParagraph"/>
              <w:numPr>
                <w:ilvl w:val="0"/>
                <w:numId w:val="37"/>
              </w:numPr>
              <w:rPr>
                <w:sz w:val="24"/>
              </w:rPr>
            </w:pPr>
            <w:r w:rsidRPr="00D4062D">
              <w:rPr>
                <w:sz w:val="24"/>
              </w:rPr>
              <w:t>Perform basic addition</w:t>
            </w:r>
          </w:p>
        </w:tc>
        <w:tc>
          <w:tcPr>
            <w:tcW w:w="1743" w:type="dxa"/>
            <w:tcBorders>
              <w:top w:val="nil"/>
              <w:bottom w:val="single" w:sz="4" w:space="0" w:color="auto"/>
            </w:tcBorders>
            <w:vAlign w:val="center"/>
          </w:tcPr>
          <w:p w14:paraId="31BE2633" w14:textId="77777777" w:rsidR="005E22D6" w:rsidRPr="00155FBD" w:rsidRDefault="005E22D6" w:rsidP="00474E28">
            <w:pPr>
              <w:rPr>
                <w:sz w:val="24"/>
              </w:rPr>
            </w:pPr>
          </w:p>
        </w:tc>
        <w:tc>
          <w:tcPr>
            <w:tcW w:w="1839" w:type="dxa"/>
            <w:tcBorders>
              <w:top w:val="nil"/>
              <w:bottom w:val="single" w:sz="4" w:space="0" w:color="auto"/>
            </w:tcBorders>
            <w:vAlign w:val="center"/>
          </w:tcPr>
          <w:p w14:paraId="66CC3450" w14:textId="77777777" w:rsidR="005E22D6" w:rsidRPr="00155FBD" w:rsidRDefault="005E22D6" w:rsidP="00474E28">
            <w:pPr>
              <w:rPr>
                <w:sz w:val="24"/>
              </w:rPr>
            </w:pPr>
          </w:p>
        </w:tc>
        <w:tc>
          <w:tcPr>
            <w:tcW w:w="1305" w:type="dxa"/>
            <w:tcBorders>
              <w:top w:val="nil"/>
              <w:bottom w:val="single" w:sz="4" w:space="0" w:color="auto"/>
            </w:tcBorders>
            <w:vAlign w:val="center"/>
          </w:tcPr>
          <w:p w14:paraId="42FFCD56" w14:textId="77777777" w:rsidR="005E22D6" w:rsidRPr="00155FBD" w:rsidRDefault="005E22D6" w:rsidP="00474E28">
            <w:pPr>
              <w:rPr>
                <w:sz w:val="24"/>
              </w:rPr>
            </w:pPr>
          </w:p>
        </w:tc>
      </w:tr>
      <w:tr w:rsidR="005E22D6" w:rsidRPr="00155FBD" w14:paraId="456E6054" w14:textId="77777777" w:rsidTr="00474E28">
        <w:trPr>
          <w:trHeight w:val="158"/>
        </w:trPr>
        <w:tc>
          <w:tcPr>
            <w:tcW w:w="2110" w:type="dxa"/>
            <w:tcBorders>
              <w:top w:val="single" w:sz="4" w:space="0" w:color="auto"/>
              <w:bottom w:val="single" w:sz="4" w:space="0" w:color="auto"/>
            </w:tcBorders>
            <w:vAlign w:val="center"/>
          </w:tcPr>
          <w:p w14:paraId="2A9D985A" w14:textId="77777777" w:rsidR="005E22D6" w:rsidRPr="00155FBD" w:rsidRDefault="005E22D6" w:rsidP="00474E28">
            <w:pPr>
              <w:rPr>
                <w:sz w:val="24"/>
              </w:rPr>
            </w:pPr>
            <w:r w:rsidRPr="00155FBD">
              <w:rPr>
                <w:sz w:val="24"/>
              </w:rPr>
              <w:t>Resources:</w:t>
            </w:r>
          </w:p>
        </w:tc>
        <w:tc>
          <w:tcPr>
            <w:tcW w:w="6327" w:type="dxa"/>
            <w:tcBorders>
              <w:top w:val="single" w:sz="4" w:space="0" w:color="auto"/>
              <w:right w:val="nil"/>
            </w:tcBorders>
            <w:vAlign w:val="center"/>
          </w:tcPr>
          <w:p w14:paraId="7AEA6BFD" w14:textId="56813EFB" w:rsidR="005E22D6" w:rsidRPr="00155FBD" w:rsidRDefault="00EE445F" w:rsidP="00474E28">
            <w:pPr>
              <w:rPr>
                <w:sz w:val="24"/>
              </w:rPr>
            </w:pPr>
            <w:hyperlink r:id="rId27" w:history="1">
              <w:r w:rsidR="00834FBD" w:rsidRPr="00EE445F">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0E3DCB10" w14:textId="77777777" w:rsidR="005E22D6" w:rsidRPr="00155FBD" w:rsidRDefault="005E22D6" w:rsidP="00474E28">
            <w:pPr>
              <w:rPr>
                <w:sz w:val="24"/>
              </w:rPr>
            </w:pPr>
          </w:p>
        </w:tc>
        <w:tc>
          <w:tcPr>
            <w:tcW w:w="1839" w:type="dxa"/>
            <w:tcBorders>
              <w:top w:val="single" w:sz="4" w:space="0" w:color="auto"/>
              <w:left w:val="nil"/>
              <w:bottom w:val="single" w:sz="4" w:space="0" w:color="auto"/>
              <w:right w:val="nil"/>
            </w:tcBorders>
            <w:vAlign w:val="center"/>
          </w:tcPr>
          <w:p w14:paraId="73A3EBEB" w14:textId="77777777" w:rsidR="005E22D6" w:rsidRPr="00155FBD" w:rsidRDefault="005E22D6" w:rsidP="00474E28">
            <w:pPr>
              <w:rPr>
                <w:sz w:val="24"/>
              </w:rPr>
            </w:pPr>
          </w:p>
        </w:tc>
        <w:tc>
          <w:tcPr>
            <w:tcW w:w="1305" w:type="dxa"/>
            <w:tcBorders>
              <w:top w:val="single" w:sz="4" w:space="0" w:color="auto"/>
              <w:left w:val="nil"/>
              <w:bottom w:val="single" w:sz="4" w:space="0" w:color="auto"/>
            </w:tcBorders>
            <w:vAlign w:val="center"/>
          </w:tcPr>
          <w:p w14:paraId="729E7EAB" w14:textId="77777777" w:rsidR="005E22D6" w:rsidRPr="00155FBD" w:rsidRDefault="005E22D6" w:rsidP="00474E28">
            <w:pPr>
              <w:rPr>
                <w:sz w:val="24"/>
              </w:rPr>
            </w:pPr>
          </w:p>
        </w:tc>
      </w:tr>
    </w:tbl>
    <w:p w14:paraId="49E16F2D" w14:textId="1E1106F4" w:rsidR="00DD4CF0" w:rsidRPr="00155FBD" w:rsidRDefault="00474E28" w:rsidP="001518D8">
      <w:pPr>
        <w:spacing w:before="240"/>
        <w:rPr>
          <w:rFonts w:eastAsia="Times New Roman"/>
          <w:sz w:val="24"/>
        </w:rPr>
      </w:pPr>
      <w:hyperlink r:id="rId28" w:history="1">
        <w:r w:rsidR="00DD4CF0" w:rsidRPr="00155FBD">
          <w:rPr>
            <w:rStyle w:val="Hyperlink"/>
            <w:rFonts w:eastAsia="Times New Roman"/>
            <w:sz w:val="24"/>
          </w:rPr>
          <w:t>MA.4.DP.1.1:</w:t>
        </w:r>
      </w:hyperlink>
      <w:r w:rsidR="00DD4CF0" w:rsidRPr="00155FBD">
        <w:rPr>
          <w:rFonts w:eastAsia="Times New Roman"/>
          <w:sz w:val="24"/>
        </w:rPr>
        <w:t xml:space="preserve"> Collect and represent numerical data, including fractional values, using tables, stem-and-leaf plots or line plots.</w:t>
      </w:r>
    </w:p>
    <w:p w14:paraId="36725A3F" w14:textId="6872FAEB" w:rsidR="005E22D6" w:rsidRPr="00155FBD" w:rsidRDefault="00DD4CF0" w:rsidP="00DD4CF0">
      <w:pPr>
        <w:rPr>
          <w:sz w:val="24"/>
        </w:rPr>
      </w:pPr>
      <w:r w:rsidRPr="00155FBD">
        <w:rPr>
          <w:rStyle w:val="Strong"/>
          <w:rFonts w:eastAsia="Times New Roman"/>
          <w:sz w:val="24"/>
        </w:rPr>
        <w:t>Clarifications:</w:t>
      </w:r>
      <w:r w:rsidRPr="00155FBD">
        <w:rPr>
          <w:rFonts w:eastAsia="Times New Roman"/>
          <w:sz w:val="24"/>
        </w:rPr>
        <w:br/>
      </w:r>
      <w:r w:rsidRPr="00155FBD">
        <w:rPr>
          <w:rFonts w:eastAsia="Times New Roman"/>
          <w:i/>
          <w:iCs/>
          <w:sz w:val="24"/>
        </w:rPr>
        <w:t xml:space="preserve">Clarification 1: </w:t>
      </w:r>
      <w:r w:rsidRPr="00155FBD">
        <w:rPr>
          <w:rFonts w:eastAsia="Times New Roman"/>
          <w:sz w:val="24"/>
        </w:rPr>
        <w:t>Denominators are limited to 2, 3, 4, 5, 6, 8, 10, 12, 16 and 100.</w:t>
      </w:r>
    </w:p>
    <w:p w14:paraId="5BFCF3A8" w14:textId="77777777" w:rsidR="005E22D6" w:rsidRPr="00155FBD" w:rsidRDefault="005E22D6" w:rsidP="005E22D6">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39"/>
        <w:gridCol w:w="6198"/>
        <w:gridCol w:w="1743"/>
        <w:gridCol w:w="1839"/>
        <w:gridCol w:w="1305"/>
      </w:tblGrid>
      <w:tr w:rsidR="005E22D6" w:rsidRPr="00155FBD" w14:paraId="0CB203B9" w14:textId="77777777" w:rsidTr="00474E28">
        <w:trPr>
          <w:trHeight w:val="326"/>
          <w:tblHeader/>
        </w:trPr>
        <w:tc>
          <w:tcPr>
            <w:tcW w:w="2110" w:type="dxa"/>
            <w:tcBorders>
              <w:bottom w:val="single" w:sz="4" w:space="0" w:color="auto"/>
            </w:tcBorders>
            <w:vAlign w:val="center"/>
          </w:tcPr>
          <w:p w14:paraId="121C6CE5" w14:textId="77777777" w:rsidR="005E22D6" w:rsidRPr="00155FBD" w:rsidRDefault="005E22D6" w:rsidP="00474E28">
            <w:pPr>
              <w:rPr>
                <w:b/>
                <w:sz w:val="24"/>
              </w:rPr>
            </w:pPr>
            <w:r w:rsidRPr="00155FBD">
              <w:rPr>
                <w:b/>
                <w:sz w:val="24"/>
              </w:rPr>
              <w:t>Name</w:t>
            </w:r>
          </w:p>
        </w:tc>
        <w:tc>
          <w:tcPr>
            <w:tcW w:w="6327" w:type="dxa"/>
            <w:vAlign w:val="center"/>
          </w:tcPr>
          <w:p w14:paraId="678A4024" w14:textId="77777777" w:rsidR="005E22D6" w:rsidRPr="00155FBD" w:rsidRDefault="005E22D6" w:rsidP="00474E28">
            <w:pPr>
              <w:rPr>
                <w:b/>
                <w:sz w:val="24"/>
              </w:rPr>
            </w:pPr>
            <w:r w:rsidRPr="00155FBD">
              <w:rPr>
                <w:b/>
                <w:sz w:val="24"/>
              </w:rPr>
              <w:t>Description</w:t>
            </w:r>
          </w:p>
        </w:tc>
        <w:tc>
          <w:tcPr>
            <w:tcW w:w="1743" w:type="dxa"/>
            <w:tcBorders>
              <w:bottom w:val="single" w:sz="4" w:space="0" w:color="auto"/>
            </w:tcBorders>
            <w:vAlign w:val="center"/>
          </w:tcPr>
          <w:p w14:paraId="3DCB92B3" w14:textId="77777777" w:rsidR="005E22D6" w:rsidRPr="00155FBD" w:rsidRDefault="005E22D6" w:rsidP="00474E28">
            <w:pPr>
              <w:rPr>
                <w:b/>
                <w:sz w:val="24"/>
              </w:rPr>
            </w:pPr>
            <w:r w:rsidRPr="00155FBD">
              <w:rPr>
                <w:b/>
                <w:sz w:val="24"/>
              </w:rPr>
              <w:t>Date(s) Instruction</w:t>
            </w:r>
          </w:p>
        </w:tc>
        <w:tc>
          <w:tcPr>
            <w:tcW w:w="1839" w:type="dxa"/>
            <w:tcBorders>
              <w:bottom w:val="single" w:sz="4" w:space="0" w:color="auto"/>
            </w:tcBorders>
            <w:vAlign w:val="center"/>
          </w:tcPr>
          <w:p w14:paraId="45C7ACE7" w14:textId="77777777" w:rsidR="005E22D6" w:rsidRPr="00155FBD" w:rsidRDefault="005E22D6" w:rsidP="00474E28">
            <w:pPr>
              <w:rPr>
                <w:b/>
                <w:sz w:val="24"/>
              </w:rPr>
            </w:pPr>
            <w:r w:rsidRPr="00155FBD">
              <w:rPr>
                <w:b/>
                <w:sz w:val="24"/>
              </w:rPr>
              <w:t>Date(s) Assessment</w:t>
            </w:r>
          </w:p>
        </w:tc>
        <w:tc>
          <w:tcPr>
            <w:tcW w:w="1305" w:type="dxa"/>
            <w:tcBorders>
              <w:bottom w:val="single" w:sz="4" w:space="0" w:color="auto"/>
            </w:tcBorders>
            <w:vAlign w:val="center"/>
          </w:tcPr>
          <w:p w14:paraId="1840E586" w14:textId="77777777" w:rsidR="005E22D6" w:rsidRPr="00155FBD" w:rsidRDefault="005E22D6" w:rsidP="00474E28">
            <w:pPr>
              <w:rPr>
                <w:b/>
                <w:sz w:val="24"/>
              </w:rPr>
            </w:pPr>
            <w:r w:rsidRPr="00155FBD">
              <w:rPr>
                <w:b/>
                <w:sz w:val="24"/>
              </w:rPr>
              <w:t>Date Mastery</w:t>
            </w:r>
          </w:p>
        </w:tc>
      </w:tr>
      <w:tr w:rsidR="005E22D6" w:rsidRPr="00155FBD" w14:paraId="1FDAB2EF" w14:textId="77777777" w:rsidTr="00474E28">
        <w:trPr>
          <w:trHeight w:val="326"/>
        </w:trPr>
        <w:tc>
          <w:tcPr>
            <w:tcW w:w="2110" w:type="dxa"/>
            <w:tcBorders>
              <w:bottom w:val="single" w:sz="4" w:space="0" w:color="auto"/>
            </w:tcBorders>
            <w:vAlign w:val="center"/>
          </w:tcPr>
          <w:p w14:paraId="244592F8" w14:textId="31441CDF" w:rsidR="005E22D6" w:rsidRPr="00155FBD" w:rsidRDefault="00474E28" w:rsidP="00474E28">
            <w:pPr>
              <w:rPr>
                <w:sz w:val="24"/>
              </w:rPr>
            </w:pPr>
            <w:hyperlink r:id="rId29" w:history="1">
              <w:r w:rsidR="00B84A80" w:rsidRPr="00B84A80">
                <w:rPr>
                  <w:rStyle w:val="Hyperlink"/>
                  <w:sz w:val="24"/>
                </w:rPr>
                <w:t>MA.4.DP.1.AP.1:</w:t>
              </w:r>
            </w:hyperlink>
          </w:p>
        </w:tc>
        <w:tc>
          <w:tcPr>
            <w:tcW w:w="6327" w:type="dxa"/>
            <w:vAlign w:val="center"/>
          </w:tcPr>
          <w:p w14:paraId="1C2407DE" w14:textId="028B7711" w:rsidR="005E22D6" w:rsidRPr="00155FBD" w:rsidRDefault="00B0766C" w:rsidP="00474E28">
            <w:pPr>
              <w:rPr>
                <w:sz w:val="24"/>
              </w:rPr>
            </w:pPr>
            <w:r w:rsidRPr="00B0766C">
              <w:rPr>
                <w:sz w:val="24"/>
              </w:rPr>
              <w:t>Sort and represent numerical data, including fractional values using tables or line plots (when given a scaled number line). Data set to include only whole numbers and halves.</w:t>
            </w:r>
          </w:p>
        </w:tc>
        <w:tc>
          <w:tcPr>
            <w:tcW w:w="1743" w:type="dxa"/>
            <w:tcBorders>
              <w:bottom w:val="nil"/>
            </w:tcBorders>
            <w:vAlign w:val="center"/>
          </w:tcPr>
          <w:p w14:paraId="2D4E85F9" w14:textId="77777777" w:rsidR="005E22D6" w:rsidRPr="00155FBD" w:rsidRDefault="005E22D6" w:rsidP="00474E28">
            <w:pPr>
              <w:rPr>
                <w:sz w:val="24"/>
              </w:rPr>
            </w:pPr>
          </w:p>
        </w:tc>
        <w:tc>
          <w:tcPr>
            <w:tcW w:w="1839" w:type="dxa"/>
            <w:tcBorders>
              <w:bottom w:val="nil"/>
            </w:tcBorders>
            <w:vAlign w:val="center"/>
          </w:tcPr>
          <w:p w14:paraId="38766F62" w14:textId="77777777" w:rsidR="005E22D6" w:rsidRPr="00155FBD" w:rsidRDefault="005E22D6" w:rsidP="00474E28">
            <w:pPr>
              <w:rPr>
                <w:sz w:val="24"/>
              </w:rPr>
            </w:pPr>
          </w:p>
        </w:tc>
        <w:tc>
          <w:tcPr>
            <w:tcW w:w="1305" w:type="dxa"/>
            <w:tcBorders>
              <w:bottom w:val="nil"/>
            </w:tcBorders>
            <w:vAlign w:val="center"/>
          </w:tcPr>
          <w:p w14:paraId="329BD8D8" w14:textId="77777777" w:rsidR="005E22D6" w:rsidRPr="00155FBD" w:rsidRDefault="005E22D6" w:rsidP="00474E28">
            <w:pPr>
              <w:rPr>
                <w:sz w:val="24"/>
              </w:rPr>
            </w:pPr>
          </w:p>
        </w:tc>
      </w:tr>
      <w:tr w:rsidR="005E22D6" w:rsidRPr="00155FBD" w14:paraId="0839F967" w14:textId="77777777" w:rsidTr="00474E28">
        <w:trPr>
          <w:trHeight w:val="817"/>
        </w:trPr>
        <w:tc>
          <w:tcPr>
            <w:tcW w:w="2110" w:type="dxa"/>
            <w:tcBorders>
              <w:top w:val="single" w:sz="4" w:space="0" w:color="auto"/>
              <w:bottom w:val="single" w:sz="4" w:space="0" w:color="auto"/>
            </w:tcBorders>
            <w:vAlign w:val="center"/>
          </w:tcPr>
          <w:p w14:paraId="240F33D9" w14:textId="77777777" w:rsidR="005E22D6" w:rsidRPr="00155FBD" w:rsidRDefault="005E22D6" w:rsidP="00474E28">
            <w:pPr>
              <w:rPr>
                <w:sz w:val="24"/>
              </w:rPr>
            </w:pPr>
            <w:r w:rsidRPr="00155FBD">
              <w:rPr>
                <w:sz w:val="24"/>
              </w:rPr>
              <w:t>Essential</w:t>
            </w:r>
          </w:p>
          <w:p w14:paraId="7644C812" w14:textId="77777777" w:rsidR="005E22D6" w:rsidRPr="00155FBD" w:rsidRDefault="005E22D6" w:rsidP="00474E28">
            <w:pPr>
              <w:rPr>
                <w:sz w:val="24"/>
              </w:rPr>
            </w:pPr>
            <w:r w:rsidRPr="00155FBD">
              <w:rPr>
                <w:sz w:val="24"/>
              </w:rPr>
              <w:t>Understandings</w:t>
            </w:r>
          </w:p>
        </w:tc>
        <w:tc>
          <w:tcPr>
            <w:tcW w:w="6327" w:type="dxa"/>
            <w:tcBorders>
              <w:bottom w:val="single" w:sz="4" w:space="0" w:color="auto"/>
            </w:tcBorders>
            <w:vAlign w:val="center"/>
          </w:tcPr>
          <w:p w14:paraId="364E1FEB" w14:textId="77777777" w:rsidR="00B0766C" w:rsidRPr="00D4062D" w:rsidRDefault="00B0766C" w:rsidP="00B0766C">
            <w:pPr>
              <w:pStyle w:val="ListParagraph"/>
              <w:numPr>
                <w:ilvl w:val="0"/>
                <w:numId w:val="48"/>
              </w:numPr>
              <w:rPr>
                <w:b/>
                <w:bCs/>
                <w:sz w:val="24"/>
              </w:rPr>
            </w:pPr>
            <w:r w:rsidRPr="00D4062D">
              <w:rPr>
                <w:bCs/>
                <w:sz w:val="24"/>
              </w:rPr>
              <w:t>Understand how data in a table is organized</w:t>
            </w:r>
          </w:p>
          <w:p w14:paraId="6E2B4286" w14:textId="77777777" w:rsidR="00B0766C" w:rsidRPr="00D4062D" w:rsidRDefault="00B0766C" w:rsidP="00B0766C">
            <w:pPr>
              <w:pStyle w:val="ListParagraph"/>
              <w:numPr>
                <w:ilvl w:val="0"/>
                <w:numId w:val="48"/>
              </w:numPr>
              <w:rPr>
                <w:b/>
                <w:bCs/>
                <w:sz w:val="24"/>
              </w:rPr>
            </w:pPr>
            <w:r w:rsidRPr="00D4062D">
              <w:rPr>
                <w:bCs/>
                <w:sz w:val="24"/>
              </w:rPr>
              <w:t>Understand how to locate values on a horizontal number line that is labeled with whole numbers</w:t>
            </w:r>
          </w:p>
          <w:p w14:paraId="0CA40BD0" w14:textId="77777777" w:rsidR="00B0766C" w:rsidRPr="00D4062D" w:rsidRDefault="00B0766C" w:rsidP="00B0766C">
            <w:pPr>
              <w:pStyle w:val="ListParagraph"/>
              <w:numPr>
                <w:ilvl w:val="0"/>
                <w:numId w:val="48"/>
              </w:numPr>
              <w:rPr>
                <w:bCs/>
                <w:sz w:val="24"/>
              </w:rPr>
            </w:pPr>
            <w:r w:rsidRPr="00D4062D">
              <w:rPr>
                <w:bCs/>
                <w:sz w:val="24"/>
              </w:rPr>
              <w:t>Understand that each X or dot on the line plot represents 1 object with that length, temperature, liquid volume, or weight</w:t>
            </w:r>
          </w:p>
          <w:p w14:paraId="0C65EB3B" w14:textId="77777777" w:rsidR="00B0766C" w:rsidRPr="00D4062D" w:rsidRDefault="00B0766C" w:rsidP="00B0766C">
            <w:pPr>
              <w:pStyle w:val="ListParagraph"/>
              <w:numPr>
                <w:ilvl w:val="0"/>
                <w:numId w:val="48"/>
              </w:numPr>
              <w:rPr>
                <w:b/>
                <w:bCs/>
                <w:sz w:val="24"/>
              </w:rPr>
            </w:pPr>
            <w:r w:rsidRPr="00D4062D">
              <w:rPr>
                <w:bCs/>
                <w:sz w:val="24"/>
              </w:rPr>
              <w:t>Recognize two equal parts of a whole as halves</w:t>
            </w:r>
          </w:p>
          <w:p w14:paraId="47BC5C3D" w14:textId="3CFDE08B" w:rsidR="005E22D6" w:rsidRPr="00B0766C" w:rsidRDefault="00B0766C" w:rsidP="00B0766C">
            <w:pPr>
              <w:pStyle w:val="ListParagraph"/>
              <w:numPr>
                <w:ilvl w:val="0"/>
                <w:numId w:val="48"/>
              </w:numPr>
              <w:rPr>
                <w:sz w:val="24"/>
              </w:rPr>
            </w:pPr>
            <w:r w:rsidRPr="00D4062D">
              <w:rPr>
                <w:sz w:val="24"/>
              </w:rPr>
              <w:t>Recognize that mixed numbers represent an amount of wholes and additional parts of a whole</w:t>
            </w:r>
          </w:p>
        </w:tc>
        <w:tc>
          <w:tcPr>
            <w:tcW w:w="1743" w:type="dxa"/>
            <w:tcBorders>
              <w:top w:val="nil"/>
              <w:bottom w:val="single" w:sz="4" w:space="0" w:color="auto"/>
            </w:tcBorders>
            <w:vAlign w:val="center"/>
          </w:tcPr>
          <w:p w14:paraId="202B7A30" w14:textId="77777777" w:rsidR="005E22D6" w:rsidRPr="00155FBD" w:rsidRDefault="005E22D6" w:rsidP="00474E28">
            <w:pPr>
              <w:rPr>
                <w:sz w:val="24"/>
              </w:rPr>
            </w:pPr>
          </w:p>
        </w:tc>
        <w:tc>
          <w:tcPr>
            <w:tcW w:w="1839" w:type="dxa"/>
            <w:tcBorders>
              <w:top w:val="nil"/>
              <w:bottom w:val="single" w:sz="4" w:space="0" w:color="auto"/>
            </w:tcBorders>
            <w:vAlign w:val="center"/>
          </w:tcPr>
          <w:p w14:paraId="3EFB37BD" w14:textId="77777777" w:rsidR="005E22D6" w:rsidRPr="00155FBD" w:rsidRDefault="005E22D6" w:rsidP="00474E28">
            <w:pPr>
              <w:rPr>
                <w:sz w:val="24"/>
              </w:rPr>
            </w:pPr>
          </w:p>
        </w:tc>
        <w:tc>
          <w:tcPr>
            <w:tcW w:w="1305" w:type="dxa"/>
            <w:tcBorders>
              <w:top w:val="nil"/>
              <w:bottom w:val="single" w:sz="4" w:space="0" w:color="auto"/>
            </w:tcBorders>
            <w:vAlign w:val="center"/>
          </w:tcPr>
          <w:p w14:paraId="46961F42" w14:textId="77777777" w:rsidR="005E22D6" w:rsidRPr="00155FBD" w:rsidRDefault="005E22D6" w:rsidP="00474E28">
            <w:pPr>
              <w:rPr>
                <w:sz w:val="24"/>
              </w:rPr>
            </w:pPr>
          </w:p>
        </w:tc>
      </w:tr>
      <w:tr w:rsidR="005E22D6" w:rsidRPr="00155FBD" w14:paraId="79B5B45D" w14:textId="77777777" w:rsidTr="00474E28">
        <w:trPr>
          <w:trHeight w:val="158"/>
        </w:trPr>
        <w:tc>
          <w:tcPr>
            <w:tcW w:w="2110" w:type="dxa"/>
            <w:tcBorders>
              <w:top w:val="single" w:sz="4" w:space="0" w:color="auto"/>
              <w:bottom w:val="single" w:sz="4" w:space="0" w:color="auto"/>
            </w:tcBorders>
            <w:vAlign w:val="center"/>
          </w:tcPr>
          <w:p w14:paraId="33219067" w14:textId="77777777" w:rsidR="005E22D6" w:rsidRPr="00155FBD" w:rsidRDefault="005E22D6" w:rsidP="00474E28">
            <w:pPr>
              <w:rPr>
                <w:sz w:val="24"/>
              </w:rPr>
            </w:pPr>
            <w:r w:rsidRPr="00155FBD">
              <w:rPr>
                <w:sz w:val="24"/>
              </w:rPr>
              <w:t>Resources:</w:t>
            </w:r>
          </w:p>
        </w:tc>
        <w:tc>
          <w:tcPr>
            <w:tcW w:w="6327" w:type="dxa"/>
            <w:tcBorders>
              <w:top w:val="single" w:sz="4" w:space="0" w:color="auto"/>
              <w:right w:val="nil"/>
            </w:tcBorders>
            <w:vAlign w:val="center"/>
          </w:tcPr>
          <w:p w14:paraId="29AD8ACC" w14:textId="77777777" w:rsidR="005E22D6" w:rsidRPr="00155FBD" w:rsidRDefault="005E22D6" w:rsidP="00474E28">
            <w:pPr>
              <w:rPr>
                <w:sz w:val="24"/>
              </w:rPr>
            </w:pPr>
          </w:p>
        </w:tc>
        <w:tc>
          <w:tcPr>
            <w:tcW w:w="1743" w:type="dxa"/>
            <w:tcBorders>
              <w:top w:val="single" w:sz="4" w:space="0" w:color="auto"/>
              <w:left w:val="nil"/>
              <w:bottom w:val="single" w:sz="4" w:space="0" w:color="auto"/>
              <w:right w:val="nil"/>
            </w:tcBorders>
            <w:vAlign w:val="center"/>
          </w:tcPr>
          <w:p w14:paraId="01B2839D" w14:textId="77777777" w:rsidR="005E22D6" w:rsidRPr="00155FBD" w:rsidRDefault="005E22D6" w:rsidP="00474E28">
            <w:pPr>
              <w:rPr>
                <w:sz w:val="24"/>
              </w:rPr>
            </w:pPr>
          </w:p>
        </w:tc>
        <w:tc>
          <w:tcPr>
            <w:tcW w:w="1839" w:type="dxa"/>
            <w:tcBorders>
              <w:top w:val="single" w:sz="4" w:space="0" w:color="auto"/>
              <w:left w:val="nil"/>
              <w:bottom w:val="single" w:sz="4" w:space="0" w:color="auto"/>
              <w:right w:val="nil"/>
            </w:tcBorders>
            <w:vAlign w:val="center"/>
          </w:tcPr>
          <w:p w14:paraId="386FC6CC" w14:textId="77777777" w:rsidR="005E22D6" w:rsidRPr="00155FBD" w:rsidRDefault="005E22D6" w:rsidP="00474E28">
            <w:pPr>
              <w:rPr>
                <w:sz w:val="24"/>
              </w:rPr>
            </w:pPr>
          </w:p>
        </w:tc>
        <w:tc>
          <w:tcPr>
            <w:tcW w:w="1305" w:type="dxa"/>
            <w:tcBorders>
              <w:top w:val="single" w:sz="4" w:space="0" w:color="auto"/>
              <w:left w:val="nil"/>
              <w:bottom w:val="single" w:sz="4" w:space="0" w:color="auto"/>
            </w:tcBorders>
            <w:vAlign w:val="center"/>
          </w:tcPr>
          <w:p w14:paraId="332A52C2" w14:textId="77777777" w:rsidR="005E22D6" w:rsidRPr="00155FBD" w:rsidRDefault="005E22D6" w:rsidP="00474E28">
            <w:pPr>
              <w:rPr>
                <w:sz w:val="24"/>
              </w:rPr>
            </w:pPr>
          </w:p>
        </w:tc>
      </w:tr>
    </w:tbl>
    <w:p w14:paraId="20459868" w14:textId="6F16992A" w:rsidR="00DD4CF0" w:rsidRPr="00155FBD" w:rsidRDefault="00474E28" w:rsidP="001518D8">
      <w:pPr>
        <w:spacing w:before="240"/>
        <w:rPr>
          <w:rFonts w:eastAsia="Times New Roman"/>
          <w:sz w:val="24"/>
        </w:rPr>
      </w:pPr>
      <w:hyperlink r:id="rId30" w:history="1">
        <w:r w:rsidR="00DD4CF0" w:rsidRPr="00155FBD">
          <w:rPr>
            <w:rStyle w:val="Hyperlink"/>
            <w:rFonts w:eastAsia="Times New Roman"/>
            <w:sz w:val="24"/>
          </w:rPr>
          <w:t>MA.4.DP.1.2:</w:t>
        </w:r>
      </w:hyperlink>
      <w:r w:rsidR="00DD4CF0" w:rsidRPr="00155FBD">
        <w:rPr>
          <w:rFonts w:eastAsia="Times New Roman"/>
          <w:sz w:val="24"/>
        </w:rPr>
        <w:t xml:space="preserve"> Determine the mode, median or range to interpret numerical data including fractional values, represented with tables, stem-and-leaf plots or line plots.</w:t>
      </w:r>
    </w:p>
    <w:p w14:paraId="3EC330E7" w14:textId="77777777" w:rsidR="00DD4CF0" w:rsidRPr="00155FBD" w:rsidRDefault="00DD4CF0" w:rsidP="00DD4CF0">
      <w:pPr>
        <w:rPr>
          <w:rFonts w:eastAsia="Times New Roman"/>
          <w:sz w:val="24"/>
        </w:rPr>
      </w:pPr>
      <w:r w:rsidRPr="00155FBD">
        <w:rPr>
          <w:rStyle w:val="Strong"/>
          <w:rFonts w:eastAsia="Times New Roman"/>
          <w:sz w:val="24"/>
        </w:rPr>
        <w:t>Clarifications:</w:t>
      </w:r>
      <w:r w:rsidRPr="00155FBD">
        <w:rPr>
          <w:rFonts w:eastAsia="Times New Roman"/>
          <w:sz w:val="24"/>
        </w:rPr>
        <w:br/>
      </w:r>
      <w:r w:rsidRPr="00155FBD">
        <w:rPr>
          <w:rFonts w:eastAsia="Times New Roman"/>
          <w:i/>
          <w:iCs/>
          <w:sz w:val="24"/>
        </w:rPr>
        <w:t xml:space="preserve">Clarification 1: </w:t>
      </w:r>
      <w:r w:rsidRPr="00155FBD">
        <w:rPr>
          <w:rFonts w:eastAsia="Times New Roman"/>
          <w:sz w:val="24"/>
        </w:rPr>
        <w:t xml:space="preserve">Instruction includes interpreting data within a real-world context. </w:t>
      </w:r>
    </w:p>
    <w:p w14:paraId="61B76819" w14:textId="77777777" w:rsidR="00DD4CF0" w:rsidRPr="00155FBD" w:rsidRDefault="00DD4CF0" w:rsidP="00DD4CF0">
      <w:pPr>
        <w:rPr>
          <w:sz w:val="24"/>
        </w:rPr>
      </w:pPr>
      <w:r w:rsidRPr="00155FBD">
        <w:rPr>
          <w:i/>
          <w:iCs/>
          <w:sz w:val="24"/>
        </w:rPr>
        <w:t xml:space="preserve">Clarification 2: </w:t>
      </w:r>
      <w:r w:rsidRPr="00155FBD">
        <w:rPr>
          <w:sz w:val="24"/>
        </w:rPr>
        <w:t xml:space="preserve">Instruction includes recognizing that data sets can have one mode, no mode or more than one mode. </w:t>
      </w:r>
    </w:p>
    <w:p w14:paraId="4CD6027B" w14:textId="38279622" w:rsidR="00DD4CF0" w:rsidRPr="00155FBD" w:rsidRDefault="00DD4CF0" w:rsidP="00DD4CF0">
      <w:pPr>
        <w:rPr>
          <w:rFonts w:eastAsia="Times New Roman"/>
          <w:sz w:val="24"/>
        </w:rPr>
      </w:pPr>
      <w:r w:rsidRPr="00155FBD">
        <w:rPr>
          <w:i/>
          <w:iCs/>
          <w:sz w:val="24"/>
        </w:rPr>
        <w:t xml:space="preserve">Clarification 3: </w:t>
      </w:r>
      <w:r w:rsidRPr="00155FBD">
        <w:rPr>
          <w:sz w:val="24"/>
        </w:rPr>
        <w:t xml:space="preserve">Within this benchmark, data sets are limited to an odd number when calculating the median. </w:t>
      </w:r>
    </w:p>
    <w:p w14:paraId="4AD55676" w14:textId="492A193A" w:rsidR="005E22D6" w:rsidRPr="00155FBD" w:rsidRDefault="00DD4CF0" w:rsidP="00DD4CF0">
      <w:pPr>
        <w:rPr>
          <w:sz w:val="24"/>
        </w:rPr>
      </w:pPr>
      <w:r w:rsidRPr="00155FBD">
        <w:rPr>
          <w:i/>
          <w:iCs/>
          <w:sz w:val="24"/>
        </w:rPr>
        <w:t>Clarification 4:</w:t>
      </w:r>
      <w:r w:rsidRPr="00155FBD">
        <w:rPr>
          <w:sz w:val="24"/>
        </w:rPr>
        <w:t xml:space="preserve"> Denominators are limited to 2, 3, 4, 5, 6, 8, 10, 12, 16 and 100.</w:t>
      </w:r>
    </w:p>
    <w:p w14:paraId="7562BE50" w14:textId="77777777" w:rsidR="005E22D6" w:rsidRPr="00155FBD" w:rsidRDefault="005E22D6" w:rsidP="005E22D6">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39"/>
        <w:gridCol w:w="6198"/>
        <w:gridCol w:w="1743"/>
        <w:gridCol w:w="1839"/>
        <w:gridCol w:w="1305"/>
      </w:tblGrid>
      <w:tr w:rsidR="005E22D6" w:rsidRPr="00155FBD" w14:paraId="6CAEF124" w14:textId="77777777" w:rsidTr="00474E28">
        <w:trPr>
          <w:trHeight w:val="326"/>
          <w:tblHeader/>
        </w:trPr>
        <w:tc>
          <w:tcPr>
            <w:tcW w:w="2110" w:type="dxa"/>
            <w:tcBorders>
              <w:bottom w:val="single" w:sz="4" w:space="0" w:color="auto"/>
            </w:tcBorders>
            <w:vAlign w:val="center"/>
          </w:tcPr>
          <w:p w14:paraId="682BEDE8" w14:textId="77777777" w:rsidR="005E22D6" w:rsidRPr="00155FBD" w:rsidRDefault="005E22D6" w:rsidP="00474E28">
            <w:pPr>
              <w:rPr>
                <w:b/>
                <w:sz w:val="24"/>
              </w:rPr>
            </w:pPr>
            <w:r w:rsidRPr="00155FBD">
              <w:rPr>
                <w:b/>
                <w:sz w:val="24"/>
              </w:rPr>
              <w:t>Name</w:t>
            </w:r>
          </w:p>
        </w:tc>
        <w:tc>
          <w:tcPr>
            <w:tcW w:w="6327" w:type="dxa"/>
            <w:vAlign w:val="center"/>
          </w:tcPr>
          <w:p w14:paraId="7852DE61" w14:textId="77777777" w:rsidR="005E22D6" w:rsidRPr="00155FBD" w:rsidRDefault="005E22D6" w:rsidP="00474E28">
            <w:pPr>
              <w:rPr>
                <w:b/>
                <w:sz w:val="24"/>
              </w:rPr>
            </w:pPr>
            <w:r w:rsidRPr="00155FBD">
              <w:rPr>
                <w:b/>
                <w:sz w:val="24"/>
              </w:rPr>
              <w:t>Description</w:t>
            </w:r>
          </w:p>
        </w:tc>
        <w:tc>
          <w:tcPr>
            <w:tcW w:w="1743" w:type="dxa"/>
            <w:tcBorders>
              <w:bottom w:val="single" w:sz="4" w:space="0" w:color="auto"/>
            </w:tcBorders>
            <w:vAlign w:val="center"/>
          </w:tcPr>
          <w:p w14:paraId="1E2A2E2B" w14:textId="77777777" w:rsidR="005E22D6" w:rsidRPr="00155FBD" w:rsidRDefault="005E22D6" w:rsidP="00474E28">
            <w:pPr>
              <w:rPr>
                <w:b/>
                <w:sz w:val="24"/>
              </w:rPr>
            </w:pPr>
            <w:r w:rsidRPr="00155FBD">
              <w:rPr>
                <w:b/>
                <w:sz w:val="24"/>
              </w:rPr>
              <w:t>Date(s) Instruction</w:t>
            </w:r>
          </w:p>
        </w:tc>
        <w:tc>
          <w:tcPr>
            <w:tcW w:w="1839" w:type="dxa"/>
            <w:tcBorders>
              <w:bottom w:val="single" w:sz="4" w:space="0" w:color="auto"/>
            </w:tcBorders>
            <w:vAlign w:val="center"/>
          </w:tcPr>
          <w:p w14:paraId="5339F612" w14:textId="77777777" w:rsidR="005E22D6" w:rsidRPr="00155FBD" w:rsidRDefault="005E22D6" w:rsidP="00474E28">
            <w:pPr>
              <w:rPr>
                <w:b/>
                <w:sz w:val="24"/>
              </w:rPr>
            </w:pPr>
            <w:r w:rsidRPr="00155FBD">
              <w:rPr>
                <w:b/>
                <w:sz w:val="24"/>
              </w:rPr>
              <w:t>Date(s) Assessment</w:t>
            </w:r>
          </w:p>
        </w:tc>
        <w:tc>
          <w:tcPr>
            <w:tcW w:w="1305" w:type="dxa"/>
            <w:tcBorders>
              <w:bottom w:val="single" w:sz="4" w:space="0" w:color="auto"/>
            </w:tcBorders>
            <w:vAlign w:val="center"/>
          </w:tcPr>
          <w:p w14:paraId="71A1F132" w14:textId="77777777" w:rsidR="005E22D6" w:rsidRPr="00155FBD" w:rsidRDefault="005E22D6" w:rsidP="00474E28">
            <w:pPr>
              <w:rPr>
                <w:b/>
                <w:sz w:val="24"/>
              </w:rPr>
            </w:pPr>
            <w:r w:rsidRPr="00155FBD">
              <w:rPr>
                <w:b/>
                <w:sz w:val="24"/>
              </w:rPr>
              <w:t>Date Mastery</w:t>
            </w:r>
          </w:p>
        </w:tc>
      </w:tr>
      <w:tr w:rsidR="005E22D6" w:rsidRPr="00155FBD" w14:paraId="5AA5E8A4" w14:textId="77777777" w:rsidTr="00474E28">
        <w:trPr>
          <w:trHeight w:val="326"/>
        </w:trPr>
        <w:tc>
          <w:tcPr>
            <w:tcW w:w="2110" w:type="dxa"/>
            <w:tcBorders>
              <w:bottom w:val="single" w:sz="4" w:space="0" w:color="auto"/>
            </w:tcBorders>
            <w:vAlign w:val="center"/>
          </w:tcPr>
          <w:p w14:paraId="0E65D42A" w14:textId="413F6F37" w:rsidR="005E22D6" w:rsidRPr="00155FBD" w:rsidRDefault="00474E28" w:rsidP="00474E28">
            <w:pPr>
              <w:rPr>
                <w:sz w:val="24"/>
              </w:rPr>
            </w:pPr>
            <w:hyperlink r:id="rId31" w:history="1">
              <w:r w:rsidR="00B84A80" w:rsidRPr="00B84A80">
                <w:rPr>
                  <w:rStyle w:val="Hyperlink"/>
                  <w:sz w:val="24"/>
                </w:rPr>
                <w:t>MA.4.DP.1.AP.2:</w:t>
              </w:r>
            </w:hyperlink>
          </w:p>
        </w:tc>
        <w:tc>
          <w:tcPr>
            <w:tcW w:w="6327" w:type="dxa"/>
            <w:vAlign w:val="center"/>
          </w:tcPr>
          <w:p w14:paraId="7388F9E4" w14:textId="45642757" w:rsidR="005E22D6" w:rsidRPr="00155FBD" w:rsidRDefault="00B0766C" w:rsidP="00474E28">
            <w:pPr>
              <w:rPr>
                <w:sz w:val="24"/>
              </w:rPr>
            </w:pPr>
            <w:r w:rsidRPr="00B0766C">
              <w:rPr>
                <w:sz w:val="24"/>
              </w:rPr>
              <w:t>Determine the mode or range to interpret numerical data including fractional values, represented with tables or line plots. Data set to include only whole numbers and halves. Limit the greatest and least number in a data set to a whole number.</w:t>
            </w:r>
          </w:p>
        </w:tc>
        <w:tc>
          <w:tcPr>
            <w:tcW w:w="1743" w:type="dxa"/>
            <w:tcBorders>
              <w:bottom w:val="nil"/>
            </w:tcBorders>
            <w:vAlign w:val="center"/>
          </w:tcPr>
          <w:p w14:paraId="68E7873A" w14:textId="77777777" w:rsidR="005E22D6" w:rsidRPr="00155FBD" w:rsidRDefault="005E22D6" w:rsidP="00474E28">
            <w:pPr>
              <w:rPr>
                <w:sz w:val="24"/>
              </w:rPr>
            </w:pPr>
          </w:p>
        </w:tc>
        <w:tc>
          <w:tcPr>
            <w:tcW w:w="1839" w:type="dxa"/>
            <w:tcBorders>
              <w:bottom w:val="nil"/>
            </w:tcBorders>
            <w:vAlign w:val="center"/>
          </w:tcPr>
          <w:p w14:paraId="153BAF63" w14:textId="77777777" w:rsidR="005E22D6" w:rsidRPr="00155FBD" w:rsidRDefault="005E22D6" w:rsidP="00474E28">
            <w:pPr>
              <w:rPr>
                <w:sz w:val="24"/>
              </w:rPr>
            </w:pPr>
          </w:p>
        </w:tc>
        <w:tc>
          <w:tcPr>
            <w:tcW w:w="1305" w:type="dxa"/>
            <w:tcBorders>
              <w:bottom w:val="nil"/>
            </w:tcBorders>
            <w:vAlign w:val="center"/>
          </w:tcPr>
          <w:p w14:paraId="2DC43159" w14:textId="77777777" w:rsidR="005E22D6" w:rsidRPr="00155FBD" w:rsidRDefault="005E22D6" w:rsidP="00474E28">
            <w:pPr>
              <w:rPr>
                <w:sz w:val="24"/>
              </w:rPr>
            </w:pPr>
          </w:p>
        </w:tc>
      </w:tr>
      <w:tr w:rsidR="005E22D6" w:rsidRPr="00155FBD" w14:paraId="3C2DDAFA" w14:textId="77777777" w:rsidTr="00474E28">
        <w:trPr>
          <w:trHeight w:val="817"/>
        </w:trPr>
        <w:tc>
          <w:tcPr>
            <w:tcW w:w="2110" w:type="dxa"/>
            <w:tcBorders>
              <w:top w:val="single" w:sz="4" w:space="0" w:color="auto"/>
              <w:bottom w:val="single" w:sz="4" w:space="0" w:color="auto"/>
            </w:tcBorders>
            <w:vAlign w:val="center"/>
          </w:tcPr>
          <w:p w14:paraId="29DAB618" w14:textId="77777777" w:rsidR="005E22D6" w:rsidRPr="00155FBD" w:rsidRDefault="005E22D6" w:rsidP="00474E28">
            <w:pPr>
              <w:rPr>
                <w:sz w:val="24"/>
              </w:rPr>
            </w:pPr>
            <w:r w:rsidRPr="00155FBD">
              <w:rPr>
                <w:sz w:val="24"/>
              </w:rPr>
              <w:t>Essential</w:t>
            </w:r>
          </w:p>
          <w:p w14:paraId="46887A61" w14:textId="77777777" w:rsidR="005E22D6" w:rsidRPr="00155FBD" w:rsidRDefault="005E22D6" w:rsidP="00474E28">
            <w:pPr>
              <w:rPr>
                <w:sz w:val="24"/>
              </w:rPr>
            </w:pPr>
            <w:r w:rsidRPr="00155FBD">
              <w:rPr>
                <w:sz w:val="24"/>
              </w:rPr>
              <w:t>Understandings</w:t>
            </w:r>
          </w:p>
        </w:tc>
        <w:tc>
          <w:tcPr>
            <w:tcW w:w="6327" w:type="dxa"/>
            <w:tcBorders>
              <w:bottom w:val="single" w:sz="4" w:space="0" w:color="auto"/>
            </w:tcBorders>
            <w:vAlign w:val="center"/>
          </w:tcPr>
          <w:p w14:paraId="2995AD25" w14:textId="77777777" w:rsidR="00B0766C" w:rsidRPr="00D4062D" w:rsidRDefault="00B0766C" w:rsidP="00B0766C">
            <w:pPr>
              <w:pStyle w:val="ListParagraph"/>
              <w:numPr>
                <w:ilvl w:val="0"/>
                <w:numId w:val="49"/>
              </w:numPr>
              <w:rPr>
                <w:b/>
                <w:bCs/>
                <w:sz w:val="24"/>
              </w:rPr>
            </w:pPr>
            <w:r w:rsidRPr="00D4062D">
              <w:rPr>
                <w:bCs/>
                <w:sz w:val="24"/>
              </w:rPr>
              <w:t>Understand how data in a table is organized</w:t>
            </w:r>
          </w:p>
          <w:p w14:paraId="6E2028EC" w14:textId="77777777" w:rsidR="00B0766C" w:rsidRPr="00D4062D" w:rsidRDefault="00B0766C" w:rsidP="00B0766C">
            <w:pPr>
              <w:pStyle w:val="ListParagraph"/>
              <w:numPr>
                <w:ilvl w:val="0"/>
                <w:numId w:val="49"/>
              </w:numPr>
              <w:rPr>
                <w:b/>
                <w:bCs/>
                <w:sz w:val="24"/>
              </w:rPr>
            </w:pPr>
            <w:r w:rsidRPr="00D4062D">
              <w:rPr>
                <w:bCs/>
                <w:sz w:val="24"/>
              </w:rPr>
              <w:t>Understand how to locate values on a horizontal number line that is labeled with whole numbers and halves</w:t>
            </w:r>
          </w:p>
          <w:p w14:paraId="62CEE6AF" w14:textId="77777777" w:rsidR="00B0766C" w:rsidRPr="00D4062D" w:rsidRDefault="00B0766C" w:rsidP="00B0766C">
            <w:pPr>
              <w:pStyle w:val="ListParagraph"/>
              <w:numPr>
                <w:ilvl w:val="0"/>
                <w:numId w:val="49"/>
              </w:numPr>
              <w:rPr>
                <w:b/>
                <w:bCs/>
                <w:sz w:val="24"/>
              </w:rPr>
            </w:pPr>
            <w:r w:rsidRPr="00D4062D">
              <w:rPr>
                <w:bCs/>
                <w:sz w:val="24"/>
              </w:rPr>
              <w:t>Understand reading a horizontal number line that is labeled with whole numbers and halves</w:t>
            </w:r>
          </w:p>
          <w:p w14:paraId="3674B8A4" w14:textId="77777777" w:rsidR="00B0766C" w:rsidRPr="00D4062D" w:rsidRDefault="00B0766C" w:rsidP="00B0766C">
            <w:pPr>
              <w:pStyle w:val="ListParagraph"/>
              <w:numPr>
                <w:ilvl w:val="0"/>
                <w:numId w:val="49"/>
              </w:numPr>
              <w:rPr>
                <w:b/>
                <w:bCs/>
                <w:sz w:val="24"/>
              </w:rPr>
            </w:pPr>
            <w:r w:rsidRPr="00D4062D">
              <w:rPr>
                <w:bCs/>
                <w:sz w:val="24"/>
              </w:rPr>
              <w:t>Understand that each X or dot on the line plot represents 1 object with that length, temperature, liquid volume, or weight</w:t>
            </w:r>
          </w:p>
          <w:p w14:paraId="36DC4917" w14:textId="77777777" w:rsidR="00B0766C" w:rsidRPr="00D4062D" w:rsidRDefault="00B0766C" w:rsidP="00B0766C">
            <w:pPr>
              <w:pStyle w:val="ListParagraph"/>
              <w:numPr>
                <w:ilvl w:val="0"/>
                <w:numId w:val="49"/>
              </w:numPr>
              <w:rPr>
                <w:b/>
                <w:bCs/>
                <w:sz w:val="24"/>
              </w:rPr>
            </w:pPr>
            <w:r w:rsidRPr="00D4062D">
              <w:rPr>
                <w:bCs/>
                <w:sz w:val="24"/>
              </w:rPr>
              <w:t>Understand that when identifying the least and greatest measurement value in a data set displayed on a line plot, the location of each measurement value on the number line will be used</w:t>
            </w:r>
          </w:p>
          <w:p w14:paraId="7CCBB5E6" w14:textId="3BECC535" w:rsidR="005E22D6" w:rsidRPr="00B0766C" w:rsidRDefault="00B0766C" w:rsidP="00B0766C">
            <w:pPr>
              <w:pStyle w:val="ListParagraph"/>
              <w:numPr>
                <w:ilvl w:val="0"/>
                <w:numId w:val="49"/>
              </w:numPr>
              <w:rPr>
                <w:sz w:val="24"/>
              </w:rPr>
            </w:pPr>
            <w:r w:rsidRPr="00D4062D">
              <w:rPr>
                <w:sz w:val="24"/>
              </w:rPr>
              <w:t>Recognize that mixed numbers represent an amount of wholes and additional parts of a whole</w:t>
            </w:r>
          </w:p>
        </w:tc>
        <w:tc>
          <w:tcPr>
            <w:tcW w:w="1743" w:type="dxa"/>
            <w:tcBorders>
              <w:top w:val="nil"/>
              <w:bottom w:val="single" w:sz="4" w:space="0" w:color="auto"/>
            </w:tcBorders>
            <w:vAlign w:val="center"/>
          </w:tcPr>
          <w:p w14:paraId="2E0E3084" w14:textId="77777777" w:rsidR="005E22D6" w:rsidRPr="00155FBD" w:rsidRDefault="005E22D6" w:rsidP="00474E28">
            <w:pPr>
              <w:rPr>
                <w:sz w:val="24"/>
              </w:rPr>
            </w:pPr>
          </w:p>
        </w:tc>
        <w:tc>
          <w:tcPr>
            <w:tcW w:w="1839" w:type="dxa"/>
            <w:tcBorders>
              <w:top w:val="nil"/>
              <w:bottom w:val="single" w:sz="4" w:space="0" w:color="auto"/>
            </w:tcBorders>
            <w:vAlign w:val="center"/>
          </w:tcPr>
          <w:p w14:paraId="71680A72" w14:textId="77777777" w:rsidR="005E22D6" w:rsidRPr="00155FBD" w:rsidRDefault="005E22D6" w:rsidP="00474E28">
            <w:pPr>
              <w:rPr>
                <w:sz w:val="24"/>
              </w:rPr>
            </w:pPr>
          </w:p>
        </w:tc>
        <w:tc>
          <w:tcPr>
            <w:tcW w:w="1305" w:type="dxa"/>
            <w:tcBorders>
              <w:top w:val="nil"/>
              <w:bottom w:val="single" w:sz="4" w:space="0" w:color="auto"/>
            </w:tcBorders>
            <w:vAlign w:val="center"/>
          </w:tcPr>
          <w:p w14:paraId="3F65B718" w14:textId="77777777" w:rsidR="005E22D6" w:rsidRPr="00155FBD" w:rsidRDefault="005E22D6" w:rsidP="00474E28">
            <w:pPr>
              <w:rPr>
                <w:sz w:val="24"/>
              </w:rPr>
            </w:pPr>
          </w:p>
        </w:tc>
      </w:tr>
      <w:tr w:rsidR="005E22D6" w:rsidRPr="00155FBD" w14:paraId="008444E9" w14:textId="77777777" w:rsidTr="00474E28">
        <w:trPr>
          <w:trHeight w:val="158"/>
        </w:trPr>
        <w:tc>
          <w:tcPr>
            <w:tcW w:w="2110" w:type="dxa"/>
            <w:tcBorders>
              <w:top w:val="single" w:sz="4" w:space="0" w:color="auto"/>
              <w:bottom w:val="single" w:sz="4" w:space="0" w:color="auto"/>
            </w:tcBorders>
            <w:vAlign w:val="center"/>
          </w:tcPr>
          <w:p w14:paraId="463678B2" w14:textId="77777777" w:rsidR="005E22D6" w:rsidRPr="00155FBD" w:rsidRDefault="005E22D6" w:rsidP="00474E28">
            <w:pPr>
              <w:rPr>
                <w:sz w:val="24"/>
              </w:rPr>
            </w:pPr>
            <w:r w:rsidRPr="00155FBD">
              <w:rPr>
                <w:sz w:val="24"/>
              </w:rPr>
              <w:t>Resources:</w:t>
            </w:r>
          </w:p>
        </w:tc>
        <w:tc>
          <w:tcPr>
            <w:tcW w:w="6327" w:type="dxa"/>
            <w:tcBorders>
              <w:top w:val="single" w:sz="4" w:space="0" w:color="auto"/>
              <w:right w:val="nil"/>
            </w:tcBorders>
            <w:vAlign w:val="center"/>
          </w:tcPr>
          <w:p w14:paraId="32C11045" w14:textId="77777777" w:rsidR="005E22D6" w:rsidRPr="00155FBD" w:rsidRDefault="005E22D6" w:rsidP="00474E28">
            <w:pPr>
              <w:rPr>
                <w:sz w:val="24"/>
              </w:rPr>
            </w:pPr>
          </w:p>
        </w:tc>
        <w:tc>
          <w:tcPr>
            <w:tcW w:w="1743" w:type="dxa"/>
            <w:tcBorders>
              <w:top w:val="single" w:sz="4" w:space="0" w:color="auto"/>
              <w:left w:val="nil"/>
              <w:bottom w:val="single" w:sz="4" w:space="0" w:color="auto"/>
              <w:right w:val="nil"/>
            </w:tcBorders>
            <w:vAlign w:val="center"/>
          </w:tcPr>
          <w:p w14:paraId="3399E51C" w14:textId="77777777" w:rsidR="005E22D6" w:rsidRPr="00155FBD" w:rsidRDefault="005E22D6" w:rsidP="00474E28">
            <w:pPr>
              <w:rPr>
                <w:sz w:val="24"/>
              </w:rPr>
            </w:pPr>
          </w:p>
        </w:tc>
        <w:tc>
          <w:tcPr>
            <w:tcW w:w="1839" w:type="dxa"/>
            <w:tcBorders>
              <w:top w:val="single" w:sz="4" w:space="0" w:color="auto"/>
              <w:left w:val="nil"/>
              <w:bottom w:val="single" w:sz="4" w:space="0" w:color="auto"/>
              <w:right w:val="nil"/>
            </w:tcBorders>
            <w:vAlign w:val="center"/>
          </w:tcPr>
          <w:p w14:paraId="31F725EF" w14:textId="77777777" w:rsidR="005E22D6" w:rsidRPr="00155FBD" w:rsidRDefault="005E22D6" w:rsidP="00474E28">
            <w:pPr>
              <w:rPr>
                <w:sz w:val="24"/>
              </w:rPr>
            </w:pPr>
          </w:p>
        </w:tc>
        <w:tc>
          <w:tcPr>
            <w:tcW w:w="1305" w:type="dxa"/>
            <w:tcBorders>
              <w:top w:val="single" w:sz="4" w:space="0" w:color="auto"/>
              <w:left w:val="nil"/>
              <w:bottom w:val="single" w:sz="4" w:space="0" w:color="auto"/>
            </w:tcBorders>
            <w:vAlign w:val="center"/>
          </w:tcPr>
          <w:p w14:paraId="71771597" w14:textId="77777777" w:rsidR="005E22D6" w:rsidRPr="00155FBD" w:rsidRDefault="005E22D6" w:rsidP="00474E28">
            <w:pPr>
              <w:rPr>
                <w:sz w:val="24"/>
              </w:rPr>
            </w:pPr>
          </w:p>
        </w:tc>
      </w:tr>
    </w:tbl>
    <w:bookmarkEnd w:id="0"/>
    <w:p w14:paraId="150EC8A1" w14:textId="29369059" w:rsidR="00DD4CF0" w:rsidRPr="00155FBD" w:rsidRDefault="00DD4CF0" w:rsidP="001518D8">
      <w:pPr>
        <w:spacing w:before="240"/>
        <w:rPr>
          <w:rFonts w:eastAsia="Times New Roman"/>
          <w:sz w:val="24"/>
        </w:rPr>
      </w:pPr>
      <w:r w:rsidRPr="00155FBD">
        <w:rPr>
          <w:rFonts w:eastAsia="Times New Roman"/>
          <w:sz w:val="24"/>
        </w:rPr>
        <w:fldChar w:fldCharType="begin"/>
      </w:r>
      <w:r w:rsidRPr="00155FBD">
        <w:rPr>
          <w:rFonts w:eastAsia="Times New Roman"/>
          <w:sz w:val="24"/>
        </w:rPr>
        <w:instrText xml:space="preserve"> HYPERLINK "https://www.cpalms.org//PreviewStandard/Preview/15379" </w:instrText>
      </w:r>
      <w:r w:rsidRPr="00155FBD">
        <w:rPr>
          <w:rFonts w:eastAsia="Times New Roman"/>
          <w:sz w:val="24"/>
        </w:rPr>
      </w:r>
      <w:r w:rsidRPr="00155FBD">
        <w:rPr>
          <w:rFonts w:eastAsia="Times New Roman"/>
          <w:sz w:val="24"/>
        </w:rPr>
        <w:fldChar w:fldCharType="separate"/>
      </w:r>
      <w:r w:rsidRPr="00155FBD">
        <w:rPr>
          <w:rStyle w:val="Hyperlink"/>
          <w:rFonts w:eastAsia="Times New Roman"/>
          <w:sz w:val="24"/>
        </w:rPr>
        <w:t>MA.4.DP.1.3:</w:t>
      </w:r>
      <w:r w:rsidRPr="00155FBD">
        <w:rPr>
          <w:rFonts w:eastAsia="Times New Roman"/>
          <w:sz w:val="24"/>
        </w:rPr>
        <w:fldChar w:fldCharType="end"/>
      </w:r>
      <w:r w:rsidRPr="00155FBD">
        <w:rPr>
          <w:rFonts w:eastAsia="Times New Roman"/>
          <w:sz w:val="24"/>
        </w:rPr>
        <w:t xml:space="preserve"> Solve real-world problems involving numerical data.</w:t>
      </w:r>
    </w:p>
    <w:p w14:paraId="60BD03E9" w14:textId="77777777" w:rsidR="00DD4CF0" w:rsidRPr="00155FBD" w:rsidRDefault="00DD4CF0" w:rsidP="00DD4CF0">
      <w:pPr>
        <w:rPr>
          <w:rFonts w:eastAsia="Times New Roman"/>
          <w:sz w:val="24"/>
        </w:rPr>
      </w:pPr>
      <w:r w:rsidRPr="00155FBD">
        <w:rPr>
          <w:rStyle w:val="Strong"/>
          <w:rFonts w:eastAsia="Times New Roman"/>
          <w:b w:val="0"/>
          <w:bCs w:val="0"/>
          <w:sz w:val="24"/>
        </w:rPr>
        <w:t>Clarifications:</w:t>
      </w:r>
      <w:r w:rsidRPr="00155FBD">
        <w:rPr>
          <w:rFonts w:eastAsia="Times New Roman"/>
          <w:sz w:val="24"/>
        </w:rPr>
        <w:br/>
      </w:r>
      <w:r w:rsidRPr="00155FBD">
        <w:rPr>
          <w:rFonts w:eastAsia="Times New Roman"/>
          <w:i/>
          <w:iCs/>
          <w:sz w:val="24"/>
        </w:rPr>
        <w:t>Clarification 1:</w:t>
      </w:r>
      <w:r w:rsidRPr="00155FBD">
        <w:rPr>
          <w:rFonts w:eastAsia="Times New Roman"/>
          <w:sz w:val="24"/>
        </w:rPr>
        <w:t xml:space="preserve"> Instruction includes using any of the four operations to solve problems.</w:t>
      </w:r>
    </w:p>
    <w:p w14:paraId="1AFC0F53" w14:textId="685A06A0" w:rsidR="00DD4CF0" w:rsidRPr="00155FBD" w:rsidRDefault="00DD4CF0" w:rsidP="00DD4CF0">
      <w:pPr>
        <w:rPr>
          <w:rFonts w:eastAsia="Times New Roman"/>
          <w:sz w:val="24"/>
        </w:rPr>
      </w:pPr>
      <w:r w:rsidRPr="00155FBD">
        <w:rPr>
          <w:i/>
          <w:iCs/>
          <w:sz w:val="24"/>
        </w:rPr>
        <w:t>Clarification 2:</w:t>
      </w:r>
      <w:r w:rsidRPr="00155FBD">
        <w:rPr>
          <w:sz w:val="24"/>
        </w:rPr>
        <w:t xml:space="preserve"> Data involving fractions with like denominators are limited to 2, 3, 4, 5, 6, 8, 10, 12, 16 and 100. Fractions can be greater than one. </w:t>
      </w:r>
    </w:p>
    <w:p w14:paraId="5519155E" w14:textId="52E4A90F" w:rsidR="005E22D6" w:rsidRPr="00155FBD" w:rsidRDefault="00DD4CF0" w:rsidP="00DD4CF0">
      <w:pPr>
        <w:rPr>
          <w:sz w:val="24"/>
        </w:rPr>
      </w:pPr>
      <w:r w:rsidRPr="00155FBD">
        <w:rPr>
          <w:i/>
          <w:iCs/>
          <w:sz w:val="24"/>
        </w:rPr>
        <w:t>Clarification 3:</w:t>
      </w:r>
      <w:r w:rsidRPr="00155FBD">
        <w:rPr>
          <w:sz w:val="24"/>
        </w:rPr>
        <w:t xml:space="preserve"> Data involving decimals are limited to hundredths.</w:t>
      </w:r>
    </w:p>
    <w:p w14:paraId="3FD91391" w14:textId="77777777" w:rsidR="005E22D6" w:rsidRPr="00155FBD" w:rsidRDefault="005E22D6" w:rsidP="005E22D6">
      <w:pPr>
        <w:rPr>
          <w:sz w:val="24"/>
        </w:rPr>
      </w:pPr>
      <w:r w:rsidRPr="00155FBD">
        <w:rPr>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23"/>
        <w:gridCol w:w="6114"/>
        <w:gridCol w:w="1743"/>
        <w:gridCol w:w="1839"/>
        <w:gridCol w:w="1305"/>
      </w:tblGrid>
      <w:tr w:rsidR="005E22D6" w:rsidRPr="00155FBD" w14:paraId="7850B33D" w14:textId="77777777" w:rsidTr="00474E28">
        <w:trPr>
          <w:trHeight w:val="326"/>
          <w:tblHeader/>
        </w:trPr>
        <w:tc>
          <w:tcPr>
            <w:tcW w:w="2110" w:type="dxa"/>
            <w:tcBorders>
              <w:bottom w:val="single" w:sz="4" w:space="0" w:color="auto"/>
            </w:tcBorders>
            <w:vAlign w:val="center"/>
          </w:tcPr>
          <w:p w14:paraId="05D06ABC" w14:textId="77777777" w:rsidR="005E22D6" w:rsidRPr="00155FBD" w:rsidRDefault="005E22D6" w:rsidP="00474E28">
            <w:pPr>
              <w:rPr>
                <w:b/>
                <w:sz w:val="24"/>
              </w:rPr>
            </w:pPr>
            <w:r w:rsidRPr="00155FBD">
              <w:rPr>
                <w:b/>
                <w:sz w:val="24"/>
              </w:rPr>
              <w:t>Name</w:t>
            </w:r>
          </w:p>
        </w:tc>
        <w:tc>
          <w:tcPr>
            <w:tcW w:w="6327" w:type="dxa"/>
            <w:vAlign w:val="center"/>
          </w:tcPr>
          <w:p w14:paraId="279B6599" w14:textId="77777777" w:rsidR="005E22D6" w:rsidRPr="00155FBD" w:rsidRDefault="005E22D6" w:rsidP="00474E28">
            <w:pPr>
              <w:rPr>
                <w:b/>
                <w:sz w:val="24"/>
              </w:rPr>
            </w:pPr>
            <w:r w:rsidRPr="00155FBD">
              <w:rPr>
                <w:b/>
                <w:sz w:val="24"/>
              </w:rPr>
              <w:t>Description</w:t>
            </w:r>
          </w:p>
        </w:tc>
        <w:tc>
          <w:tcPr>
            <w:tcW w:w="1743" w:type="dxa"/>
            <w:tcBorders>
              <w:bottom w:val="single" w:sz="4" w:space="0" w:color="auto"/>
            </w:tcBorders>
            <w:vAlign w:val="center"/>
          </w:tcPr>
          <w:p w14:paraId="0F955402" w14:textId="77777777" w:rsidR="005E22D6" w:rsidRPr="00155FBD" w:rsidRDefault="005E22D6" w:rsidP="00474E28">
            <w:pPr>
              <w:rPr>
                <w:b/>
                <w:sz w:val="24"/>
              </w:rPr>
            </w:pPr>
            <w:r w:rsidRPr="00155FBD">
              <w:rPr>
                <w:b/>
                <w:sz w:val="24"/>
              </w:rPr>
              <w:t>Date(s) Instruction</w:t>
            </w:r>
          </w:p>
        </w:tc>
        <w:tc>
          <w:tcPr>
            <w:tcW w:w="1839" w:type="dxa"/>
            <w:tcBorders>
              <w:bottom w:val="single" w:sz="4" w:space="0" w:color="auto"/>
            </w:tcBorders>
            <w:vAlign w:val="center"/>
          </w:tcPr>
          <w:p w14:paraId="6EC497C2" w14:textId="77777777" w:rsidR="005E22D6" w:rsidRPr="00155FBD" w:rsidRDefault="005E22D6" w:rsidP="00474E28">
            <w:pPr>
              <w:rPr>
                <w:b/>
                <w:sz w:val="24"/>
              </w:rPr>
            </w:pPr>
            <w:r w:rsidRPr="00155FBD">
              <w:rPr>
                <w:b/>
                <w:sz w:val="24"/>
              </w:rPr>
              <w:t>Date(s) Assessment</w:t>
            </w:r>
          </w:p>
        </w:tc>
        <w:tc>
          <w:tcPr>
            <w:tcW w:w="1305" w:type="dxa"/>
            <w:tcBorders>
              <w:bottom w:val="single" w:sz="4" w:space="0" w:color="auto"/>
            </w:tcBorders>
            <w:vAlign w:val="center"/>
          </w:tcPr>
          <w:p w14:paraId="06FECED0" w14:textId="77777777" w:rsidR="005E22D6" w:rsidRPr="00155FBD" w:rsidRDefault="005E22D6" w:rsidP="00474E28">
            <w:pPr>
              <w:rPr>
                <w:b/>
                <w:sz w:val="24"/>
              </w:rPr>
            </w:pPr>
            <w:r w:rsidRPr="00155FBD">
              <w:rPr>
                <w:b/>
                <w:sz w:val="24"/>
              </w:rPr>
              <w:t>Date Mastery</w:t>
            </w:r>
          </w:p>
        </w:tc>
      </w:tr>
      <w:tr w:rsidR="005E22D6" w:rsidRPr="00155FBD" w14:paraId="084E8142" w14:textId="77777777" w:rsidTr="00474E28">
        <w:trPr>
          <w:trHeight w:val="326"/>
        </w:trPr>
        <w:tc>
          <w:tcPr>
            <w:tcW w:w="2110" w:type="dxa"/>
            <w:tcBorders>
              <w:bottom w:val="single" w:sz="4" w:space="0" w:color="auto"/>
            </w:tcBorders>
            <w:vAlign w:val="center"/>
          </w:tcPr>
          <w:p w14:paraId="4AF91568" w14:textId="4BF08167" w:rsidR="005E22D6" w:rsidRPr="00155FBD" w:rsidRDefault="00474E28" w:rsidP="00474E28">
            <w:pPr>
              <w:rPr>
                <w:sz w:val="24"/>
              </w:rPr>
            </w:pPr>
            <w:hyperlink r:id="rId32" w:history="1">
              <w:r w:rsidR="00B84A80" w:rsidRPr="00B84A80">
                <w:rPr>
                  <w:rStyle w:val="Hyperlink"/>
                  <w:sz w:val="24"/>
                </w:rPr>
                <w:t>MA.4.DP.1.AP.3:</w:t>
              </w:r>
            </w:hyperlink>
            <w:r w:rsidR="00B84A80" w:rsidRPr="00B84A80">
              <w:rPr>
                <w:sz w:val="24"/>
              </w:rPr>
              <w:t> </w:t>
            </w:r>
          </w:p>
        </w:tc>
        <w:tc>
          <w:tcPr>
            <w:tcW w:w="6327" w:type="dxa"/>
            <w:vAlign w:val="center"/>
          </w:tcPr>
          <w:p w14:paraId="50B72680" w14:textId="183BC398" w:rsidR="005E22D6" w:rsidRPr="00155FBD" w:rsidRDefault="00B0766C" w:rsidP="00474E28">
            <w:pPr>
              <w:rPr>
                <w:sz w:val="24"/>
              </w:rPr>
            </w:pPr>
            <w:r w:rsidRPr="00B0766C">
              <w:rPr>
                <w:sz w:val="24"/>
              </w:rPr>
              <w:t>Solve one-step real-world problems involving numerical data represented with tables or line plots. Data set to include only whole numbers and halves. Required operations to involve only the whole number data points in the data set.</w:t>
            </w:r>
          </w:p>
        </w:tc>
        <w:tc>
          <w:tcPr>
            <w:tcW w:w="1743" w:type="dxa"/>
            <w:tcBorders>
              <w:bottom w:val="nil"/>
            </w:tcBorders>
            <w:vAlign w:val="center"/>
          </w:tcPr>
          <w:p w14:paraId="1D4CCFAC" w14:textId="77777777" w:rsidR="005E22D6" w:rsidRPr="00155FBD" w:rsidRDefault="005E22D6" w:rsidP="00474E28">
            <w:pPr>
              <w:rPr>
                <w:sz w:val="24"/>
              </w:rPr>
            </w:pPr>
          </w:p>
        </w:tc>
        <w:tc>
          <w:tcPr>
            <w:tcW w:w="1839" w:type="dxa"/>
            <w:tcBorders>
              <w:bottom w:val="nil"/>
            </w:tcBorders>
            <w:vAlign w:val="center"/>
          </w:tcPr>
          <w:p w14:paraId="26C7C4CA" w14:textId="77777777" w:rsidR="005E22D6" w:rsidRPr="00155FBD" w:rsidRDefault="005E22D6" w:rsidP="00474E28">
            <w:pPr>
              <w:rPr>
                <w:sz w:val="24"/>
              </w:rPr>
            </w:pPr>
          </w:p>
        </w:tc>
        <w:tc>
          <w:tcPr>
            <w:tcW w:w="1305" w:type="dxa"/>
            <w:tcBorders>
              <w:bottom w:val="nil"/>
            </w:tcBorders>
            <w:vAlign w:val="center"/>
          </w:tcPr>
          <w:p w14:paraId="58D541EA" w14:textId="77777777" w:rsidR="005E22D6" w:rsidRPr="00155FBD" w:rsidRDefault="005E22D6" w:rsidP="00474E28">
            <w:pPr>
              <w:rPr>
                <w:sz w:val="24"/>
              </w:rPr>
            </w:pPr>
          </w:p>
        </w:tc>
      </w:tr>
      <w:tr w:rsidR="005E22D6" w:rsidRPr="00155FBD" w14:paraId="246F97B8" w14:textId="77777777" w:rsidTr="00474E28">
        <w:trPr>
          <w:trHeight w:val="817"/>
        </w:trPr>
        <w:tc>
          <w:tcPr>
            <w:tcW w:w="2110" w:type="dxa"/>
            <w:tcBorders>
              <w:top w:val="single" w:sz="4" w:space="0" w:color="auto"/>
              <w:bottom w:val="single" w:sz="4" w:space="0" w:color="auto"/>
            </w:tcBorders>
            <w:vAlign w:val="center"/>
          </w:tcPr>
          <w:p w14:paraId="46C16CE2" w14:textId="77777777" w:rsidR="005E22D6" w:rsidRPr="00155FBD" w:rsidRDefault="005E22D6" w:rsidP="00474E28">
            <w:pPr>
              <w:rPr>
                <w:sz w:val="24"/>
              </w:rPr>
            </w:pPr>
            <w:r w:rsidRPr="00155FBD">
              <w:rPr>
                <w:sz w:val="24"/>
              </w:rPr>
              <w:t>Essential</w:t>
            </w:r>
          </w:p>
          <w:p w14:paraId="057B04E1" w14:textId="77777777" w:rsidR="005E22D6" w:rsidRPr="00155FBD" w:rsidRDefault="005E22D6" w:rsidP="00474E28">
            <w:pPr>
              <w:rPr>
                <w:sz w:val="24"/>
              </w:rPr>
            </w:pPr>
            <w:r w:rsidRPr="00155FBD">
              <w:rPr>
                <w:sz w:val="24"/>
              </w:rPr>
              <w:t>Understandings</w:t>
            </w:r>
          </w:p>
        </w:tc>
        <w:tc>
          <w:tcPr>
            <w:tcW w:w="6327" w:type="dxa"/>
            <w:tcBorders>
              <w:bottom w:val="single" w:sz="4" w:space="0" w:color="auto"/>
            </w:tcBorders>
            <w:vAlign w:val="center"/>
          </w:tcPr>
          <w:p w14:paraId="7AD95C64" w14:textId="77777777" w:rsidR="00B0766C" w:rsidRPr="00D4062D" w:rsidRDefault="00B0766C" w:rsidP="00B0766C">
            <w:pPr>
              <w:pStyle w:val="ListParagraph"/>
              <w:numPr>
                <w:ilvl w:val="0"/>
                <w:numId w:val="50"/>
              </w:numPr>
              <w:rPr>
                <w:b/>
                <w:bCs/>
                <w:sz w:val="24"/>
              </w:rPr>
            </w:pPr>
            <w:r w:rsidRPr="00D4062D">
              <w:rPr>
                <w:bCs/>
                <w:sz w:val="24"/>
              </w:rPr>
              <w:t>Understand how data in a table is organized</w:t>
            </w:r>
          </w:p>
          <w:p w14:paraId="7FBA703F" w14:textId="77777777" w:rsidR="00B0766C" w:rsidRPr="00D4062D" w:rsidRDefault="00B0766C" w:rsidP="00B0766C">
            <w:pPr>
              <w:pStyle w:val="ListParagraph"/>
              <w:numPr>
                <w:ilvl w:val="0"/>
                <w:numId w:val="50"/>
              </w:numPr>
              <w:rPr>
                <w:b/>
                <w:bCs/>
                <w:sz w:val="24"/>
              </w:rPr>
            </w:pPr>
            <w:r w:rsidRPr="00D4062D">
              <w:rPr>
                <w:bCs/>
                <w:sz w:val="24"/>
              </w:rPr>
              <w:t>Understand reading a horizontal number line that is labeled with whole numbers and halves</w:t>
            </w:r>
          </w:p>
          <w:p w14:paraId="2E710DE9" w14:textId="77777777" w:rsidR="00B0766C" w:rsidRPr="00D4062D" w:rsidRDefault="00B0766C" w:rsidP="00B0766C">
            <w:pPr>
              <w:pStyle w:val="ListParagraph"/>
              <w:numPr>
                <w:ilvl w:val="0"/>
                <w:numId w:val="50"/>
              </w:numPr>
              <w:rPr>
                <w:b/>
                <w:bCs/>
                <w:sz w:val="24"/>
              </w:rPr>
            </w:pPr>
            <w:r w:rsidRPr="00D4062D">
              <w:rPr>
                <w:bCs/>
                <w:sz w:val="24"/>
              </w:rPr>
              <w:t>Understand that each X or dot on the line plot represents 1 object with that length, temperature, liquid volume, or weight</w:t>
            </w:r>
          </w:p>
          <w:p w14:paraId="5B76D8FE" w14:textId="422F6236" w:rsidR="005E22D6" w:rsidRPr="00B0766C" w:rsidRDefault="00B0766C" w:rsidP="00B0766C">
            <w:pPr>
              <w:pStyle w:val="ListParagraph"/>
              <w:numPr>
                <w:ilvl w:val="0"/>
                <w:numId w:val="50"/>
              </w:numPr>
              <w:rPr>
                <w:sz w:val="24"/>
              </w:rPr>
            </w:pPr>
            <w:r w:rsidRPr="00D4062D">
              <w:rPr>
                <w:sz w:val="24"/>
              </w:rPr>
              <w:t>Perform grade level Access Point appropriate operations for whole numbers</w:t>
            </w:r>
          </w:p>
        </w:tc>
        <w:tc>
          <w:tcPr>
            <w:tcW w:w="1743" w:type="dxa"/>
            <w:tcBorders>
              <w:top w:val="nil"/>
              <w:bottom w:val="single" w:sz="4" w:space="0" w:color="auto"/>
            </w:tcBorders>
            <w:vAlign w:val="center"/>
          </w:tcPr>
          <w:p w14:paraId="796F7D62" w14:textId="77777777" w:rsidR="005E22D6" w:rsidRPr="00155FBD" w:rsidRDefault="005E22D6" w:rsidP="00474E28">
            <w:pPr>
              <w:rPr>
                <w:sz w:val="24"/>
              </w:rPr>
            </w:pPr>
          </w:p>
        </w:tc>
        <w:tc>
          <w:tcPr>
            <w:tcW w:w="1839" w:type="dxa"/>
            <w:tcBorders>
              <w:top w:val="nil"/>
              <w:bottom w:val="single" w:sz="4" w:space="0" w:color="auto"/>
            </w:tcBorders>
            <w:vAlign w:val="center"/>
          </w:tcPr>
          <w:p w14:paraId="452A1522" w14:textId="77777777" w:rsidR="005E22D6" w:rsidRPr="00155FBD" w:rsidRDefault="005E22D6" w:rsidP="00474E28">
            <w:pPr>
              <w:rPr>
                <w:sz w:val="24"/>
              </w:rPr>
            </w:pPr>
          </w:p>
        </w:tc>
        <w:tc>
          <w:tcPr>
            <w:tcW w:w="1305" w:type="dxa"/>
            <w:tcBorders>
              <w:top w:val="nil"/>
              <w:bottom w:val="single" w:sz="4" w:space="0" w:color="auto"/>
            </w:tcBorders>
            <w:vAlign w:val="center"/>
          </w:tcPr>
          <w:p w14:paraId="7A798EFE" w14:textId="77777777" w:rsidR="005E22D6" w:rsidRPr="00155FBD" w:rsidRDefault="005E22D6" w:rsidP="00474E28">
            <w:pPr>
              <w:rPr>
                <w:sz w:val="24"/>
              </w:rPr>
            </w:pPr>
          </w:p>
        </w:tc>
      </w:tr>
      <w:tr w:rsidR="005E22D6" w:rsidRPr="00155FBD" w14:paraId="0134118C" w14:textId="77777777" w:rsidTr="00474E28">
        <w:trPr>
          <w:trHeight w:val="158"/>
        </w:trPr>
        <w:tc>
          <w:tcPr>
            <w:tcW w:w="2110" w:type="dxa"/>
            <w:tcBorders>
              <w:top w:val="single" w:sz="4" w:space="0" w:color="auto"/>
              <w:bottom w:val="single" w:sz="4" w:space="0" w:color="auto"/>
            </w:tcBorders>
            <w:vAlign w:val="center"/>
          </w:tcPr>
          <w:p w14:paraId="681C219E" w14:textId="77777777" w:rsidR="005E22D6" w:rsidRPr="00155FBD" w:rsidRDefault="005E22D6" w:rsidP="00474E28">
            <w:pPr>
              <w:rPr>
                <w:sz w:val="24"/>
              </w:rPr>
            </w:pPr>
            <w:r w:rsidRPr="00155FBD">
              <w:rPr>
                <w:sz w:val="24"/>
              </w:rPr>
              <w:t>Resources:</w:t>
            </w:r>
          </w:p>
        </w:tc>
        <w:tc>
          <w:tcPr>
            <w:tcW w:w="6327" w:type="dxa"/>
            <w:tcBorders>
              <w:top w:val="single" w:sz="4" w:space="0" w:color="auto"/>
              <w:right w:val="nil"/>
            </w:tcBorders>
            <w:vAlign w:val="center"/>
          </w:tcPr>
          <w:p w14:paraId="1A4297F2" w14:textId="77777777" w:rsidR="005E22D6" w:rsidRPr="00155FBD" w:rsidRDefault="005E22D6" w:rsidP="00474E28">
            <w:pPr>
              <w:rPr>
                <w:sz w:val="24"/>
              </w:rPr>
            </w:pPr>
          </w:p>
        </w:tc>
        <w:tc>
          <w:tcPr>
            <w:tcW w:w="1743" w:type="dxa"/>
            <w:tcBorders>
              <w:top w:val="single" w:sz="4" w:space="0" w:color="auto"/>
              <w:left w:val="nil"/>
              <w:bottom w:val="single" w:sz="4" w:space="0" w:color="auto"/>
              <w:right w:val="nil"/>
            </w:tcBorders>
            <w:vAlign w:val="center"/>
          </w:tcPr>
          <w:p w14:paraId="07CBE7D3" w14:textId="77777777" w:rsidR="005E22D6" w:rsidRPr="00155FBD" w:rsidRDefault="005E22D6" w:rsidP="00474E28">
            <w:pPr>
              <w:rPr>
                <w:sz w:val="24"/>
              </w:rPr>
            </w:pPr>
          </w:p>
        </w:tc>
        <w:tc>
          <w:tcPr>
            <w:tcW w:w="1839" w:type="dxa"/>
            <w:tcBorders>
              <w:top w:val="single" w:sz="4" w:space="0" w:color="auto"/>
              <w:left w:val="nil"/>
              <w:bottom w:val="single" w:sz="4" w:space="0" w:color="auto"/>
              <w:right w:val="nil"/>
            </w:tcBorders>
            <w:vAlign w:val="center"/>
          </w:tcPr>
          <w:p w14:paraId="34893304" w14:textId="77777777" w:rsidR="005E22D6" w:rsidRPr="00155FBD" w:rsidRDefault="005E22D6" w:rsidP="00474E28">
            <w:pPr>
              <w:rPr>
                <w:sz w:val="24"/>
              </w:rPr>
            </w:pPr>
          </w:p>
        </w:tc>
        <w:tc>
          <w:tcPr>
            <w:tcW w:w="1305" w:type="dxa"/>
            <w:tcBorders>
              <w:top w:val="single" w:sz="4" w:space="0" w:color="auto"/>
              <w:left w:val="nil"/>
              <w:bottom w:val="single" w:sz="4" w:space="0" w:color="auto"/>
            </w:tcBorders>
            <w:vAlign w:val="center"/>
          </w:tcPr>
          <w:p w14:paraId="0E76DE1F" w14:textId="77777777" w:rsidR="005E22D6" w:rsidRPr="00155FBD" w:rsidRDefault="005E22D6" w:rsidP="00474E28">
            <w:pPr>
              <w:rPr>
                <w:sz w:val="24"/>
              </w:rPr>
            </w:pPr>
          </w:p>
        </w:tc>
      </w:tr>
    </w:tbl>
    <w:p w14:paraId="356A898F" w14:textId="5C638E02" w:rsidR="00DD4CF0" w:rsidRPr="00155FBD" w:rsidRDefault="00474E28" w:rsidP="001518D8">
      <w:pPr>
        <w:spacing w:before="240"/>
        <w:rPr>
          <w:rFonts w:eastAsia="Times New Roman"/>
          <w:sz w:val="24"/>
        </w:rPr>
      </w:pPr>
      <w:hyperlink r:id="rId33" w:history="1">
        <w:r w:rsidR="00DD4CF0" w:rsidRPr="00155FBD">
          <w:rPr>
            <w:rStyle w:val="Hyperlink"/>
            <w:rFonts w:eastAsia="Times New Roman"/>
            <w:sz w:val="24"/>
          </w:rPr>
          <w:t>MA.4.FR.1.1:</w:t>
        </w:r>
      </w:hyperlink>
      <w:r w:rsidR="00DD4CF0" w:rsidRPr="00155FBD">
        <w:rPr>
          <w:rFonts w:eastAsia="Times New Roman"/>
          <w:sz w:val="24"/>
        </w:rPr>
        <w:t xml:space="preserve"> Model and express a fraction, including mixed numbers and fractions greater than one, with the denominator 10 as an equivalent fraction with the denominator 100.</w:t>
      </w:r>
    </w:p>
    <w:p w14:paraId="05DBC78A" w14:textId="5B82BB71" w:rsidR="008A4F48" w:rsidRPr="00155FBD" w:rsidRDefault="00DD4CF0" w:rsidP="005E22D6">
      <w:pPr>
        <w:rPr>
          <w:sz w:val="24"/>
        </w:rPr>
      </w:pPr>
      <w:r w:rsidRPr="00155FBD">
        <w:rPr>
          <w:rStyle w:val="Strong"/>
          <w:rFonts w:eastAsia="Times New Roman"/>
          <w:sz w:val="24"/>
        </w:rPr>
        <w:t>Clarifications:</w:t>
      </w:r>
      <w:r w:rsidRPr="00155FBD">
        <w:rPr>
          <w:rFonts w:eastAsia="Times New Roman"/>
          <w:sz w:val="24"/>
        </w:rPr>
        <w:br/>
      </w:r>
      <w:r w:rsidRPr="00155FBD">
        <w:rPr>
          <w:rFonts w:eastAsia="Times New Roman"/>
          <w:i/>
          <w:iCs/>
          <w:sz w:val="24"/>
        </w:rPr>
        <w:t>Clarification 1:</w:t>
      </w:r>
      <w:r w:rsidRPr="00155FBD">
        <w:rPr>
          <w:rFonts w:eastAsia="Times New Roman"/>
          <w:sz w:val="24"/>
        </w:rPr>
        <w:t xml:space="preserve"> Instruction emphasizes conceptual understanding through the use of manipulatives, visual models, number lines or equations.</w:t>
      </w:r>
    </w:p>
    <w:p w14:paraId="09C5EAD4" w14:textId="25FA13F1" w:rsidR="005E22D6" w:rsidRPr="00155FBD" w:rsidRDefault="005E22D6" w:rsidP="005E22D6">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98"/>
        <w:gridCol w:w="6139"/>
        <w:gridCol w:w="1743"/>
        <w:gridCol w:w="1839"/>
        <w:gridCol w:w="1305"/>
      </w:tblGrid>
      <w:tr w:rsidR="005E22D6" w:rsidRPr="00155FBD" w14:paraId="06229103" w14:textId="77777777" w:rsidTr="00474E28">
        <w:trPr>
          <w:trHeight w:val="326"/>
          <w:tblHeader/>
        </w:trPr>
        <w:tc>
          <w:tcPr>
            <w:tcW w:w="2110" w:type="dxa"/>
            <w:tcBorders>
              <w:bottom w:val="single" w:sz="4" w:space="0" w:color="auto"/>
            </w:tcBorders>
            <w:vAlign w:val="center"/>
          </w:tcPr>
          <w:p w14:paraId="08CE8BA7" w14:textId="77777777" w:rsidR="005E22D6" w:rsidRPr="00155FBD" w:rsidRDefault="005E22D6" w:rsidP="00474E28">
            <w:pPr>
              <w:rPr>
                <w:b/>
                <w:sz w:val="24"/>
              </w:rPr>
            </w:pPr>
            <w:r w:rsidRPr="00155FBD">
              <w:rPr>
                <w:b/>
                <w:sz w:val="24"/>
              </w:rPr>
              <w:t>Name</w:t>
            </w:r>
          </w:p>
        </w:tc>
        <w:tc>
          <w:tcPr>
            <w:tcW w:w="6327" w:type="dxa"/>
            <w:vAlign w:val="center"/>
          </w:tcPr>
          <w:p w14:paraId="76D047D4" w14:textId="77777777" w:rsidR="005E22D6" w:rsidRPr="00155FBD" w:rsidRDefault="005E22D6" w:rsidP="00474E28">
            <w:pPr>
              <w:rPr>
                <w:b/>
                <w:sz w:val="24"/>
              </w:rPr>
            </w:pPr>
            <w:r w:rsidRPr="00155FBD">
              <w:rPr>
                <w:b/>
                <w:sz w:val="24"/>
              </w:rPr>
              <w:t>Description</w:t>
            </w:r>
          </w:p>
        </w:tc>
        <w:tc>
          <w:tcPr>
            <w:tcW w:w="1743" w:type="dxa"/>
            <w:tcBorders>
              <w:bottom w:val="single" w:sz="4" w:space="0" w:color="auto"/>
            </w:tcBorders>
            <w:vAlign w:val="center"/>
          </w:tcPr>
          <w:p w14:paraId="2F6078C4" w14:textId="77777777" w:rsidR="005E22D6" w:rsidRPr="00155FBD" w:rsidRDefault="005E22D6" w:rsidP="00474E28">
            <w:pPr>
              <w:rPr>
                <w:b/>
                <w:sz w:val="24"/>
              </w:rPr>
            </w:pPr>
            <w:r w:rsidRPr="00155FBD">
              <w:rPr>
                <w:b/>
                <w:sz w:val="24"/>
              </w:rPr>
              <w:t>Date(s) Instruction</w:t>
            </w:r>
          </w:p>
        </w:tc>
        <w:tc>
          <w:tcPr>
            <w:tcW w:w="1839" w:type="dxa"/>
            <w:tcBorders>
              <w:bottom w:val="single" w:sz="4" w:space="0" w:color="auto"/>
            </w:tcBorders>
            <w:vAlign w:val="center"/>
          </w:tcPr>
          <w:p w14:paraId="2305CEA6" w14:textId="77777777" w:rsidR="005E22D6" w:rsidRPr="00155FBD" w:rsidRDefault="005E22D6" w:rsidP="00474E28">
            <w:pPr>
              <w:rPr>
                <w:b/>
                <w:sz w:val="24"/>
              </w:rPr>
            </w:pPr>
            <w:r w:rsidRPr="00155FBD">
              <w:rPr>
                <w:b/>
                <w:sz w:val="24"/>
              </w:rPr>
              <w:t>Date(s) Assessment</w:t>
            </w:r>
          </w:p>
        </w:tc>
        <w:tc>
          <w:tcPr>
            <w:tcW w:w="1305" w:type="dxa"/>
            <w:tcBorders>
              <w:bottom w:val="single" w:sz="4" w:space="0" w:color="auto"/>
            </w:tcBorders>
            <w:vAlign w:val="center"/>
          </w:tcPr>
          <w:p w14:paraId="30D568CF" w14:textId="77777777" w:rsidR="005E22D6" w:rsidRPr="00155FBD" w:rsidRDefault="005E22D6" w:rsidP="00474E28">
            <w:pPr>
              <w:rPr>
                <w:b/>
                <w:sz w:val="24"/>
              </w:rPr>
            </w:pPr>
            <w:r w:rsidRPr="00155FBD">
              <w:rPr>
                <w:b/>
                <w:sz w:val="24"/>
              </w:rPr>
              <w:t>Date Mastery</w:t>
            </w:r>
          </w:p>
        </w:tc>
      </w:tr>
      <w:tr w:rsidR="005E22D6" w:rsidRPr="00155FBD" w14:paraId="56971B03" w14:textId="77777777" w:rsidTr="00474E28">
        <w:trPr>
          <w:trHeight w:val="326"/>
        </w:trPr>
        <w:tc>
          <w:tcPr>
            <w:tcW w:w="2110" w:type="dxa"/>
            <w:tcBorders>
              <w:bottom w:val="single" w:sz="4" w:space="0" w:color="auto"/>
            </w:tcBorders>
            <w:vAlign w:val="center"/>
          </w:tcPr>
          <w:p w14:paraId="7721E253" w14:textId="2AE7C6DE" w:rsidR="005E22D6" w:rsidRPr="00155FBD" w:rsidRDefault="00474E28" w:rsidP="00474E28">
            <w:pPr>
              <w:rPr>
                <w:sz w:val="24"/>
              </w:rPr>
            </w:pPr>
            <w:hyperlink r:id="rId34" w:history="1">
              <w:r w:rsidR="00B84A80" w:rsidRPr="00B84A80">
                <w:rPr>
                  <w:rStyle w:val="Hyperlink"/>
                  <w:sz w:val="24"/>
                </w:rPr>
                <w:t>MA.4.FR.1.AP.1:</w:t>
              </w:r>
            </w:hyperlink>
            <w:r w:rsidR="00B84A80" w:rsidRPr="00B84A80">
              <w:rPr>
                <w:sz w:val="24"/>
              </w:rPr>
              <w:t> </w:t>
            </w:r>
          </w:p>
        </w:tc>
        <w:tc>
          <w:tcPr>
            <w:tcW w:w="6327" w:type="dxa"/>
            <w:vAlign w:val="center"/>
          </w:tcPr>
          <w:p w14:paraId="69F479DE" w14:textId="1BB7E30E" w:rsidR="005E22D6" w:rsidRPr="00155FBD" w:rsidRDefault="00F105C9" w:rsidP="00474E28">
            <w:pPr>
              <w:rPr>
                <w:sz w:val="24"/>
              </w:rPr>
            </w:pPr>
            <w:r w:rsidRPr="00F105C9">
              <w:rPr>
                <w:sz w:val="24"/>
              </w:rPr>
              <w:t xml:space="preserve">Using a visual model, recognize fractions less than one, with the denominator 10 as </w:t>
            </w:r>
            <w:r w:rsidRPr="00F105C9">
              <w:rPr>
                <w:sz w:val="24"/>
              </w:rPr>
              <w:br/>
              <w:t xml:space="preserve">an equivalent fraction with the denominator 100 </w:t>
            </w:r>
            <w:r w:rsidRPr="00F105C9">
              <w:rPr>
                <w:sz w:val="24"/>
              </w:rPr>
              <w:br/>
              <w:t xml:space="preserve">(e.g., </w:t>
            </w:r>
            <m:oMath>
              <m:f>
                <m:fPr>
                  <m:ctrlPr>
                    <w:rPr>
                      <w:rFonts w:ascii="Cambria Math" w:hAnsi="Cambria Math"/>
                      <w:sz w:val="24"/>
                    </w:rPr>
                  </m:ctrlPr>
                </m:fPr>
                <m:num>
                  <m:r>
                    <m:rPr>
                      <m:sty m:val="b"/>
                    </m:rPr>
                    <w:rPr>
                      <w:rFonts w:ascii="Cambria Math" w:hAnsi="Cambria Math"/>
                      <w:sz w:val="24"/>
                    </w:rPr>
                    <m:t>2</m:t>
                  </m:r>
                </m:num>
                <m:den>
                  <m:r>
                    <m:rPr>
                      <m:sty m:val="b"/>
                    </m:rPr>
                    <w:rPr>
                      <w:rFonts w:ascii="Cambria Math" w:hAnsi="Cambria Math"/>
                      <w:sz w:val="24"/>
                    </w:rPr>
                    <m:t>10</m:t>
                  </m:r>
                </m:den>
              </m:f>
            </m:oMath>
            <w:r w:rsidRPr="00F105C9">
              <w:rPr>
                <w:sz w:val="24"/>
              </w:rPr>
              <w:t xml:space="preserve"> is equivalent to </w:t>
            </w:r>
            <m:oMath>
              <m:f>
                <m:fPr>
                  <m:ctrlPr>
                    <w:rPr>
                      <w:rFonts w:ascii="Cambria Math" w:hAnsi="Cambria Math"/>
                      <w:sz w:val="24"/>
                    </w:rPr>
                  </m:ctrlPr>
                </m:fPr>
                <m:num>
                  <m:r>
                    <m:rPr>
                      <m:sty m:val="b"/>
                    </m:rPr>
                    <w:rPr>
                      <w:rFonts w:ascii="Cambria Math" w:hAnsi="Cambria Math"/>
                      <w:sz w:val="24"/>
                    </w:rPr>
                    <m:t>20</m:t>
                  </m:r>
                </m:num>
                <m:den>
                  <m:r>
                    <m:rPr>
                      <m:sty m:val="b"/>
                    </m:rPr>
                    <w:rPr>
                      <w:rFonts w:ascii="Cambria Math" w:hAnsi="Cambria Math"/>
                      <w:sz w:val="24"/>
                    </w:rPr>
                    <m:t>100</m:t>
                  </m:r>
                </m:den>
              </m:f>
            </m:oMath>
            <w:r w:rsidRPr="00F105C9">
              <w:rPr>
                <w:sz w:val="24"/>
              </w:rPr>
              <w:t>).</w:t>
            </w:r>
          </w:p>
        </w:tc>
        <w:tc>
          <w:tcPr>
            <w:tcW w:w="1743" w:type="dxa"/>
            <w:tcBorders>
              <w:bottom w:val="nil"/>
            </w:tcBorders>
            <w:vAlign w:val="center"/>
          </w:tcPr>
          <w:p w14:paraId="62F43341" w14:textId="77777777" w:rsidR="005E22D6" w:rsidRPr="00155FBD" w:rsidRDefault="005E22D6" w:rsidP="00474E28">
            <w:pPr>
              <w:rPr>
                <w:sz w:val="24"/>
              </w:rPr>
            </w:pPr>
          </w:p>
        </w:tc>
        <w:tc>
          <w:tcPr>
            <w:tcW w:w="1839" w:type="dxa"/>
            <w:tcBorders>
              <w:bottom w:val="nil"/>
            </w:tcBorders>
            <w:vAlign w:val="center"/>
          </w:tcPr>
          <w:p w14:paraId="4D5F3D3F" w14:textId="77777777" w:rsidR="005E22D6" w:rsidRPr="00155FBD" w:rsidRDefault="005E22D6" w:rsidP="00474E28">
            <w:pPr>
              <w:rPr>
                <w:sz w:val="24"/>
              </w:rPr>
            </w:pPr>
          </w:p>
        </w:tc>
        <w:tc>
          <w:tcPr>
            <w:tcW w:w="1305" w:type="dxa"/>
            <w:tcBorders>
              <w:bottom w:val="nil"/>
            </w:tcBorders>
            <w:vAlign w:val="center"/>
          </w:tcPr>
          <w:p w14:paraId="59BD84A9" w14:textId="77777777" w:rsidR="005E22D6" w:rsidRPr="00155FBD" w:rsidRDefault="005E22D6" w:rsidP="00474E28">
            <w:pPr>
              <w:rPr>
                <w:sz w:val="24"/>
              </w:rPr>
            </w:pPr>
          </w:p>
        </w:tc>
      </w:tr>
      <w:tr w:rsidR="005E22D6" w:rsidRPr="00155FBD" w14:paraId="08C40974" w14:textId="77777777" w:rsidTr="00474E28">
        <w:trPr>
          <w:trHeight w:val="817"/>
        </w:trPr>
        <w:tc>
          <w:tcPr>
            <w:tcW w:w="2110" w:type="dxa"/>
            <w:tcBorders>
              <w:top w:val="single" w:sz="4" w:space="0" w:color="auto"/>
              <w:bottom w:val="single" w:sz="4" w:space="0" w:color="auto"/>
            </w:tcBorders>
            <w:vAlign w:val="center"/>
          </w:tcPr>
          <w:p w14:paraId="7DF43733" w14:textId="77777777" w:rsidR="005E22D6" w:rsidRPr="00155FBD" w:rsidRDefault="005E22D6" w:rsidP="00474E28">
            <w:pPr>
              <w:rPr>
                <w:sz w:val="24"/>
              </w:rPr>
            </w:pPr>
            <w:r w:rsidRPr="00155FBD">
              <w:rPr>
                <w:sz w:val="24"/>
              </w:rPr>
              <w:t>Essential</w:t>
            </w:r>
          </w:p>
          <w:p w14:paraId="1CF69C10" w14:textId="77777777" w:rsidR="005E22D6" w:rsidRPr="00155FBD" w:rsidRDefault="005E22D6" w:rsidP="00474E28">
            <w:pPr>
              <w:rPr>
                <w:sz w:val="24"/>
              </w:rPr>
            </w:pPr>
            <w:r w:rsidRPr="00155FBD">
              <w:rPr>
                <w:sz w:val="24"/>
              </w:rPr>
              <w:t>Understandings</w:t>
            </w:r>
          </w:p>
        </w:tc>
        <w:tc>
          <w:tcPr>
            <w:tcW w:w="6327" w:type="dxa"/>
            <w:tcBorders>
              <w:bottom w:val="single" w:sz="4" w:space="0" w:color="auto"/>
            </w:tcBorders>
            <w:vAlign w:val="center"/>
          </w:tcPr>
          <w:p w14:paraId="5BA467A9" w14:textId="77777777" w:rsidR="00F105C9" w:rsidRPr="00D4062D" w:rsidRDefault="00F105C9" w:rsidP="00B0766C">
            <w:pPr>
              <w:pStyle w:val="ListParagraph"/>
              <w:numPr>
                <w:ilvl w:val="0"/>
                <w:numId w:val="24"/>
              </w:numPr>
              <w:rPr>
                <w:bCs/>
                <w:sz w:val="24"/>
              </w:rPr>
            </w:pPr>
            <w:r w:rsidRPr="00D4062D">
              <w:rPr>
                <w:bCs/>
                <w:sz w:val="24"/>
              </w:rPr>
              <w:t>Understand that when a whole is partitioned into more parts, the parts are smaller and when a whole is partitioned into less parts, the parts are larger</w:t>
            </w:r>
          </w:p>
          <w:p w14:paraId="3BCDC118" w14:textId="4D29A798" w:rsidR="005E22D6" w:rsidRPr="00F105C9" w:rsidRDefault="00F105C9" w:rsidP="00B0766C">
            <w:pPr>
              <w:pStyle w:val="ListParagraph"/>
              <w:numPr>
                <w:ilvl w:val="0"/>
                <w:numId w:val="24"/>
              </w:numPr>
              <w:rPr>
                <w:sz w:val="24"/>
              </w:rPr>
            </w:pPr>
            <w:r w:rsidRPr="00D4062D">
              <w:rPr>
                <w:sz w:val="24"/>
              </w:rPr>
              <w:t>Understand that a greater quantity of smaller parts can be combined to cover the same area as a lesser quantity of larger parts</w:t>
            </w:r>
          </w:p>
        </w:tc>
        <w:tc>
          <w:tcPr>
            <w:tcW w:w="1743" w:type="dxa"/>
            <w:tcBorders>
              <w:top w:val="nil"/>
              <w:bottom w:val="single" w:sz="4" w:space="0" w:color="auto"/>
            </w:tcBorders>
            <w:vAlign w:val="center"/>
          </w:tcPr>
          <w:p w14:paraId="5F7580CC" w14:textId="77777777" w:rsidR="005E22D6" w:rsidRPr="00155FBD" w:rsidRDefault="005E22D6" w:rsidP="00474E28">
            <w:pPr>
              <w:rPr>
                <w:sz w:val="24"/>
              </w:rPr>
            </w:pPr>
          </w:p>
        </w:tc>
        <w:tc>
          <w:tcPr>
            <w:tcW w:w="1839" w:type="dxa"/>
            <w:tcBorders>
              <w:top w:val="nil"/>
              <w:bottom w:val="single" w:sz="4" w:space="0" w:color="auto"/>
            </w:tcBorders>
            <w:vAlign w:val="center"/>
          </w:tcPr>
          <w:p w14:paraId="39DAEC19" w14:textId="77777777" w:rsidR="005E22D6" w:rsidRPr="00155FBD" w:rsidRDefault="005E22D6" w:rsidP="00474E28">
            <w:pPr>
              <w:rPr>
                <w:sz w:val="24"/>
              </w:rPr>
            </w:pPr>
          </w:p>
        </w:tc>
        <w:tc>
          <w:tcPr>
            <w:tcW w:w="1305" w:type="dxa"/>
            <w:tcBorders>
              <w:top w:val="nil"/>
              <w:bottom w:val="single" w:sz="4" w:space="0" w:color="auto"/>
            </w:tcBorders>
            <w:vAlign w:val="center"/>
          </w:tcPr>
          <w:p w14:paraId="1EA05AB1" w14:textId="77777777" w:rsidR="005E22D6" w:rsidRPr="00155FBD" w:rsidRDefault="005E22D6" w:rsidP="00474E28">
            <w:pPr>
              <w:rPr>
                <w:sz w:val="24"/>
              </w:rPr>
            </w:pPr>
          </w:p>
        </w:tc>
      </w:tr>
      <w:tr w:rsidR="005E22D6" w:rsidRPr="00155FBD" w14:paraId="2D02FBD8" w14:textId="77777777" w:rsidTr="00474E28">
        <w:trPr>
          <w:trHeight w:val="158"/>
        </w:trPr>
        <w:tc>
          <w:tcPr>
            <w:tcW w:w="2110" w:type="dxa"/>
            <w:tcBorders>
              <w:top w:val="single" w:sz="4" w:space="0" w:color="auto"/>
              <w:bottom w:val="single" w:sz="4" w:space="0" w:color="auto"/>
            </w:tcBorders>
            <w:vAlign w:val="center"/>
          </w:tcPr>
          <w:p w14:paraId="63AB4FC0" w14:textId="77777777" w:rsidR="005E22D6" w:rsidRPr="00155FBD" w:rsidRDefault="005E22D6" w:rsidP="00474E28">
            <w:pPr>
              <w:rPr>
                <w:sz w:val="24"/>
              </w:rPr>
            </w:pPr>
            <w:r w:rsidRPr="00155FBD">
              <w:rPr>
                <w:sz w:val="24"/>
              </w:rPr>
              <w:t>Resources:</w:t>
            </w:r>
          </w:p>
        </w:tc>
        <w:tc>
          <w:tcPr>
            <w:tcW w:w="6327" w:type="dxa"/>
            <w:tcBorders>
              <w:top w:val="single" w:sz="4" w:space="0" w:color="auto"/>
              <w:right w:val="nil"/>
            </w:tcBorders>
            <w:vAlign w:val="center"/>
          </w:tcPr>
          <w:p w14:paraId="3E1F63D3" w14:textId="77777777" w:rsidR="005E22D6" w:rsidRPr="00155FBD" w:rsidRDefault="005E22D6" w:rsidP="00474E28">
            <w:pPr>
              <w:rPr>
                <w:sz w:val="24"/>
              </w:rPr>
            </w:pPr>
          </w:p>
        </w:tc>
        <w:tc>
          <w:tcPr>
            <w:tcW w:w="1743" w:type="dxa"/>
            <w:tcBorders>
              <w:top w:val="single" w:sz="4" w:space="0" w:color="auto"/>
              <w:left w:val="nil"/>
              <w:bottom w:val="single" w:sz="4" w:space="0" w:color="auto"/>
              <w:right w:val="nil"/>
            </w:tcBorders>
            <w:vAlign w:val="center"/>
          </w:tcPr>
          <w:p w14:paraId="55455EC8" w14:textId="77777777" w:rsidR="005E22D6" w:rsidRPr="00155FBD" w:rsidRDefault="005E22D6" w:rsidP="00474E28">
            <w:pPr>
              <w:rPr>
                <w:sz w:val="24"/>
              </w:rPr>
            </w:pPr>
          </w:p>
        </w:tc>
        <w:tc>
          <w:tcPr>
            <w:tcW w:w="1839" w:type="dxa"/>
            <w:tcBorders>
              <w:top w:val="single" w:sz="4" w:space="0" w:color="auto"/>
              <w:left w:val="nil"/>
              <w:bottom w:val="single" w:sz="4" w:space="0" w:color="auto"/>
              <w:right w:val="nil"/>
            </w:tcBorders>
            <w:vAlign w:val="center"/>
          </w:tcPr>
          <w:p w14:paraId="61520349" w14:textId="77777777" w:rsidR="005E22D6" w:rsidRPr="00155FBD" w:rsidRDefault="005E22D6" w:rsidP="00474E28">
            <w:pPr>
              <w:rPr>
                <w:sz w:val="24"/>
              </w:rPr>
            </w:pPr>
          </w:p>
        </w:tc>
        <w:tc>
          <w:tcPr>
            <w:tcW w:w="1305" w:type="dxa"/>
            <w:tcBorders>
              <w:top w:val="single" w:sz="4" w:space="0" w:color="auto"/>
              <w:left w:val="nil"/>
              <w:bottom w:val="single" w:sz="4" w:space="0" w:color="auto"/>
            </w:tcBorders>
            <w:vAlign w:val="center"/>
          </w:tcPr>
          <w:p w14:paraId="2254DF30" w14:textId="77777777" w:rsidR="005E22D6" w:rsidRPr="00155FBD" w:rsidRDefault="005E22D6" w:rsidP="00474E28">
            <w:pPr>
              <w:rPr>
                <w:sz w:val="24"/>
              </w:rPr>
            </w:pPr>
          </w:p>
        </w:tc>
      </w:tr>
    </w:tbl>
    <w:p w14:paraId="7AF58E72" w14:textId="4B2CE608" w:rsidR="008A4F48" w:rsidRPr="00155FBD" w:rsidRDefault="00474E28" w:rsidP="001518D8">
      <w:pPr>
        <w:spacing w:before="240"/>
        <w:rPr>
          <w:rFonts w:eastAsia="Times New Roman"/>
          <w:sz w:val="24"/>
        </w:rPr>
      </w:pPr>
      <w:hyperlink r:id="rId35" w:history="1">
        <w:r w:rsidR="008A4F48" w:rsidRPr="00155FBD">
          <w:rPr>
            <w:rStyle w:val="Hyperlink"/>
            <w:rFonts w:eastAsia="Times New Roman"/>
            <w:sz w:val="24"/>
          </w:rPr>
          <w:t>MA.4.FR.1.2:</w:t>
        </w:r>
      </w:hyperlink>
      <w:r w:rsidR="008A4F48" w:rsidRPr="00155FBD">
        <w:rPr>
          <w:rFonts w:eastAsia="Times New Roman"/>
          <w:sz w:val="24"/>
        </w:rPr>
        <w:t xml:space="preserve"> Use decimal notation to represent fractions with denominators of 10 or 100, including mixed numbers and fractions greater than 1, and use fractional notation with denominators of 10 or 100 to represent decimals.</w:t>
      </w:r>
    </w:p>
    <w:p w14:paraId="3966ACBE" w14:textId="77777777" w:rsidR="008A4F48" w:rsidRPr="00155FBD" w:rsidRDefault="008A4F48" w:rsidP="008A4F48">
      <w:pPr>
        <w:rPr>
          <w:rFonts w:eastAsia="Times New Roman"/>
          <w:sz w:val="24"/>
        </w:rPr>
      </w:pPr>
      <w:r w:rsidRPr="00155FBD">
        <w:rPr>
          <w:rStyle w:val="Strong"/>
          <w:rFonts w:eastAsia="Times New Roman"/>
          <w:sz w:val="24"/>
        </w:rPr>
        <w:t>Clarifications:</w:t>
      </w:r>
      <w:r w:rsidRPr="00155FBD">
        <w:rPr>
          <w:rFonts w:eastAsia="Times New Roman"/>
          <w:sz w:val="24"/>
        </w:rPr>
        <w:br/>
      </w:r>
      <w:r w:rsidRPr="00155FBD">
        <w:rPr>
          <w:rFonts w:eastAsia="Times New Roman"/>
          <w:i/>
          <w:iCs/>
          <w:sz w:val="24"/>
        </w:rPr>
        <w:t>Clarification 1:</w:t>
      </w:r>
      <w:r w:rsidRPr="00155FBD">
        <w:rPr>
          <w:rFonts w:eastAsia="Times New Roman"/>
          <w:sz w:val="24"/>
        </w:rPr>
        <w:t xml:space="preserve"> Instruction emphasizes conceptual understanding through the use of manipulatives visual models, number lines or equations. </w:t>
      </w:r>
    </w:p>
    <w:p w14:paraId="66846B47" w14:textId="32FDBC48" w:rsidR="005E22D6" w:rsidRPr="00155FBD" w:rsidRDefault="008A4F48" w:rsidP="008A4F48">
      <w:pPr>
        <w:rPr>
          <w:sz w:val="24"/>
        </w:rPr>
      </w:pPr>
      <w:r w:rsidRPr="00155FBD">
        <w:rPr>
          <w:i/>
          <w:iCs/>
          <w:sz w:val="24"/>
        </w:rPr>
        <w:t xml:space="preserve">Clarification 2: </w:t>
      </w:r>
      <w:r w:rsidRPr="00155FBD">
        <w:rPr>
          <w:sz w:val="24"/>
        </w:rPr>
        <w:t>Instruction includes the understanding that a decimal and fraction that are equivalent represent the same point on the number line and that fractions with denominators of 10 or powers of 10 may be called decimal fractions.</w:t>
      </w:r>
    </w:p>
    <w:p w14:paraId="01146C85" w14:textId="77777777" w:rsidR="005E22D6" w:rsidRPr="00155FBD" w:rsidRDefault="005E22D6" w:rsidP="005E22D6">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14"/>
        <w:gridCol w:w="6223"/>
        <w:gridCol w:w="1743"/>
        <w:gridCol w:w="1839"/>
        <w:gridCol w:w="1305"/>
      </w:tblGrid>
      <w:tr w:rsidR="005E22D6" w:rsidRPr="00155FBD" w14:paraId="7A9176BA" w14:textId="77777777" w:rsidTr="00474E28">
        <w:trPr>
          <w:trHeight w:val="326"/>
          <w:tblHeader/>
        </w:trPr>
        <w:tc>
          <w:tcPr>
            <w:tcW w:w="2110" w:type="dxa"/>
            <w:tcBorders>
              <w:bottom w:val="single" w:sz="4" w:space="0" w:color="auto"/>
            </w:tcBorders>
            <w:vAlign w:val="center"/>
          </w:tcPr>
          <w:p w14:paraId="0793E91C" w14:textId="77777777" w:rsidR="005E22D6" w:rsidRPr="00155FBD" w:rsidRDefault="005E22D6" w:rsidP="00474E28">
            <w:pPr>
              <w:rPr>
                <w:b/>
                <w:sz w:val="24"/>
              </w:rPr>
            </w:pPr>
            <w:r w:rsidRPr="00155FBD">
              <w:rPr>
                <w:b/>
                <w:sz w:val="24"/>
              </w:rPr>
              <w:t>Name</w:t>
            </w:r>
          </w:p>
        </w:tc>
        <w:tc>
          <w:tcPr>
            <w:tcW w:w="6327" w:type="dxa"/>
            <w:vAlign w:val="center"/>
          </w:tcPr>
          <w:p w14:paraId="506292E4" w14:textId="77777777" w:rsidR="005E22D6" w:rsidRPr="00155FBD" w:rsidRDefault="005E22D6" w:rsidP="00474E28">
            <w:pPr>
              <w:rPr>
                <w:b/>
                <w:sz w:val="24"/>
              </w:rPr>
            </w:pPr>
            <w:r w:rsidRPr="00155FBD">
              <w:rPr>
                <w:b/>
                <w:sz w:val="24"/>
              </w:rPr>
              <w:t>Description</w:t>
            </w:r>
          </w:p>
        </w:tc>
        <w:tc>
          <w:tcPr>
            <w:tcW w:w="1743" w:type="dxa"/>
            <w:tcBorders>
              <w:bottom w:val="single" w:sz="4" w:space="0" w:color="auto"/>
            </w:tcBorders>
            <w:vAlign w:val="center"/>
          </w:tcPr>
          <w:p w14:paraId="70AA1140" w14:textId="77777777" w:rsidR="005E22D6" w:rsidRPr="00155FBD" w:rsidRDefault="005E22D6" w:rsidP="00474E28">
            <w:pPr>
              <w:rPr>
                <w:b/>
                <w:sz w:val="24"/>
              </w:rPr>
            </w:pPr>
            <w:r w:rsidRPr="00155FBD">
              <w:rPr>
                <w:b/>
                <w:sz w:val="24"/>
              </w:rPr>
              <w:t>Date(s) Instruction</w:t>
            </w:r>
          </w:p>
        </w:tc>
        <w:tc>
          <w:tcPr>
            <w:tcW w:w="1839" w:type="dxa"/>
            <w:tcBorders>
              <w:bottom w:val="single" w:sz="4" w:space="0" w:color="auto"/>
            </w:tcBorders>
            <w:vAlign w:val="center"/>
          </w:tcPr>
          <w:p w14:paraId="4764B34B" w14:textId="77777777" w:rsidR="005E22D6" w:rsidRPr="00155FBD" w:rsidRDefault="005E22D6" w:rsidP="00474E28">
            <w:pPr>
              <w:rPr>
                <w:b/>
                <w:sz w:val="24"/>
              </w:rPr>
            </w:pPr>
            <w:r w:rsidRPr="00155FBD">
              <w:rPr>
                <w:b/>
                <w:sz w:val="24"/>
              </w:rPr>
              <w:t>Date(s) Assessment</w:t>
            </w:r>
          </w:p>
        </w:tc>
        <w:tc>
          <w:tcPr>
            <w:tcW w:w="1305" w:type="dxa"/>
            <w:tcBorders>
              <w:bottom w:val="single" w:sz="4" w:space="0" w:color="auto"/>
            </w:tcBorders>
            <w:vAlign w:val="center"/>
          </w:tcPr>
          <w:p w14:paraId="7D3F2593" w14:textId="77777777" w:rsidR="005E22D6" w:rsidRPr="00155FBD" w:rsidRDefault="005E22D6" w:rsidP="00474E28">
            <w:pPr>
              <w:rPr>
                <w:b/>
                <w:sz w:val="24"/>
              </w:rPr>
            </w:pPr>
            <w:r w:rsidRPr="00155FBD">
              <w:rPr>
                <w:b/>
                <w:sz w:val="24"/>
              </w:rPr>
              <w:t>Date Mastery</w:t>
            </w:r>
          </w:p>
        </w:tc>
      </w:tr>
      <w:tr w:rsidR="005E22D6" w:rsidRPr="00155FBD" w14:paraId="14F358B5" w14:textId="77777777" w:rsidTr="00474E28">
        <w:trPr>
          <w:trHeight w:val="326"/>
        </w:trPr>
        <w:tc>
          <w:tcPr>
            <w:tcW w:w="2110" w:type="dxa"/>
            <w:tcBorders>
              <w:bottom w:val="single" w:sz="4" w:space="0" w:color="auto"/>
            </w:tcBorders>
            <w:vAlign w:val="center"/>
          </w:tcPr>
          <w:p w14:paraId="3984C75D" w14:textId="5D4F8C10" w:rsidR="005E22D6" w:rsidRPr="00155FBD" w:rsidRDefault="00474E28" w:rsidP="00474E28">
            <w:pPr>
              <w:rPr>
                <w:sz w:val="24"/>
              </w:rPr>
            </w:pPr>
            <w:hyperlink r:id="rId36" w:history="1">
              <w:r w:rsidR="00B84A80" w:rsidRPr="00B84A80">
                <w:rPr>
                  <w:rStyle w:val="Hyperlink"/>
                  <w:sz w:val="24"/>
                </w:rPr>
                <w:t>MA.4.FR.1.AP.2:</w:t>
              </w:r>
            </w:hyperlink>
          </w:p>
        </w:tc>
        <w:tc>
          <w:tcPr>
            <w:tcW w:w="6327" w:type="dxa"/>
            <w:vAlign w:val="center"/>
          </w:tcPr>
          <w:p w14:paraId="35E11620" w14:textId="72FAADE6" w:rsidR="005E22D6" w:rsidRPr="00155FBD" w:rsidRDefault="00F105C9" w:rsidP="00474E28">
            <w:pPr>
              <w:rPr>
                <w:sz w:val="24"/>
              </w:rPr>
            </w:pPr>
            <w:r w:rsidRPr="00F105C9">
              <w:rPr>
                <w:sz w:val="24"/>
              </w:rPr>
              <w:t>Use decimal notation to represent fractions less than one with denominators of 10 or 100 and use fractional notation with denominators of 10 or 100 to represent decimals less than one.</w:t>
            </w:r>
          </w:p>
        </w:tc>
        <w:tc>
          <w:tcPr>
            <w:tcW w:w="1743" w:type="dxa"/>
            <w:tcBorders>
              <w:bottom w:val="nil"/>
            </w:tcBorders>
            <w:vAlign w:val="center"/>
          </w:tcPr>
          <w:p w14:paraId="171A8D37" w14:textId="77777777" w:rsidR="005E22D6" w:rsidRPr="00155FBD" w:rsidRDefault="005E22D6" w:rsidP="00474E28">
            <w:pPr>
              <w:rPr>
                <w:sz w:val="24"/>
              </w:rPr>
            </w:pPr>
          </w:p>
        </w:tc>
        <w:tc>
          <w:tcPr>
            <w:tcW w:w="1839" w:type="dxa"/>
            <w:tcBorders>
              <w:bottom w:val="nil"/>
            </w:tcBorders>
            <w:vAlign w:val="center"/>
          </w:tcPr>
          <w:p w14:paraId="70A8244F" w14:textId="77777777" w:rsidR="005E22D6" w:rsidRPr="00155FBD" w:rsidRDefault="005E22D6" w:rsidP="00474E28">
            <w:pPr>
              <w:rPr>
                <w:sz w:val="24"/>
              </w:rPr>
            </w:pPr>
          </w:p>
        </w:tc>
        <w:tc>
          <w:tcPr>
            <w:tcW w:w="1305" w:type="dxa"/>
            <w:tcBorders>
              <w:bottom w:val="nil"/>
            </w:tcBorders>
            <w:vAlign w:val="center"/>
          </w:tcPr>
          <w:p w14:paraId="7D85E6C7" w14:textId="77777777" w:rsidR="005E22D6" w:rsidRPr="00155FBD" w:rsidRDefault="005E22D6" w:rsidP="00474E28">
            <w:pPr>
              <w:rPr>
                <w:sz w:val="24"/>
              </w:rPr>
            </w:pPr>
          </w:p>
        </w:tc>
      </w:tr>
      <w:tr w:rsidR="005E22D6" w:rsidRPr="00155FBD" w14:paraId="3FE4C920" w14:textId="77777777" w:rsidTr="00474E28">
        <w:trPr>
          <w:trHeight w:val="817"/>
        </w:trPr>
        <w:tc>
          <w:tcPr>
            <w:tcW w:w="2110" w:type="dxa"/>
            <w:tcBorders>
              <w:top w:val="single" w:sz="4" w:space="0" w:color="auto"/>
              <w:bottom w:val="single" w:sz="4" w:space="0" w:color="auto"/>
            </w:tcBorders>
            <w:vAlign w:val="center"/>
          </w:tcPr>
          <w:p w14:paraId="569EC755" w14:textId="77777777" w:rsidR="005E22D6" w:rsidRPr="00155FBD" w:rsidRDefault="005E22D6" w:rsidP="00474E28">
            <w:pPr>
              <w:rPr>
                <w:sz w:val="24"/>
              </w:rPr>
            </w:pPr>
            <w:r w:rsidRPr="00155FBD">
              <w:rPr>
                <w:sz w:val="24"/>
              </w:rPr>
              <w:t>Essential</w:t>
            </w:r>
          </w:p>
          <w:p w14:paraId="2451EED5" w14:textId="77777777" w:rsidR="005E22D6" w:rsidRPr="00155FBD" w:rsidRDefault="005E22D6" w:rsidP="00474E28">
            <w:pPr>
              <w:rPr>
                <w:sz w:val="24"/>
              </w:rPr>
            </w:pPr>
            <w:r w:rsidRPr="00155FBD">
              <w:rPr>
                <w:sz w:val="24"/>
              </w:rPr>
              <w:t>Understandings</w:t>
            </w:r>
          </w:p>
        </w:tc>
        <w:tc>
          <w:tcPr>
            <w:tcW w:w="6327" w:type="dxa"/>
            <w:tcBorders>
              <w:bottom w:val="single" w:sz="4" w:space="0" w:color="auto"/>
            </w:tcBorders>
            <w:vAlign w:val="center"/>
          </w:tcPr>
          <w:p w14:paraId="614111C5" w14:textId="77777777" w:rsidR="00F105C9" w:rsidRPr="00D4062D" w:rsidRDefault="00F105C9" w:rsidP="00B0766C">
            <w:pPr>
              <w:pStyle w:val="ListParagraph"/>
              <w:numPr>
                <w:ilvl w:val="0"/>
                <w:numId w:val="25"/>
              </w:numPr>
              <w:rPr>
                <w:bCs/>
                <w:sz w:val="24"/>
              </w:rPr>
            </w:pPr>
            <w:r w:rsidRPr="00D4062D">
              <w:rPr>
                <w:bCs/>
                <w:sz w:val="24"/>
              </w:rPr>
              <w:t>Understand that fractions and decimals can be used to describe parts of a whole</w:t>
            </w:r>
          </w:p>
          <w:p w14:paraId="1853A5E2" w14:textId="77777777" w:rsidR="00F105C9" w:rsidRPr="00D4062D" w:rsidRDefault="00F105C9" w:rsidP="00B0766C">
            <w:pPr>
              <w:pStyle w:val="ListParagraph"/>
              <w:numPr>
                <w:ilvl w:val="0"/>
                <w:numId w:val="25"/>
              </w:numPr>
              <w:rPr>
                <w:bCs/>
                <w:sz w:val="24"/>
              </w:rPr>
            </w:pPr>
            <w:r w:rsidRPr="00D4062D">
              <w:rPr>
                <w:bCs/>
                <w:sz w:val="24"/>
              </w:rPr>
              <w:t>Understand that a tenth is one-tenth (1/10 or 0.1) of a whole</w:t>
            </w:r>
          </w:p>
          <w:p w14:paraId="5C0F977B" w14:textId="77777777" w:rsidR="00F105C9" w:rsidRPr="00D4062D" w:rsidRDefault="00F105C9" w:rsidP="00B0766C">
            <w:pPr>
              <w:pStyle w:val="ListParagraph"/>
              <w:numPr>
                <w:ilvl w:val="0"/>
                <w:numId w:val="25"/>
              </w:numPr>
              <w:rPr>
                <w:bCs/>
                <w:sz w:val="24"/>
              </w:rPr>
            </w:pPr>
            <w:r w:rsidRPr="00D4062D">
              <w:rPr>
                <w:bCs/>
                <w:sz w:val="24"/>
              </w:rPr>
              <w:t>Understand that a hundredth is one-hundredth (1/100 or 0.01) of a whole</w:t>
            </w:r>
          </w:p>
          <w:p w14:paraId="5D33355B" w14:textId="77777777" w:rsidR="00F105C9" w:rsidRPr="00D4062D" w:rsidRDefault="00F105C9" w:rsidP="00B0766C">
            <w:pPr>
              <w:pStyle w:val="ListParagraph"/>
              <w:numPr>
                <w:ilvl w:val="0"/>
                <w:numId w:val="25"/>
              </w:numPr>
              <w:rPr>
                <w:bCs/>
                <w:sz w:val="24"/>
              </w:rPr>
            </w:pPr>
            <w:r w:rsidRPr="00D4062D">
              <w:rPr>
                <w:bCs/>
                <w:sz w:val="24"/>
              </w:rPr>
              <w:t>Use objects to represent numbers less than one using tenths and hundredths</w:t>
            </w:r>
          </w:p>
          <w:p w14:paraId="1092BE93" w14:textId="77777777" w:rsidR="00F105C9" w:rsidRPr="00D4062D" w:rsidRDefault="00F105C9" w:rsidP="00B0766C">
            <w:pPr>
              <w:pStyle w:val="ListParagraph"/>
              <w:numPr>
                <w:ilvl w:val="0"/>
                <w:numId w:val="25"/>
              </w:numPr>
              <w:rPr>
                <w:bCs/>
                <w:sz w:val="24"/>
              </w:rPr>
            </w:pPr>
            <w:r w:rsidRPr="00D4062D">
              <w:rPr>
                <w:bCs/>
                <w:sz w:val="24"/>
              </w:rPr>
              <w:t>Given a fraction less than 1, understand the denominator is the size of the equal parts of the whole and the numerator is the number of equal parts being described</w:t>
            </w:r>
          </w:p>
          <w:p w14:paraId="76442AE1" w14:textId="68A5D10F" w:rsidR="005E22D6" w:rsidRPr="00F105C9" w:rsidRDefault="00F105C9" w:rsidP="00B0766C">
            <w:pPr>
              <w:pStyle w:val="ListParagraph"/>
              <w:numPr>
                <w:ilvl w:val="0"/>
                <w:numId w:val="25"/>
              </w:numPr>
              <w:rPr>
                <w:sz w:val="24"/>
              </w:rPr>
            </w:pPr>
            <w:r w:rsidRPr="00D4062D">
              <w:rPr>
                <w:sz w:val="24"/>
              </w:rPr>
              <w:t>Given a decimal less than 1, understand that the digit in the ones place represents the number of ones, the digit in the tenths place represents the number of tenths, the digit in the hundredths place represents then number of hundredths</w:t>
            </w:r>
          </w:p>
        </w:tc>
        <w:tc>
          <w:tcPr>
            <w:tcW w:w="1743" w:type="dxa"/>
            <w:tcBorders>
              <w:top w:val="nil"/>
              <w:bottom w:val="single" w:sz="4" w:space="0" w:color="auto"/>
            </w:tcBorders>
            <w:vAlign w:val="center"/>
          </w:tcPr>
          <w:p w14:paraId="302E0136" w14:textId="77777777" w:rsidR="005E22D6" w:rsidRPr="00155FBD" w:rsidRDefault="005E22D6" w:rsidP="00474E28">
            <w:pPr>
              <w:rPr>
                <w:sz w:val="24"/>
              </w:rPr>
            </w:pPr>
          </w:p>
        </w:tc>
        <w:tc>
          <w:tcPr>
            <w:tcW w:w="1839" w:type="dxa"/>
            <w:tcBorders>
              <w:top w:val="nil"/>
              <w:bottom w:val="single" w:sz="4" w:space="0" w:color="auto"/>
            </w:tcBorders>
            <w:vAlign w:val="center"/>
          </w:tcPr>
          <w:p w14:paraId="6FF137AD" w14:textId="77777777" w:rsidR="005E22D6" w:rsidRPr="00155FBD" w:rsidRDefault="005E22D6" w:rsidP="00474E28">
            <w:pPr>
              <w:rPr>
                <w:sz w:val="24"/>
              </w:rPr>
            </w:pPr>
          </w:p>
        </w:tc>
        <w:tc>
          <w:tcPr>
            <w:tcW w:w="1305" w:type="dxa"/>
            <w:tcBorders>
              <w:top w:val="nil"/>
              <w:bottom w:val="single" w:sz="4" w:space="0" w:color="auto"/>
            </w:tcBorders>
            <w:vAlign w:val="center"/>
          </w:tcPr>
          <w:p w14:paraId="13F1D77E" w14:textId="77777777" w:rsidR="005E22D6" w:rsidRPr="00155FBD" w:rsidRDefault="005E22D6" w:rsidP="00474E28">
            <w:pPr>
              <w:rPr>
                <w:sz w:val="24"/>
              </w:rPr>
            </w:pPr>
          </w:p>
        </w:tc>
      </w:tr>
      <w:tr w:rsidR="005E22D6" w:rsidRPr="00155FBD" w14:paraId="688571C6" w14:textId="77777777" w:rsidTr="00474E28">
        <w:trPr>
          <w:trHeight w:val="158"/>
        </w:trPr>
        <w:tc>
          <w:tcPr>
            <w:tcW w:w="2110" w:type="dxa"/>
            <w:tcBorders>
              <w:top w:val="single" w:sz="4" w:space="0" w:color="auto"/>
              <w:bottom w:val="single" w:sz="4" w:space="0" w:color="auto"/>
            </w:tcBorders>
            <w:vAlign w:val="center"/>
          </w:tcPr>
          <w:p w14:paraId="4704ADFC" w14:textId="77777777" w:rsidR="005E22D6" w:rsidRPr="00155FBD" w:rsidRDefault="005E22D6" w:rsidP="00474E28">
            <w:pPr>
              <w:rPr>
                <w:sz w:val="24"/>
              </w:rPr>
            </w:pPr>
            <w:r w:rsidRPr="00155FBD">
              <w:rPr>
                <w:sz w:val="24"/>
              </w:rPr>
              <w:t>Resources:</w:t>
            </w:r>
          </w:p>
        </w:tc>
        <w:tc>
          <w:tcPr>
            <w:tcW w:w="6327" w:type="dxa"/>
            <w:tcBorders>
              <w:top w:val="single" w:sz="4" w:space="0" w:color="auto"/>
              <w:right w:val="nil"/>
            </w:tcBorders>
            <w:vAlign w:val="center"/>
          </w:tcPr>
          <w:p w14:paraId="199382D4" w14:textId="77777777" w:rsidR="005E22D6" w:rsidRPr="00155FBD" w:rsidRDefault="005E22D6" w:rsidP="00474E28">
            <w:pPr>
              <w:rPr>
                <w:sz w:val="24"/>
              </w:rPr>
            </w:pPr>
          </w:p>
        </w:tc>
        <w:tc>
          <w:tcPr>
            <w:tcW w:w="1743" w:type="dxa"/>
            <w:tcBorders>
              <w:top w:val="single" w:sz="4" w:space="0" w:color="auto"/>
              <w:left w:val="nil"/>
              <w:bottom w:val="single" w:sz="4" w:space="0" w:color="auto"/>
              <w:right w:val="nil"/>
            </w:tcBorders>
            <w:vAlign w:val="center"/>
          </w:tcPr>
          <w:p w14:paraId="4B0EB02B" w14:textId="77777777" w:rsidR="005E22D6" w:rsidRPr="00155FBD" w:rsidRDefault="005E22D6" w:rsidP="00474E28">
            <w:pPr>
              <w:rPr>
                <w:sz w:val="24"/>
              </w:rPr>
            </w:pPr>
          </w:p>
        </w:tc>
        <w:tc>
          <w:tcPr>
            <w:tcW w:w="1839" w:type="dxa"/>
            <w:tcBorders>
              <w:top w:val="single" w:sz="4" w:space="0" w:color="auto"/>
              <w:left w:val="nil"/>
              <w:bottom w:val="single" w:sz="4" w:space="0" w:color="auto"/>
              <w:right w:val="nil"/>
            </w:tcBorders>
            <w:vAlign w:val="center"/>
          </w:tcPr>
          <w:p w14:paraId="0D894175" w14:textId="77777777" w:rsidR="005E22D6" w:rsidRPr="00155FBD" w:rsidRDefault="005E22D6" w:rsidP="00474E28">
            <w:pPr>
              <w:rPr>
                <w:sz w:val="24"/>
              </w:rPr>
            </w:pPr>
          </w:p>
        </w:tc>
        <w:tc>
          <w:tcPr>
            <w:tcW w:w="1305" w:type="dxa"/>
            <w:tcBorders>
              <w:top w:val="single" w:sz="4" w:space="0" w:color="auto"/>
              <w:left w:val="nil"/>
              <w:bottom w:val="single" w:sz="4" w:space="0" w:color="auto"/>
            </w:tcBorders>
            <w:vAlign w:val="center"/>
          </w:tcPr>
          <w:p w14:paraId="65A0E531" w14:textId="77777777" w:rsidR="005E22D6" w:rsidRPr="00155FBD" w:rsidRDefault="005E22D6" w:rsidP="00474E28">
            <w:pPr>
              <w:rPr>
                <w:sz w:val="24"/>
              </w:rPr>
            </w:pPr>
          </w:p>
        </w:tc>
      </w:tr>
    </w:tbl>
    <w:p w14:paraId="4EC9192A" w14:textId="1770D186" w:rsidR="008A4F48" w:rsidRPr="00155FBD" w:rsidRDefault="00474E28" w:rsidP="001518D8">
      <w:pPr>
        <w:spacing w:before="240"/>
        <w:rPr>
          <w:rFonts w:eastAsia="Times New Roman"/>
          <w:sz w:val="24"/>
        </w:rPr>
      </w:pPr>
      <w:hyperlink r:id="rId37" w:history="1">
        <w:r w:rsidR="008A4F48" w:rsidRPr="00155FBD">
          <w:rPr>
            <w:rStyle w:val="Hyperlink"/>
            <w:rFonts w:eastAsia="Times New Roman"/>
            <w:sz w:val="24"/>
          </w:rPr>
          <w:t>MA.4.FR.1.3:</w:t>
        </w:r>
      </w:hyperlink>
      <w:r w:rsidR="008A4F48" w:rsidRPr="00155FBD">
        <w:rPr>
          <w:rFonts w:eastAsia="Times New Roman"/>
          <w:sz w:val="24"/>
        </w:rPr>
        <w:t xml:space="preserve"> Identify and generate equivalent fractions, including fractions greater than one. Describe how the numerator and denominator are affected when the equivalent fraction is created.</w:t>
      </w:r>
    </w:p>
    <w:p w14:paraId="13D73F92" w14:textId="77777777" w:rsidR="008A4F48" w:rsidRPr="00155FBD" w:rsidRDefault="008A4F48" w:rsidP="008A4F48">
      <w:pPr>
        <w:rPr>
          <w:rFonts w:eastAsia="Times New Roman"/>
          <w:sz w:val="24"/>
        </w:rPr>
      </w:pPr>
      <w:r w:rsidRPr="00155FBD">
        <w:rPr>
          <w:rStyle w:val="Strong"/>
          <w:rFonts w:eastAsia="Times New Roman"/>
          <w:sz w:val="24"/>
        </w:rPr>
        <w:t>Clarifications:</w:t>
      </w:r>
      <w:r w:rsidRPr="00155FBD">
        <w:rPr>
          <w:rFonts w:eastAsia="Times New Roman"/>
          <w:sz w:val="24"/>
        </w:rPr>
        <w:br/>
      </w:r>
      <w:r w:rsidRPr="00155FBD">
        <w:rPr>
          <w:rFonts w:eastAsia="Times New Roman"/>
          <w:i/>
          <w:iCs/>
          <w:sz w:val="24"/>
        </w:rPr>
        <w:t xml:space="preserve">Clarification 1: </w:t>
      </w:r>
      <w:r w:rsidRPr="00155FBD">
        <w:rPr>
          <w:rFonts w:eastAsia="Times New Roman"/>
          <w:sz w:val="24"/>
        </w:rPr>
        <w:t>Instruction includes the use of manipulatives, visual models, number lines or equations.</w:t>
      </w:r>
    </w:p>
    <w:p w14:paraId="2D3B91C3" w14:textId="43AE7950" w:rsidR="005E22D6" w:rsidRPr="00155FBD" w:rsidRDefault="008A4F48" w:rsidP="008A4F48">
      <w:pPr>
        <w:rPr>
          <w:sz w:val="24"/>
        </w:rPr>
      </w:pPr>
      <w:r w:rsidRPr="00155FBD">
        <w:rPr>
          <w:i/>
          <w:iCs/>
          <w:sz w:val="24"/>
        </w:rPr>
        <w:t xml:space="preserve">Clarification 2: </w:t>
      </w:r>
      <w:r w:rsidRPr="00155FBD">
        <w:rPr>
          <w:sz w:val="24"/>
        </w:rPr>
        <w:t>Instruction includes recognizing how the numerator and denominator are affected when equivalent fractions are generated.</w:t>
      </w:r>
    </w:p>
    <w:p w14:paraId="6153C320" w14:textId="77777777" w:rsidR="005E22D6" w:rsidRPr="00155FBD" w:rsidRDefault="005E22D6" w:rsidP="005E22D6">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98"/>
        <w:gridCol w:w="6139"/>
        <w:gridCol w:w="1743"/>
        <w:gridCol w:w="1839"/>
        <w:gridCol w:w="1305"/>
      </w:tblGrid>
      <w:tr w:rsidR="005E22D6" w:rsidRPr="00155FBD" w14:paraId="13DEA759" w14:textId="77777777" w:rsidTr="00474E28">
        <w:trPr>
          <w:trHeight w:val="326"/>
          <w:tblHeader/>
        </w:trPr>
        <w:tc>
          <w:tcPr>
            <w:tcW w:w="2110" w:type="dxa"/>
            <w:tcBorders>
              <w:bottom w:val="single" w:sz="4" w:space="0" w:color="auto"/>
            </w:tcBorders>
            <w:vAlign w:val="center"/>
          </w:tcPr>
          <w:p w14:paraId="657181EF" w14:textId="77777777" w:rsidR="005E22D6" w:rsidRPr="00155FBD" w:rsidRDefault="005E22D6" w:rsidP="00474E28">
            <w:pPr>
              <w:rPr>
                <w:b/>
                <w:sz w:val="24"/>
              </w:rPr>
            </w:pPr>
            <w:r w:rsidRPr="00155FBD">
              <w:rPr>
                <w:b/>
                <w:sz w:val="24"/>
              </w:rPr>
              <w:t>Name</w:t>
            </w:r>
          </w:p>
        </w:tc>
        <w:tc>
          <w:tcPr>
            <w:tcW w:w="6327" w:type="dxa"/>
            <w:vAlign w:val="center"/>
          </w:tcPr>
          <w:p w14:paraId="4E928976" w14:textId="77777777" w:rsidR="005E22D6" w:rsidRPr="00155FBD" w:rsidRDefault="005E22D6" w:rsidP="00474E28">
            <w:pPr>
              <w:rPr>
                <w:b/>
                <w:sz w:val="24"/>
              </w:rPr>
            </w:pPr>
            <w:r w:rsidRPr="00155FBD">
              <w:rPr>
                <w:b/>
                <w:sz w:val="24"/>
              </w:rPr>
              <w:t>Description</w:t>
            </w:r>
          </w:p>
        </w:tc>
        <w:tc>
          <w:tcPr>
            <w:tcW w:w="1743" w:type="dxa"/>
            <w:tcBorders>
              <w:bottom w:val="single" w:sz="4" w:space="0" w:color="auto"/>
            </w:tcBorders>
            <w:vAlign w:val="center"/>
          </w:tcPr>
          <w:p w14:paraId="66B05353" w14:textId="77777777" w:rsidR="005E22D6" w:rsidRPr="00155FBD" w:rsidRDefault="005E22D6" w:rsidP="00474E28">
            <w:pPr>
              <w:rPr>
                <w:b/>
                <w:sz w:val="24"/>
              </w:rPr>
            </w:pPr>
            <w:r w:rsidRPr="00155FBD">
              <w:rPr>
                <w:b/>
                <w:sz w:val="24"/>
              </w:rPr>
              <w:t>Date(s) Instruction</w:t>
            </w:r>
          </w:p>
        </w:tc>
        <w:tc>
          <w:tcPr>
            <w:tcW w:w="1839" w:type="dxa"/>
            <w:tcBorders>
              <w:bottom w:val="single" w:sz="4" w:space="0" w:color="auto"/>
            </w:tcBorders>
            <w:vAlign w:val="center"/>
          </w:tcPr>
          <w:p w14:paraId="157980BB" w14:textId="77777777" w:rsidR="005E22D6" w:rsidRPr="00155FBD" w:rsidRDefault="005E22D6" w:rsidP="00474E28">
            <w:pPr>
              <w:rPr>
                <w:b/>
                <w:sz w:val="24"/>
              </w:rPr>
            </w:pPr>
            <w:r w:rsidRPr="00155FBD">
              <w:rPr>
                <w:b/>
                <w:sz w:val="24"/>
              </w:rPr>
              <w:t>Date(s) Assessment</w:t>
            </w:r>
          </w:p>
        </w:tc>
        <w:tc>
          <w:tcPr>
            <w:tcW w:w="1305" w:type="dxa"/>
            <w:tcBorders>
              <w:bottom w:val="single" w:sz="4" w:space="0" w:color="auto"/>
            </w:tcBorders>
            <w:vAlign w:val="center"/>
          </w:tcPr>
          <w:p w14:paraId="714C36C9" w14:textId="77777777" w:rsidR="005E22D6" w:rsidRPr="00155FBD" w:rsidRDefault="005E22D6" w:rsidP="00474E28">
            <w:pPr>
              <w:rPr>
                <w:b/>
                <w:sz w:val="24"/>
              </w:rPr>
            </w:pPr>
            <w:r w:rsidRPr="00155FBD">
              <w:rPr>
                <w:b/>
                <w:sz w:val="24"/>
              </w:rPr>
              <w:t>Date Mastery</w:t>
            </w:r>
          </w:p>
        </w:tc>
      </w:tr>
      <w:tr w:rsidR="005E22D6" w:rsidRPr="00155FBD" w14:paraId="35A9E89E" w14:textId="77777777" w:rsidTr="00474E28">
        <w:trPr>
          <w:trHeight w:val="326"/>
        </w:trPr>
        <w:tc>
          <w:tcPr>
            <w:tcW w:w="2110" w:type="dxa"/>
            <w:tcBorders>
              <w:bottom w:val="single" w:sz="4" w:space="0" w:color="auto"/>
            </w:tcBorders>
            <w:vAlign w:val="center"/>
          </w:tcPr>
          <w:p w14:paraId="5FC6AB37" w14:textId="5DB9EBEA" w:rsidR="005E22D6" w:rsidRPr="00155FBD" w:rsidRDefault="00474E28" w:rsidP="00474E28">
            <w:pPr>
              <w:rPr>
                <w:sz w:val="24"/>
              </w:rPr>
            </w:pPr>
            <w:hyperlink r:id="rId38" w:history="1">
              <w:r w:rsidR="00B84A80" w:rsidRPr="00B84A80">
                <w:rPr>
                  <w:rStyle w:val="Hyperlink"/>
                  <w:sz w:val="24"/>
                </w:rPr>
                <w:t>MA.4.FR.1.AP.3:</w:t>
              </w:r>
            </w:hyperlink>
            <w:r w:rsidR="00B84A80" w:rsidRPr="00B84A80">
              <w:rPr>
                <w:sz w:val="24"/>
              </w:rPr>
              <w:t> </w:t>
            </w:r>
          </w:p>
        </w:tc>
        <w:tc>
          <w:tcPr>
            <w:tcW w:w="6327" w:type="dxa"/>
            <w:vAlign w:val="center"/>
          </w:tcPr>
          <w:p w14:paraId="63A34B6C" w14:textId="1C8D9A3A" w:rsidR="005E22D6" w:rsidRPr="00155FBD" w:rsidRDefault="00F105C9" w:rsidP="00474E28">
            <w:pPr>
              <w:rPr>
                <w:sz w:val="24"/>
              </w:rPr>
            </w:pPr>
            <w:r w:rsidRPr="00F105C9">
              <w:rPr>
                <w:sz w:val="24"/>
              </w:rPr>
              <w:t>Using a visual model, generate fractions less than a whole that are equivalent to fractions with denominators 2, 3, 4, 6, 8 or 10. Explore how the numerator and denominator are affected when the equivalent fraction is created.</w:t>
            </w:r>
          </w:p>
        </w:tc>
        <w:tc>
          <w:tcPr>
            <w:tcW w:w="1743" w:type="dxa"/>
            <w:tcBorders>
              <w:bottom w:val="nil"/>
            </w:tcBorders>
            <w:vAlign w:val="center"/>
          </w:tcPr>
          <w:p w14:paraId="0A916466" w14:textId="77777777" w:rsidR="005E22D6" w:rsidRPr="00155FBD" w:rsidRDefault="005E22D6" w:rsidP="00474E28">
            <w:pPr>
              <w:rPr>
                <w:sz w:val="24"/>
              </w:rPr>
            </w:pPr>
          </w:p>
        </w:tc>
        <w:tc>
          <w:tcPr>
            <w:tcW w:w="1839" w:type="dxa"/>
            <w:tcBorders>
              <w:bottom w:val="nil"/>
            </w:tcBorders>
            <w:vAlign w:val="center"/>
          </w:tcPr>
          <w:p w14:paraId="06C561B1" w14:textId="77777777" w:rsidR="005E22D6" w:rsidRPr="00155FBD" w:rsidRDefault="005E22D6" w:rsidP="00474E28">
            <w:pPr>
              <w:rPr>
                <w:sz w:val="24"/>
              </w:rPr>
            </w:pPr>
          </w:p>
        </w:tc>
        <w:tc>
          <w:tcPr>
            <w:tcW w:w="1305" w:type="dxa"/>
            <w:tcBorders>
              <w:bottom w:val="nil"/>
            </w:tcBorders>
            <w:vAlign w:val="center"/>
          </w:tcPr>
          <w:p w14:paraId="5D418576" w14:textId="77777777" w:rsidR="005E22D6" w:rsidRPr="00155FBD" w:rsidRDefault="005E22D6" w:rsidP="00474E28">
            <w:pPr>
              <w:rPr>
                <w:sz w:val="24"/>
              </w:rPr>
            </w:pPr>
          </w:p>
        </w:tc>
      </w:tr>
      <w:tr w:rsidR="005E22D6" w:rsidRPr="00155FBD" w14:paraId="5BC02FE5" w14:textId="77777777" w:rsidTr="00474E28">
        <w:trPr>
          <w:trHeight w:val="817"/>
        </w:trPr>
        <w:tc>
          <w:tcPr>
            <w:tcW w:w="2110" w:type="dxa"/>
            <w:tcBorders>
              <w:top w:val="single" w:sz="4" w:space="0" w:color="auto"/>
              <w:bottom w:val="single" w:sz="4" w:space="0" w:color="auto"/>
            </w:tcBorders>
            <w:vAlign w:val="center"/>
          </w:tcPr>
          <w:p w14:paraId="524DCCB0" w14:textId="77777777" w:rsidR="005E22D6" w:rsidRPr="00155FBD" w:rsidRDefault="005E22D6" w:rsidP="00474E28">
            <w:pPr>
              <w:rPr>
                <w:sz w:val="24"/>
              </w:rPr>
            </w:pPr>
            <w:r w:rsidRPr="00155FBD">
              <w:rPr>
                <w:sz w:val="24"/>
              </w:rPr>
              <w:t>Essential</w:t>
            </w:r>
          </w:p>
          <w:p w14:paraId="0DB26D3C" w14:textId="77777777" w:rsidR="005E22D6" w:rsidRPr="00155FBD" w:rsidRDefault="005E22D6" w:rsidP="00474E28">
            <w:pPr>
              <w:rPr>
                <w:sz w:val="24"/>
              </w:rPr>
            </w:pPr>
            <w:r w:rsidRPr="00155FBD">
              <w:rPr>
                <w:sz w:val="24"/>
              </w:rPr>
              <w:t>Understandings</w:t>
            </w:r>
          </w:p>
        </w:tc>
        <w:tc>
          <w:tcPr>
            <w:tcW w:w="6327" w:type="dxa"/>
            <w:tcBorders>
              <w:bottom w:val="single" w:sz="4" w:space="0" w:color="auto"/>
            </w:tcBorders>
            <w:vAlign w:val="center"/>
          </w:tcPr>
          <w:p w14:paraId="6A6A9CF0" w14:textId="77777777" w:rsidR="00F105C9" w:rsidRPr="00D4062D" w:rsidRDefault="00F105C9" w:rsidP="00B0766C">
            <w:pPr>
              <w:pStyle w:val="ListParagraph"/>
              <w:numPr>
                <w:ilvl w:val="0"/>
                <w:numId w:val="26"/>
              </w:numPr>
              <w:rPr>
                <w:bCs/>
                <w:sz w:val="24"/>
              </w:rPr>
            </w:pPr>
            <w:r w:rsidRPr="00D4062D">
              <w:rPr>
                <w:bCs/>
                <w:sz w:val="24"/>
              </w:rPr>
              <w:t>Understand that when a whole is partitioned into more parts, the parts are smaller and when a whole is partitioned into less parts, the parts are larger</w:t>
            </w:r>
          </w:p>
          <w:p w14:paraId="171399E0" w14:textId="77777777" w:rsidR="00F105C9" w:rsidRPr="00D4062D" w:rsidRDefault="00F105C9" w:rsidP="00B0766C">
            <w:pPr>
              <w:pStyle w:val="ListParagraph"/>
              <w:numPr>
                <w:ilvl w:val="0"/>
                <w:numId w:val="26"/>
              </w:numPr>
              <w:rPr>
                <w:bCs/>
                <w:sz w:val="24"/>
              </w:rPr>
            </w:pPr>
            <w:r w:rsidRPr="00D4062D">
              <w:rPr>
                <w:bCs/>
                <w:sz w:val="24"/>
              </w:rPr>
              <w:t>Understand that a greater quantity of smaller parts can be combined to cover the same area as a lesser quantity of larger parts</w:t>
            </w:r>
          </w:p>
          <w:p w14:paraId="11153C7D" w14:textId="6602F56C" w:rsidR="005E22D6" w:rsidRPr="00F105C9" w:rsidRDefault="00F105C9" w:rsidP="00B0766C">
            <w:pPr>
              <w:pStyle w:val="ListParagraph"/>
              <w:numPr>
                <w:ilvl w:val="0"/>
                <w:numId w:val="26"/>
              </w:numPr>
              <w:rPr>
                <w:sz w:val="24"/>
              </w:rPr>
            </w:pPr>
            <w:r w:rsidRPr="00D4062D">
              <w:rPr>
                <w:sz w:val="24"/>
              </w:rPr>
              <w:t>Understand the denominator is the size of the equal parts of the whole and the numerator is the number of equal parts being described</w:t>
            </w:r>
          </w:p>
        </w:tc>
        <w:tc>
          <w:tcPr>
            <w:tcW w:w="1743" w:type="dxa"/>
            <w:tcBorders>
              <w:top w:val="nil"/>
              <w:bottom w:val="single" w:sz="4" w:space="0" w:color="auto"/>
            </w:tcBorders>
            <w:vAlign w:val="center"/>
          </w:tcPr>
          <w:p w14:paraId="76BE48E5" w14:textId="77777777" w:rsidR="005E22D6" w:rsidRPr="00155FBD" w:rsidRDefault="005E22D6" w:rsidP="00474E28">
            <w:pPr>
              <w:rPr>
                <w:sz w:val="24"/>
              </w:rPr>
            </w:pPr>
          </w:p>
        </w:tc>
        <w:tc>
          <w:tcPr>
            <w:tcW w:w="1839" w:type="dxa"/>
            <w:tcBorders>
              <w:top w:val="nil"/>
              <w:bottom w:val="single" w:sz="4" w:space="0" w:color="auto"/>
            </w:tcBorders>
            <w:vAlign w:val="center"/>
          </w:tcPr>
          <w:p w14:paraId="7CFF6FF3" w14:textId="77777777" w:rsidR="005E22D6" w:rsidRPr="00155FBD" w:rsidRDefault="005E22D6" w:rsidP="00474E28">
            <w:pPr>
              <w:rPr>
                <w:sz w:val="24"/>
              </w:rPr>
            </w:pPr>
          </w:p>
        </w:tc>
        <w:tc>
          <w:tcPr>
            <w:tcW w:w="1305" w:type="dxa"/>
            <w:tcBorders>
              <w:top w:val="nil"/>
              <w:bottom w:val="single" w:sz="4" w:space="0" w:color="auto"/>
            </w:tcBorders>
            <w:vAlign w:val="center"/>
          </w:tcPr>
          <w:p w14:paraId="6E76B9BB" w14:textId="77777777" w:rsidR="005E22D6" w:rsidRPr="00155FBD" w:rsidRDefault="005E22D6" w:rsidP="00474E28">
            <w:pPr>
              <w:rPr>
                <w:sz w:val="24"/>
              </w:rPr>
            </w:pPr>
          </w:p>
        </w:tc>
      </w:tr>
      <w:tr w:rsidR="005E22D6" w:rsidRPr="00155FBD" w14:paraId="0758544C" w14:textId="77777777" w:rsidTr="00474E28">
        <w:trPr>
          <w:trHeight w:val="158"/>
        </w:trPr>
        <w:tc>
          <w:tcPr>
            <w:tcW w:w="2110" w:type="dxa"/>
            <w:tcBorders>
              <w:top w:val="single" w:sz="4" w:space="0" w:color="auto"/>
              <w:bottom w:val="single" w:sz="4" w:space="0" w:color="auto"/>
            </w:tcBorders>
            <w:vAlign w:val="center"/>
          </w:tcPr>
          <w:p w14:paraId="76FA52DC" w14:textId="77777777" w:rsidR="005E22D6" w:rsidRPr="00155FBD" w:rsidRDefault="005E22D6" w:rsidP="00474E28">
            <w:pPr>
              <w:rPr>
                <w:sz w:val="24"/>
              </w:rPr>
            </w:pPr>
            <w:r w:rsidRPr="00155FBD">
              <w:rPr>
                <w:sz w:val="24"/>
              </w:rPr>
              <w:t>Resources:</w:t>
            </w:r>
          </w:p>
        </w:tc>
        <w:tc>
          <w:tcPr>
            <w:tcW w:w="6327" w:type="dxa"/>
            <w:tcBorders>
              <w:top w:val="single" w:sz="4" w:space="0" w:color="auto"/>
              <w:right w:val="nil"/>
            </w:tcBorders>
            <w:vAlign w:val="center"/>
          </w:tcPr>
          <w:p w14:paraId="7C49A69F" w14:textId="77777777" w:rsidR="005E22D6" w:rsidRPr="00155FBD" w:rsidRDefault="005E22D6" w:rsidP="00474E28">
            <w:pPr>
              <w:rPr>
                <w:sz w:val="24"/>
              </w:rPr>
            </w:pPr>
          </w:p>
        </w:tc>
        <w:tc>
          <w:tcPr>
            <w:tcW w:w="1743" w:type="dxa"/>
            <w:tcBorders>
              <w:top w:val="single" w:sz="4" w:space="0" w:color="auto"/>
              <w:left w:val="nil"/>
              <w:bottom w:val="single" w:sz="4" w:space="0" w:color="auto"/>
              <w:right w:val="nil"/>
            </w:tcBorders>
            <w:vAlign w:val="center"/>
          </w:tcPr>
          <w:p w14:paraId="308A26C3" w14:textId="77777777" w:rsidR="005E22D6" w:rsidRPr="00155FBD" w:rsidRDefault="005E22D6" w:rsidP="00474E28">
            <w:pPr>
              <w:rPr>
                <w:sz w:val="24"/>
              </w:rPr>
            </w:pPr>
          </w:p>
        </w:tc>
        <w:tc>
          <w:tcPr>
            <w:tcW w:w="1839" w:type="dxa"/>
            <w:tcBorders>
              <w:top w:val="single" w:sz="4" w:space="0" w:color="auto"/>
              <w:left w:val="nil"/>
              <w:bottom w:val="single" w:sz="4" w:space="0" w:color="auto"/>
              <w:right w:val="nil"/>
            </w:tcBorders>
            <w:vAlign w:val="center"/>
          </w:tcPr>
          <w:p w14:paraId="3EFDCA33" w14:textId="77777777" w:rsidR="005E22D6" w:rsidRPr="00155FBD" w:rsidRDefault="005E22D6" w:rsidP="00474E28">
            <w:pPr>
              <w:rPr>
                <w:sz w:val="24"/>
              </w:rPr>
            </w:pPr>
          </w:p>
        </w:tc>
        <w:tc>
          <w:tcPr>
            <w:tcW w:w="1305" w:type="dxa"/>
            <w:tcBorders>
              <w:top w:val="single" w:sz="4" w:space="0" w:color="auto"/>
              <w:left w:val="nil"/>
              <w:bottom w:val="single" w:sz="4" w:space="0" w:color="auto"/>
            </w:tcBorders>
            <w:vAlign w:val="center"/>
          </w:tcPr>
          <w:p w14:paraId="2942EBAF" w14:textId="77777777" w:rsidR="005E22D6" w:rsidRPr="00155FBD" w:rsidRDefault="005E22D6" w:rsidP="00474E28">
            <w:pPr>
              <w:rPr>
                <w:sz w:val="24"/>
              </w:rPr>
            </w:pPr>
          </w:p>
        </w:tc>
      </w:tr>
    </w:tbl>
    <w:p w14:paraId="1626B5D7" w14:textId="7523D32A" w:rsidR="008A4F48" w:rsidRPr="00155FBD" w:rsidRDefault="00474E28" w:rsidP="001518D8">
      <w:pPr>
        <w:spacing w:before="240"/>
        <w:rPr>
          <w:rFonts w:eastAsia="Times New Roman"/>
          <w:sz w:val="24"/>
        </w:rPr>
      </w:pPr>
      <w:hyperlink r:id="rId39" w:history="1">
        <w:r w:rsidR="008A4F48" w:rsidRPr="00155FBD">
          <w:rPr>
            <w:rStyle w:val="Hyperlink"/>
            <w:rFonts w:eastAsia="Times New Roman"/>
            <w:sz w:val="24"/>
          </w:rPr>
          <w:t>MA.4.FR.1.4:</w:t>
        </w:r>
      </w:hyperlink>
      <w:r w:rsidR="008A4F48" w:rsidRPr="00155FBD">
        <w:rPr>
          <w:rFonts w:eastAsia="Times New Roman"/>
          <w:sz w:val="24"/>
        </w:rPr>
        <w:t xml:space="preserve"> Plot, order and compare fractions, including mixed numbers and fractions greater than one, with different numerators and different denominators.</w:t>
      </w:r>
    </w:p>
    <w:p w14:paraId="4BC067F1" w14:textId="77777777" w:rsidR="001518D8" w:rsidRPr="00155FBD" w:rsidRDefault="008A4F48" w:rsidP="008A4F48">
      <w:pPr>
        <w:rPr>
          <w:rFonts w:eastAsia="Times New Roman"/>
          <w:sz w:val="24"/>
        </w:rPr>
      </w:pPr>
      <w:r w:rsidRPr="00155FBD">
        <w:rPr>
          <w:rStyle w:val="Strong"/>
          <w:rFonts w:eastAsia="Times New Roman"/>
          <w:sz w:val="24"/>
        </w:rPr>
        <w:t>Clarifications:</w:t>
      </w:r>
      <w:r w:rsidRPr="00155FBD">
        <w:rPr>
          <w:rFonts w:eastAsia="Times New Roman"/>
          <w:sz w:val="24"/>
        </w:rPr>
        <w:br/>
      </w:r>
      <w:r w:rsidRPr="00155FBD">
        <w:rPr>
          <w:rFonts w:eastAsia="Times New Roman"/>
          <w:i/>
          <w:iCs/>
          <w:sz w:val="24"/>
        </w:rPr>
        <w:t>Clarification 1:</w:t>
      </w:r>
      <w:r w:rsidRPr="00155FBD">
        <w:rPr>
          <w:rFonts w:eastAsia="Times New Roman"/>
          <w:sz w:val="24"/>
        </w:rPr>
        <w:t xml:space="preserve"> When comparing fractions, instruction includes using an appropriately scaled number line and using reasoning about their size.</w:t>
      </w:r>
    </w:p>
    <w:p w14:paraId="3784F06D" w14:textId="55B2E9CE" w:rsidR="008A4F48" w:rsidRPr="00155FBD" w:rsidRDefault="008A4F48" w:rsidP="008A4F48">
      <w:pPr>
        <w:rPr>
          <w:rFonts w:eastAsia="Times New Roman"/>
          <w:sz w:val="24"/>
        </w:rPr>
      </w:pPr>
      <w:r w:rsidRPr="00155FBD">
        <w:rPr>
          <w:i/>
          <w:iCs/>
          <w:sz w:val="24"/>
        </w:rPr>
        <w:t>Clarification 2:</w:t>
      </w:r>
      <w:r w:rsidRPr="00155FBD">
        <w:rPr>
          <w:sz w:val="24"/>
        </w:rPr>
        <w:t xml:space="preserve"> Instruction includes using benchmark quantities, such as 0, </w:t>
      </w:r>
      <w:r w:rsidRPr="00155FBD">
        <w:rPr>
          <w:noProof/>
          <w:sz w:val="24"/>
        </w:rPr>
        <w:drawing>
          <wp:inline distT="0" distB="0" distL="0" distR="0" wp14:anchorId="6F5A2417" wp14:editId="7027837C">
            <wp:extent cx="133333" cy="323810"/>
            <wp:effectExtent l="0" t="0" r="635" b="0"/>
            <wp:docPr id="2" name="Picture 2" descr="begin mathsize 12px style 1 fourth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gin mathsize 12px style 1 fourth end style"/>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133333" cy="323810"/>
                    </a:xfrm>
                    <a:prstGeom prst="rect">
                      <a:avLst/>
                    </a:prstGeom>
                    <a:noFill/>
                    <a:ln>
                      <a:noFill/>
                    </a:ln>
                  </pic:spPr>
                </pic:pic>
              </a:graphicData>
            </a:graphic>
          </wp:inline>
        </w:drawing>
      </w:r>
      <w:r w:rsidRPr="00155FBD">
        <w:rPr>
          <w:sz w:val="24"/>
        </w:rPr>
        <w:t xml:space="preserve">, </w:t>
      </w:r>
      <w:r w:rsidRPr="00155FBD">
        <w:rPr>
          <w:noProof/>
          <w:sz w:val="24"/>
        </w:rPr>
        <w:drawing>
          <wp:inline distT="0" distB="0" distL="0" distR="0" wp14:anchorId="36EC1313" wp14:editId="19A49074">
            <wp:extent cx="133333" cy="323810"/>
            <wp:effectExtent l="0" t="0" r="635" b="0"/>
            <wp:docPr id="3" name="Picture 3" descr="begin mathsize 12px style 1 half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gin mathsize 12px style 1 half end style"/>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133333" cy="323810"/>
                    </a:xfrm>
                    <a:prstGeom prst="rect">
                      <a:avLst/>
                    </a:prstGeom>
                    <a:noFill/>
                    <a:ln>
                      <a:noFill/>
                    </a:ln>
                  </pic:spPr>
                </pic:pic>
              </a:graphicData>
            </a:graphic>
          </wp:inline>
        </w:drawing>
      </w:r>
      <w:r w:rsidRPr="00155FBD">
        <w:rPr>
          <w:sz w:val="24"/>
        </w:rPr>
        <w:t xml:space="preserve">, </w:t>
      </w:r>
      <w:r w:rsidRPr="00155FBD">
        <w:rPr>
          <w:noProof/>
          <w:sz w:val="24"/>
        </w:rPr>
        <w:drawing>
          <wp:inline distT="0" distB="0" distL="0" distR="0" wp14:anchorId="59466FBB" wp14:editId="7E393E9C">
            <wp:extent cx="133333" cy="323810"/>
            <wp:effectExtent l="0" t="0" r="635" b="0"/>
            <wp:docPr id="4" name="Picture 4" descr="begin mathsize 12px style 3 over 4 end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gin mathsize 12px style 3 over 4 end style"/>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133333" cy="323810"/>
                    </a:xfrm>
                    <a:prstGeom prst="rect">
                      <a:avLst/>
                    </a:prstGeom>
                    <a:noFill/>
                    <a:ln>
                      <a:noFill/>
                    </a:ln>
                  </pic:spPr>
                </pic:pic>
              </a:graphicData>
            </a:graphic>
          </wp:inline>
        </w:drawing>
      </w:r>
      <w:r w:rsidRPr="00155FBD">
        <w:rPr>
          <w:sz w:val="24"/>
        </w:rPr>
        <w:t xml:space="preserve">and 1, to compare fractions. </w:t>
      </w:r>
    </w:p>
    <w:p w14:paraId="7791181E" w14:textId="75B8398E" w:rsidR="008A4F48" w:rsidRPr="00155FBD" w:rsidRDefault="008A4F48" w:rsidP="008A4F48">
      <w:pPr>
        <w:rPr>
          <w:rFonts w:eastAsia="Times New Roman"/>
          <w:sz w:val="24"/>
        </w:rPr>
      </w:pPr>
      <w:r w:rsidRPr="00155FBD">
        <w:rPr>
          <w:i/>
          <w:iCs/>
          <w:sz w:val="24"/>
        </w:rPr>
        <w:t xml:space="preserve">Clarification 3: </w:t>
      </w:r>
      <w:r w:rsidRPr="00155FBD">
        <w:rPr>
          <w:sz w:val="24"/>
        </w:rPr>
        <w:t xml:space="preserve">Denominators are limited to 2, 3, 4, 5, 6, 8, 10, 12, 16 and 100. </w:t>
      </w:r>
    </w:p>
    <w:p w14:paraId="62A6922B" w14:textId="14572CB0" w:rsidR="005E22D6" w:rsidRPr="00155FBD" w:rsidRDefault="008A4F48" w:rsidP="008A4F48">
      <w:pPr>
        <w:rPr>
          <w:sz w:val="24"/>
        </w:rPr>
      </w:pPr>
      <w:r w:rsidRPr="00155FBD">
        <w:rPr>
          <w:i/>
          <w:iCs/>
          <w:sz w:val="24"/>
        </w:rPr>
        <w:t>Clarification 4:</w:t>
      </w:r>
      <w:r w:rsidRPr="00155FBD">
        <w:rPr>
          <w:sz w:val="24"/>
        </w:rPr>
        <w:t xml:space="preserve"> Within this benchmark, the expectation is to use symbols (&lt;, &gt; or =).</w:t>
      </w:r>
    </w:p>
    <w:p w14:paraId="2B425C0E" w14:textId="77777777" w:rsidR="005E22D6" w:rsidRPr="00155FBD" w:rsidRDefault="005E22D6" w:rsidP="005E22D6">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3"/>
        <w:gridCol w:w="6074"/>
        <w:gridCol w:w="1743"/>
        <w:gridCol w:w="1839"/>
        <w:gridCol w:w="1305"/>
      </w:tblGrid>
      <w:tr w:rsidR="005E22D6" w:rsidRPr="00155FBD" w14:paraId="082D4E5D" w14:textId="77777777" w:rsidTr="00474E28">
        <w:trPr>
          <w:trHeight w:val="326"/>
          <w:tblHeader/>
        </w:trPr>
        <w:tc>
          <w:tcPr>
            <w:tcW w:w="2110" w:type="dxa"/>
            <w:tcBorders>
              <w:bottom w:val="single" w:sz="4" w:space="0" w:color="auto"/>
            </w:tcBorders>
            <w:vAlign w:val="center"/>
          </w:tcPr>
          <w:p w14:paraId="2BD25629" w14:textId="77777777" w:rsidR="005E22D6" w:rsidRPr="00155FBD" w:rsidRDefault="005E22D6" w:rsidP="00474E28">
            <w:pPr>
              <w:rPr>
                <w:b/>
                <w:sz w:val="24"/>
              </w:rPr>
            </w:pPr>
            <w:r w:rsidRPr="00155FBD">
              <w:rPr>
                <w:b/>
                <w:sz w:val="24"/>
              </w:rPr>
              <w:t>Name</w:t>
            </w:r>
          </w:p>
        </w:tc>
        <w:tc>
          <w:tcPr>
            <w:tcW w:w="6327" w:type="dxa"/>
            <w:vAlign w:val="center"/>
          </w:tcPr>
          <w:p w14:paraId="3F402AE7" w14:textId="77777777" w:rsidR="005E22D6" w:rsidRPr="00155FBD" w:rsidRDefault="005E22D6" w:rsidP="00474E28">
            <w:pPr>
              <w:rPr>
                <w:b/>
                <w:sz w:val="24"/>
              </w:rPr>
            </w:pPr>
            <w:r w:rsidRPr="00155FBD">
              <w:rPr>
                <w:b/>
                <w:sz w:val="24"/>
              </w:rPr>
              <w:t>Description</w:t>
            </w:r>
          </w:p>
        </w:tc>
        <w:tc>
          <w:tcPr>
            <w:tcW w:w="1743" w:type="dxa"/>
            <w:tcBorders>
              <w:bottom w:val="single" w:sz="4" w:space="0" w:color="auto"/>
            </w:tcBorders>
            <w:vAlign w:val="center"/>
          </w:tcPr>
          <w:p w14:paraId="1BBAA8C0" w14:textId="77777777" w:rsidR="005E22D6" w:rsidRPr="00155FBD" w:rsidRDefault="005E22D6" w:rsidP="00474E28">
            <w:pPr>
              <w:rPr>
                <w:b/>
                <w:sz w:val="24"/>
              </w:rPr>
            </w:pPr>
            <w:r w:rsidRPr="00155FBD">
              <w:rPr>
                <w:b/>
                <w:sz w:val="24"/>
              </w:rPr>
              <w:t>Date(s) Instruction</w:t>
            </w:r>
          </w:p>
        </w:tc>
        <w:tc>
          <w:tcPr>
            <w:tcW w:w="1839" w:type="dxa"/>
            <w:tcBorders>
              <w:bottom w:val="single" w:sz="4" w:space="0" w:color="auto"/>
            </w:tcBorders>
            <w:vAlign w:val="center"/>
          </w:tcPr>
          <w:p w14:paraId="62E89681" w14:textId="77777777" w:rsidR="005E22D6" w:rsidRPr="00155FBD" w:rsidRDefault="005E22D6" w:rsidP="00474E28">
            <w:pPr>
              <w:rPr>
                <w:b/>
                <w:sz w:val="24"/>
              </w:rPr>
            </w:pPr>
            <w:r w:rsidRPr="00155FBD">
              <w:rPr>
                <w:b/>
                <w:sz w:val="24"/>
              </w:rPr>
              <w:t>Date(s) Assessment</w:t>
            </w:r>
          </w:p>
        </w:tc>
        <w:tc>
          <w:tcPr>
            <w:tcW w:w="1305" w:type="dxa"/>
            <w:tcBorders>
              <w:bottom w:val="single" w:sz="4" w:space="0" w:color="auto"/>
            </w:tcBorders>
            <w:vAlign w:val="center"/>
          </w:tcPr>
          <w:p w14:paraId="0FE2BB04" w14:textId="77777777" w:rsidR="005E22D6" w:rsidRPr="00155FBD" w:rsidRDefault="005E22D6" w:rsidP="00474E28">
            <w:pPr>
              <w:rPr>
                <w:b/>
                <w:sz w:val="24"/>
              </w:rPr>
            </w:pPr>
            <w:r w:rsidRPr="00155FBD">
              <w:rPr>
                <w:b/>
                <w:sz w:val="24"/>
              </w:rPr>
              <w:t>Date Mastery</w:t>
            </w:r>
          </w:p>
        </w:tc>
      </w:tr>
      <w:tr w:rsidR="00EF16A2" w:rsidRPr="00155FBD" w14:paraId="20A0C270" w14:textId="77777777" w:rsidTr="00474E28">
        <w:trPr>
          <w:trHeight w:val="326"/>
        </w:trPr>
        <w:tc>
          <w:tcPr>
            <w:tcW w:w="2110" w:type="dxa"/>
            <w:tcBorders>
              <w:bottom w:val="single" w:sz="4" w:space="0" w:color="auto"/>
            </w:tcBorders>
            <w:vAlign w:val="center"/>
          </w:tcPr>
          <w:p w14:paraId="17E91965" w14:textId="3F8FE621" w:rsidR="00EF16A2" w:rsidRPr="00155FBD" w:rsidRDefault="00474E28" w:rsidP="00474E28">
            <w:pPr>
              <w:rPr>
                <w:sz w:val="24"/>
              </w:rPr>
            </w:pPr>
            <w:hyperlink r:id="rId43" w:history="1">
              <w:r w:rsidR="00EF16A2" w:rsidRPr="00EF16A2">
                <w:rPr>
                  <w:rStyle w:val="Hyperlink"/>
                  <w:sz w:val="24"/>
                </w:rPr>
                <w:t>MA.4.FR.1.AP.4a:</w:t>
              </w:r>
            </w:hyperlink>
          </w:p>
        </w:tc>
        <w:tc>
          <w:tcPr>
            <w:tcW w:w="6327" w:type="dxa"/>
            <w:vAlign w:val="center"/>
          </w:tcPr>
          <w:p w14:paraId="647FEB17" w14:textId="671909CF" w:rsidR="00EF16A2" w:rsidRPr="00155FBD" w:rsidRDefault="00F105C9" w:rsidP="00474E28">
            <w:pPr>
              <w:rPr>
                <w:sz w:val="24"/>
              </w:rPr>
            </w:pPr>
            <w:r w:rsidRPr="00F105C9">
              <w:rPr>
                <w:sz w:val="24"/>
              </w:rPr>
              <w:t>Explore mixed numbers and fractions greater than one.</w:t>
            </w:r>
          </w:p>
        </w:tc>
        <w:tc>
          <w:tcPr>
            <w:tcW w:w="1743" w:type="dxa"/>
            <w:tcBorders>
              <w:bottom w:val="nil"/>
            </w:tcBorders>
            <w:vAlign w:val="center"/>
          </w:tcPr>
          <w:p w14:paraId="1A6AC26D" w14:textId="77777777" w:rsidR="00EF16A2" w:rsidRPr="00155FBD" w:rsidRDefault="00EF16A2" w:rsidP="00474E28">
            <w:pPr>
              <w:rPr>
                <w:sz w:val="24"/>
              </w:rPr>
            </w:pPr>
          </w:p>
        </w:tc>
        <w:tc>
          <w:tcPr>
            <w:tcW w:w="1839" w:type="dxa"/>
            <w:tcBorders>
              <w:bottom w:val="nil"/>
            </w:tcBorders>
            <w:vAlign w:val="center"/>
          </w:tcPr>
          <w:p w14:paraId="0CB186C0" w14:textId="77777777" w:rsidR="00EF16A2" w:rsidRPr="00155FBD" w:rsidRDefault="00EF16A2" w:rsidP="00474E28">
            <w:pPr>
              <w:rPr>
                <w:sz w:val="24"/>
              </w:rPr>
            </w:pPr>
          </w:p>
        </w:tc>
        <w:tc>
          <w:tcPr>
            <w:tcW w:w="1305" w:type="dxa"/>
            <w:tcBorders>
              <w:bottom w:val="nil"/>
            </w:tcBorders>
            <w:vAlign w:val="center"/>
          </w:tcPr>
          <w:p w14:paraId="118B1B3E" w14:textId="77777777" w:rsidR="00EF16A2" w:rsidRPr="00155FBD" w:rsidRDefault="00EF16A2" w:rsidP="00474E28">
            <w:pPr>
              <w:rPr>
                <w:sz w:val="24"/>
              </w:rPr>
            </w:pPr>
          </w:p>
        </w:tc>
      </w:tr>
      <w:tr w:rsidR="00EF16A2" w:rsidRPr="00155FBD" w14:paraId="457CAD86" w14:textId="77777777" w:rsidTr="00474E28">
        <w:trPr>
          <w:trHeight w:val="326"/>
        </w:trPr>
        <w:tc>
          <w:tcPr>
            <w:tcW w:w="2110" w:type="dxa"/>
            <w:tcBorders>
              <w:bottom w:val="single" w:sz="4" w:space="0" w:color="auto"/>
            </w:tcBorders>
            <w:vAlign w:val="center"/>
          </w:tcPr>
          <w:p w14:paraId="7ADD6A60" w14:textId="66C385C1" w:rsidR="00EF16A2" w:rsidRPr="00EF16A2" w:rsidRDefault="00EF16A2" w:rsidP="00EF16A2">
            <w:pPr>
              <w:rPr>
                <w:sz w:val="24"/>
              </w:rPr>
            </w:pPr>
            <w:r w:rsidRPr="00EF16A2">
              <w:rPr>
                <w:sz w:val="24"/>
              </w:rPr>
              <w:t>Essential</w:t>
            </w:r>
            <w:r>
              <w:rPr>
                <w:sz w:val="24"/>
              </w:rPr>
              <w:t xml:space="preserve"> Understandings</w:t>
            </w:r>
          </w:p>
          <w:p w14:paraId="38A9378B" w14:textId="068EA667" w:rsidR="00EF16A2" w:rsidRPr="00155FBD" w:rsidRDefault="00EF16A2" w:rsidP="00EF16A2">
            <w:pPr>
              <w:rPr>
                <w:sz w:val="24"/>
              </w:rPr>
            </w:pPr>
          </w:p>
        </w:tc>
        <w:tc>
          <w:tcPr>
            <w:tcW w:w="6327" w:type="dxa"/>
            <w:vAlign w:val="center"/>
          </w:tcPr>
          <w:p w14:paraId="0FBE26C4" w14:textId="77777777" w:rsidR="00F105C9" w:rsidRPr="00D4062D" w:rsidRDefault="00F105C9" w:rsidP="00B0766C">
            <w:pPr>
              <w:pStyle w:val="ListParagraph"/>
              <w:numPr>
                <w:ilvl w:val="0"/>
                <w:numId w:val="27"/>
              </w:numPr>
              <w:rPr>
                <w:bCs/>
                <w:sz w:val="24"/>
              </w:rPr>
            </w:pPr>
            <w:r w:rsidRPr="00D4062D">
              <w:rPr>
                <w:bCs/>
                <w:sz w:val="24"/>
              </w:rPr>
              <w:t xml:space="preserve">Understand fractions in the form of </w:t>
            </w:r>
            <w:r w:rsidRPr="00D4062D">
              <w:rPr>
                <w:bCs/>
                <w:i/>
                <w:sz w:val="24"/>
              </w:rPr>
              <w:t>m</w:t>
            </w:r>
            <w:r w:rsidRPr="00D4062D">
              <w:rPr>
                <w:bCs/>
                <w:sz w:val="24"/>
              </w:rPr>
              <w:t xml:space="preserve">/n is the result of adding the unit fraction 1/n to itself </w:t>
            </w:r>
            <w:r w:rsidRPr="00D4062D">
              <w:rPr>
                <w:bCs/>
                <w:i/>
                <w:sz w:val="24"/>
              </w:rPr>
              <w:t>m</w:t>
            </w:r>
            <w:r w:rsidRPr="00D4062D">
              <w:rPr>
                <w:bCs/>
                <w:sz w:val="24"/>
              </w:rPr>
              <w:t xml:space="preserve"> times</w:t>
            </w:r>
          </w:p>
          <w:p w14:paraId="0CE1E2A1" w14:textId="77777777" w:rsidR="00F105C9" w:rsidRPr="00D4062D" w:rsidRDefault="00F105C9" w:rsidP="00B0766C">
            <w:pPr>
              <w:pStyle w:val="ListParagraph"/>
              <w:numPr>
                <w:ilvl w:val="0"/>
                <w:numId w:val="27"/>
              </w:numPr>
              <w:rPr>
                <w:bCs/>
                <w:sz w:val="24"/>
              </w:rPr>
            </w:pPr>
            <w:r w:rsidRPr="00D4062D">
              <w:rPr>
                <w:bCs/>
                <w:sz w:val="24"/>
              </w:rPr>
              <w:t>Understand the denominator is the size of the equal parts of the whole and the numerator is the number of equal parts being described</w:t>
            </w:r>
          </w:p>
          <w:p w14:paraId="4EC4A01E" w14:textId="50C00185" w:rsidR="00EF16A2" w:rsidRPr="00F105C9" w:rsidRDefault="00F105C9" w:rsidP="00B0766C">
            <w:pPr>
              <w:pStyle w:val="ListParagraph"/>
              <w:numPr>
                <w:ilvl w:val="0"/>
                <w:numId w:val="27"/>
              </w:numPr>
              <w:rPr>
                <w:sz w:val="24"/>
              </w:rPr>
            </w:pPr>
            <w:r w:rsidRPr="00D4062D">
              <w:rPr>
                <w:sz w:val="24"/>
              </w:rPr>
              <w:t>Understand that if the number of equal parts being described is the same as the number of equal parts in the whole, then the fraction is equal to 1</w:t>
            </w:r>
          </w:p>
        </w:tc>
        <w:tc>
          <w:tcPr>
            <w:tcW w:w="1743" w:type="dxa"/>
            <w:tcBorders>
              <w:bottom w:val="nil"/>
            </w:tcBorders>
            <w:vAlign w:val="center"/>
          </w:tcPr>
          <w:p w14:paraId="683F89D2" w14:textId="77777777" w:rsidR="00EF16A2" w:rsidRPr="00155FBD" w:rsidRDefault="00EF16A2" w:rsidP="00474E28">
            <w:pPr>
              <w:rPr>
                <w:sz w:val="24"/>
              </w:rPr>
            </w:pPr>
          </w:p>
        </w:tc>
        <w:tc>
          <w:tcPr>
            <w:tcW w:w="1839" w:type="dxa"/>
            <w:tcBorders>
              <w:bottom w:val="nil"/>
            </w:tcBorders>
            <w:vAlign w:val="center"/>
          </w:tcPr>
          <w:p w14:paraId="68971ED8" w14:textId="77777777" w:rsidR="00EF16A2" w:rsidRPr="00155FBD" w:rsidRDefault="00EF16A2" w:rsidP="00474E28">
            <w:pPr>
              <w:rPr>
                <w:sz w:val="24"/>
              </w:rPr>
            </w:pPr>
          </w:p>
        </w:tc>
        <w:tc>
          <w:tcPr>
            <w:tcW w:w="1305" w:type="dxa"/>
            <w:tcBorders>
              <w:bottom w:val="nil"/>
            </w:tcBorders>
            <w:vAlign w:val="center"/>
          </w:tcPr>
          <w:p w14:paraId="08873158" w14:textId="77777777" w:rsidR="00EF16A2" w:rsidRPr="00155FBD" w:rsidRDefault="00EF16A2" w:rsidP="00474E28">
            <w:pPr>
              <w:rPr>
                <w:sz w:val="24"/>
              </w:rPr>
            </w:pPr>
          </w:p>
        </w:tc>
      </w:tr>
      <w:tr w:rsidR="00EF16A2" w:rsidRPr="00155FBD" w14:paraId="35E7BA17" w14:textId="77777777" w:rsidTr="00474E28">
        <w:trPr>
          <w:trHeight w:val="326"/>
        </w:trPr>
        <w:tc>
          <w:tcPr>
            <w:tcW w:w="2110" w:type="dxa"/>
            <w:tcBorders>
              <w:bottom w:val="single" w:sz="4" w:space="0" w:color="auto"/>
            </w:tcBorders>
            <w:vAlign w:val="center"/>
          </w:tcPr>
          <w:p w14:paraId="7B159CE0" w14:textId="00D3403D" w:rsidR="00EF16A2" w:rsidRPr="00155FBD" w:rsidRDefault="00EF16A2" w:rsidP="00474E28">
            <w:pPr>
              <w:rPr>
                <w:sz w:val="24"/>
              </w:rPr>
            </w:pPr>
            <w:r>
              <w:rPr>
                <w:sz w:val="24"/>
              </w:rPr>
              <w:t>Resources:</w:t>
            </w:r>
          </w:p>
        </w:tc>
        <w:tc>
          <w:tcPr>
            <w:tcW w:w="6327" w:type="dxa"/>
            <w:vAlign w:val="center"/>
          </w:tcPr>
          <w:p w14:paraId="07304047" w14:textId="77777777" w:rsidR="00EF16A2" w:rsidRPr="00155FBD" w:rsidRDefault="00EF16A2" w:rsidP="00474E28">
            <w:pPr>
              <w:rPr>
                <w:sz w:val="24"/>
              </w:rPr>
            </w:pPr>
          </w:p>
        </w:tc>
        <w:tc>
          <w:tcPr>
            <w:tcW w:w="1743" w:type="dxa"/>
            <w:tcBorders>
              <w:bottom w:val="nil"/>
            </w:tcBorders>
            <w:vAlign w:val="center"/>
          </w:tcPr>
          <w:p w14:paraId="611EA3DB" w14:textId="77777777" w:rsidR="00EF16A2" w:rsidRPr="00155FBD" w:rsidRDefault="00EF16A2" w:rsidP="00474E28">
            <w:pPr>
              <w:rPr>
                <w:sz w:val="24"/>
              </w:rPr>
            </w:pPr>
          </w:p>
        </w:tc>
        <w:tc>
          <w:tcPr>
            <w:tcW w:w="1839" w:type="dxa"/>
            <w:tcBorders>
              <w:bottom w:val="nil"/>
            </w:tcBorders>
            <w:vAlign w:val="center"/>
          </w:tcPr>
          <w:p w14:paraId="6F80EE02" w14:textId="77777777" w:rsidR="00EF16A2" w:rsidRPr="00155FBD" w:rsidRDefault="00EF16A2" w:rsidP="00474E28">
            <w:pPr>
              <w:rPr>
                <w:sz w:val="24"/>
              </w:rPr>
            </w:pPr>
          </w:p>
        </w:tc>
        <w:tc>
          <w:tcPr>
            <w:tcW w:w="1305" w:type="dxa"/>
            <w:tcBorders>
              <w:bottom w:val="nil"/>
            </w:tcBorders>
            <w:vAlign w:val="center"/>
          </w:tcPr>
          <w:p w14:paraId="4037C0AE" w14:textId="77777777" w:rsidR="00EF16A2" w:rsidRPr="00155FBD" w:rsidRDefault="00EF16A2" w:rsidP="00474E28">
            <w:pPr>
              <w:rPr>
                <w:sz w:val="24"/>
              </w:rPr>
            </w:pPr>
          </w:p>
        </w:tc>
      </w:tr>
      <w:tr w:rsidR="005E22D6" w:rsidRPr="00155FBD" w14:paraId="2612BC44" w14:textId="77777777" w:rsidTr="00474E28">
        <w:trPr>
          <w:trHeight w:val="326"/>
        </w:trPr>
        <w:tc>
          <w:tcPr>
            <w:tcW w:w="2110" w:type="dxa"/>
            <w:tcBorders>
              <w:bottom w:val="single" w:sz="4" w:space="0" w:color="auto"/>
            </w:tcBorders>
            <w:vAlign w:val="center"/>
          </w:tcPr>
          <w:p w14:paraId="4D240B51" w14:textId="2809B23D" w:rsidR="005E22D6" w:rsidRPr="00155FBD" w:rsidRDefault="00474E28" w:rsidP="00474E28">
            <w:pPr>
              <w:rPr>
                <w:sz w:val="24"/>
              </w:rPr>
            </w:pPr>
            <w:hyperlink r:id="rId44" w:history="1">
              <w:r w:rsidR="00EF16A2" w:rsidRPr="00EF16A2">
                <w:rPr>
                  <w:rStyle w:val="Hyperlink"/>
                  <w:sz w:val="24"/>
                </w:rPr>
                <w:t>MA.4.FR.1.AP.4b:</w:t>
              </w:r>
            </w:hyperlink>
          </w:p>
        </w:tc>
        <w:tc>
          <w:tcPr>
            <w:tcW w:w="6327" w:type="dxa"/>
            <w:vAlign w:val="center"/>
          </w:tcPr>
          <w:p w14:paraId="7AD311D7" w14:textId="00BD505D" w:rsidR="005E22D6" w:rsidRPr="00155FBD" w:rsidRDefault="00F105C9" w:rsidP="00474E28">
            <w:pPr>
              <w:rPr>
                <w:sz w:val="24"/>
              </w:rPr>
            </w:pPr>
            <w:r w:rsidRPr="00F105C9">
              <w:rPr>
                <w:sz w:val="24"/>
              </w:rPr>
              <w:t>Using visual models, compare fractions less than one with different numerators and different denominators. Denominators limited to 2, 3, 4, 6, 8 or 10.</w:t>
            </w:r>
          </w:p>
        </w:tc>
        <w:tc>
          <w:tcPr>
            <w:tcW w:w="1743" w:type="dxa"/>
            <w:tcBorders>
              <w:bottom w:val="nil"/>
            </w:tcBorders>
            <w:vAlign w:val="center"/>
          </w:tcPr>
          <w:p w14:paraId="0E606922" w14:textId="77777777" w:rsidR="005E22D6" w:rsidRPr="00155FBD" w:rsidRDefault="005E22D6" w:rsidP="00474E28">
            <w:pPr>
              <w:rPr>
                <w:sz w:val="24"/>
              </w:rPr>
            </w:pPr>
          </w:p>
        </w:tc>
        <w:tc>
          <w:tcPr>
            <w:tcW w:w="1839" w:type="dxa"/>
            <w:tcBorders>
              <w:bottom w:val="nil"/>
            </w:tcBorders>
            <w:vAlign w:val="center"/>
          </w:tcPr>
          <w:p w14:paraId="23ADF2ED" w14:textId="77777777" w:rsidR="005E22D6" w:rsidRPr="00155FBD" w:rsidRDefault="005E22D6" w:rsidP="00474E28">
            <w:pPr>
              <w:rPr>
                <w:sz w:val="24"/>
              </w:rPr>
            </w:pPr>
          </w:p>
        </w:tc>
        <w:tc>
          <w:tcPr>
            <w:tcW w:w="1305" w:type="dxa"/>
            <w:tcBorders>
              <w:bottom w:val="nil"/>
            </w:tcBorders>
            <w:vAlign w:val="center"/>
          </w:tcPr>
          <w:p w14:paraId="634D4311" w14:textId="77777777" w:rsidR="005E22D6" w:rsidRPr="00155FBD" w:rsidRDefault="005E22D6" w:rsidP="00474E28">
            <w:pPr>
              <w:rPr>
                <w:sz w:val="24"/>
              </w:rPr>
            </w:pPr>
          </w:p>
        </w:tc>
      </w:tr>
      <w:tr w:rsidR="005E22D6" w:rsidRPr="00155FBD" w14:paraId="79312980" w14:textId="77777777" w:rsidTr="00474E28">
        <w:trPr>
          <w:trHeight w:val="817"/>
        </w:trPr>
        <w:tc>
          <w:tcPr>
            <w:tcW w:w="2110" w:type="dxa"/>
            <w:tcBorders>
              <w:top w:val="single" w:sz="4" w:space="0" w:color="auto"/>
              <w:bottom w:val="single" w:sz="4" w:space="0" w:color="auto"/>
            </w:tcBorders>
            <w:vAlign w:val="center"/>
          </w:tcPr>
          <w:p w14:paraId="37CD556B" w14:textId="77777777" w:rsidR="005E22D6" w:rsidRPr="00155FBD" w:rsidRDefault="005E22D6" w:rsidP="00474E28">
            <w:pPr>
              <w:rPr>
                <w:sz w:val="24"/>
              </w:rPr>
            </w:pPr>
            <w:r w:rsidRPr="00155FBD">
              <w:rPr>
                <w:sz w:val="24"/>
              </w:rPr>
              <w:t>Essential</w:t>
            </w:r>
          </w:p>
          <w:p w14:paraId="5B52C61B" w14:textId="77777777" w:rsidR="005E22D6" w:rsidRPr="00155FBD" w:rsidRDefault="005E22D6" w:rsidP="00474E28">
            <w:pPr>
              <w:rPr>
                <w:sz w:val="24"/>
              </w:rPr>
            </w:pPr>
            <w:r w:rsidRPr="00155FBD">
              <w:rPr>
                <w:sz w:val="24"/>
              </w:rPr>
              <w:t>Understandings</w:t>
            </w:r>
          </w:p>
        </w:tc>
        <w:tc>
          <w:tcPr>
            <w:tcW w:w="6327" w:type="dxa"/>
            <w:tcBorders>
              <w:bottom w:val="single" w:sz="4" w:space="0" w:color="auto"/>
            </w:tcBorders>
            <w:vAlign w:val="center"/>
          </w:tcPr>
          <w:p w14:paraId="3994E667" w14:textId="77777777" w:rsidR="00F105C9" w:rsidRPr="00D4062D" w:rsidRDefault="00F105C9" w:rsidP="00D4062D">
            <w:pPr>
              <w:pStyle w:val="ListParagraph"/>
              <w:numPr>
                <w:ilvl w:val="0"/>
                <w:numId w:val="51"/>
              </w:numPr>
              <w:ind w:left="360"/>
              <w:rPr>
                <w:bCs/>
                <w:sz w:val="24"/>
              </w:rPr>
            </w:pPr>
            <w:r w:rsidRPr="00D4062D">
              <w:rPr>
                <w:bCs/>
                <w:sz w:val="24"/>
              </w:rPr>
              <w:t>Understand the denominator is the size of the equal parts of the whole and the numerator is the number of equal parts being described</w:t>
            </w:r>
          </w:p>
          <w:p w14:paraId="2057DE27" w14:textId="77777777" w:rsidR="00F105C9" w:rsidRPr="00D4062D" w:rsidRDefault="00F105C9" w:rsidP="00D4062D">
            <w:pPr>
              <w:pStyle w:val="ListParagraph"/>
              <w:numPr>
                <w:ilvl w:val="0"/>
                <w:numId w:val="28"/>
              </w:numPr>
              <w:ind w:left="360"/>
              <w:rPr>
                <w:bCs/>
                <w:sz w:val="24"/>
              </w:rPr>
            </w:pPr>
            <w:r w:rsidRPr="00D4062D">
              <w:rPr>
                <w:bCs/>
                <w:sz w:val="24"/>
              </w:rPr>
              <w:t>Understand that when a whole is partitioned into more parts, the parts are smaller and when a whole is partitioned into less parts, the parts are larger</w:t>
            </w:r>
          </w:p>
          <w:p w14:paraId="65F25036" w14:textId="77777777" w:rsidR="00F105C9" w:rsidRPr="00D4062D" w:rsidRDefault="00F105C9" w:rsidP="00D4062D">
            <w:pPr>
              <w:pStyle w:val="ListParagraph"/>
              <w:numPr>
                <w:ilvl w:val="0"/>
                <w:numId w:val="28"/>
              </w:numPr>
              <w:ind w:left="360"/>
              <w:rPr>
                <w:bCs/>
                <w:sz w:val="24"/>
              </w:rPr>
            </w:pPr>
            <w:r w:rsidRPr="00D4062D">
              <w:rPr>
                <w:bCs/>
                <w:sz w:val="24"/>
              </w:rPr>
              <w:t>Understand that a greater quantity of smaller parts can be combined to cover the same area as a lesser quantity of larger parts</w:t>
            </w:r>
          </w:p>
          <w:p w14:paraId="1186EAA7" w14:textId="1BFC23DA" w:rsidR="005E22D6" w:rsidRPr="00F105C9" w:rsidRDefault="00F105C9" w:rsidP="00D4062D">
            <w:pPr>
              <w:pStyle w:val="ListParagraph"/>
              <w:numPr>
                <w:ilvl w:val="0"/>
                <w:numId w:val="28"/>
              </w:numPr>
              <w:ind w:left="360"/>
              <w:rPr>
                <w:sz w:val="24"/>
              </w:rPr>
            </w:pPr>
            <w:r w:rsidRPr="00D4062D">
              <w:rPr>
                <w:sz w:val="24"/>
              </w:rPr>
              <w:t>Compare fractional numbers with the same denominator</w:t>
            </w:r>
          </w:p>
        </w:tc>
        <w:tc>
          <w:tcPr>
            <w:tcW w:w="1743" w:type="dxa"/>
            <w:tcBorders>
              <w:top w:val="nil"/>
              <w:bottom w:val="single" w:sz="4" w:space="0" w:color="auto"/>
            </w:tcBorders>
            <w:vAlign w:val="center"/>
          </w:tcPr>
          <w:p w14:paraId="7FE4D145" w14:textId="77777777" w:rsidR="005E22D6" w:rsidRPr="00155FBD" w:rsidRDefault="005E22D6" w:rsidP="00474E28">
            <w:pPr>
              <w:rPr>
                <w:sz w:val="24"/>
              </w:rPr>
            </w:pPr>
          </w:p>
        </w:tc>
        <w:tc>
          <w:tcPr>
            <w:tcW w:w="1839" w:type="dxa"/>
            <w:tcBorders>
              <w:top w:val="nil"/>
              <w:bottom w:val="single" w:sz="4" w:space="0" w:color="auto"/>
            </w:tcBorders>
            <w:vAlign w:val="center"/>
          </w:tcPr>
          <w:p w14:paraId="083D44A6" w14:textId="77777777" w:rsidR="005E22D6" w:rsidRPr="00155FBD" w:rsidRDefault="005E22D6" w:rsidP="00474E28">
            <w:pPr>
              <w:rPr>
                <w:sz w:val="24"/>
              </w:rPr>
            </w:pPr>
          </w:p>
        </w:tc>
        <w:tc>
          <w:tcPr>
            <w:tcW w:w="1305" w:type="dxa"/>
            <w:tcBorders>
              <w:top w:val="nil"/>
              <w:bottom w:val="single" w:sz="4" w:space="0" w:color="auto"/>
            </w:tcBorders>
            <w:vAlign w:val="center"/>
          </w:tcPr>
          <w:p w14:paraId="317F3C18" w14:textId="77777777" w:rsidR="005E22D6" w:rsidRPr="00155FBD" w:rsidRDefault="005E22D6" w:rsidP="00474E28">
            <w:pPr>
              <w:rPr>
                <w:sz w:val="24"/>
              </w:rPr>
            </w:pPr>
          </w:p>
        </w:tc>
      </w:tr>
      <w:tr w:rsidR="005E22D6" w:rsidRPr="00155FBD" w14:paraId="68E79061" w14:textId="77777777" w:rsidTr="00474E28">
        <w:trPr>
          <w:trHeight w:val="158"/>
        </w:trPr>
        <w:tc>
          <w:tcPr>
            <w:tcW w:w="2110" w:type="dxa"/>
            <w:tcBorders>
              <w:top w:val="single" w:sz="4" w:space="0" w:color="auto"/>
              <w:bottom w:val="single" w:sz="4" w:space="0" w:color="auto"/>
            </w:tcBorders>
            <w:vAlign w:val="center"/>
          </w:tcPr>
          <w:p w14:paraId="6E1209F6" w14:textId="77777777" w:rsidR="005E22D6" w:rsidRPr="00155FBD" w:rsidRDefault="005E22D6" w:rsidP="00474E28">
            <w:pPr>
              <w:rPr>
                <w:sz w:val="24"/>
              </w:rPr>
            </w:pPr>
            <w:r w:rsidRPr="00155FBD">
              <w:rPr>
                <w:sz w:val="24"/>
              </w:rPr>
              <w:t>Resources:</w:t>
            </w:r>
          </w:p>
        </w:tc>
        <w:tc>
          <w:tcPr>
            <w:tcW w:w="6327" w:type="dxa"/>
            <w:tcBorders>
              <w:top w:val="single" w:sz="4" w:space="0" w:color="auto"/>
              <w:right w:val="nil"/>
            </w:tcBorders>
            <w:vAlign w:val="center"/>
          </w:tcPr>
          <w:p w14:paraId="451502F3" w14:textId="77777777" w:rsidR="005E22D6" w:rsidRPr="00155FBD" w:rsidRDefault="005E22D6" w:rsidP="00474E28">
            <w:pPr>
              <w:rPr>
                <w:sz w:val="24"/>
              </w:rPr>
            </w:pPr>
          </w:p>
        </w:tc>
        <w:tc>
          <w:tcPr>
            <w:tcW w:w="1743" w:type="dxa"/>
            <w:tcBorders>
              <w:top w:val="single" w:sz="4" w:space="0" w:color="auto"/>
              <w:left w:val="nil"/>
              <w:bottom w:val="single" w:sz="4" w:space="0" w:color="auto"/>
              <w:right w:val="nil"/>
            </w:tcBorders>
            <w:vAlign w:val="center"/>
          </w:tcPr>
          <w:p w14:paraId="521F035C" w14:textId="77777777" w:rsidR="005E22D6" w:rsidRPr="00155FBD" w:rsidRDefault="005E22D6" w:rsidP="00474E28">
            <w:pPr>
              <w:rPr>
                <w:sz w:val="24"/>
              </w:rPr>
            </w:pPr>
          </w:p>
        </w:tc>
        <w:tc>
          <w:tcPr>
            <w:tcW w:w="1839" w:type="dxa"/>
            <w:tcBorders>
              <w:top w:val="single" w:sz="4" w:space="0" w:color="auto"/>
              <w:left w:val="nil"/>
              <w:bottom w:val="single" w:sz="4" w:space="0" w:color="auto"/>
              <w:right w:val="nil"/>
            </w:tcBorders>
            <w:vAlign w:val="center"/>
          </w:tcPr>
          <w:p w14:paraId="0AD0CD85" w14:textId="77777777" w:rsidR="005E22D6" w:rsidRPr="00155FBD" w:rsidRDefault="005E22D6" w:rsidP="00474E28">
            <w:pPr>
              <w:rPr>
                <w:sz w:val="24"/>
              </w:rPr>
            </w:pPr>
          </w:p>
        </w:tc>
        <w:tc>
          <w:tcPr>
            <w:tcW w:w="1305" w:type="dxa"/>
            <w:tcBorders>
              <w:top w:val="single" w:sz="4" w:space="0" w:color="auto"/>
              <w:left w:val="nil"/>
              <w:bottom w:val="single" w:sz="4" w:space="0" w:color="auto"/>
            </w:tcBorders>
            <w:vAlign w:val="center"/>
          </w:tcPr>
          <w:p w14:paraId="07692CC7" w14:textId="77777777" w:rsidR="005E22D6" w:rsidRPr="00155FBD" w:rsidRDefault="005E22D6" w:rsidP="00474E28">
            <w:pPr>
              <w:rPr>
                <w:sz w:val="24"/>
              </w:rPr>
            </w:pPr>
          </w:p>
        </w:tc>
      </w:tr>
    </w:tbl>
    <w:p w14:paraId="16D69456" w14:textId="076FFFC2" w:rsidR="008A4F48" w:rsidRPr="00155FBD" w:rsidRDefault="00474E28" w:rsidP="001518D8">
      <w:pPr>
        <w:spacing w:before="240"/>
        <w:rPr>
          <w:rFonts w:eastAsia="Times New Roman"/>
          <w:sz w:val="24"/>
        </w:rPr>
      </w:pPr>
      <w:hyperlink r:id="rId45" w:history="1">
        <w:r w:rsidR="008A4F48" w:rsidRPr="00155FBD">
          <w:rPr>
            <w:rStyle w:val="Hyperlink"/>
            <w:rFonts w:eastAsia="Times New Roman"/>
            <w:sz w:val="24"/>
          </w:rPr>
          <w:t>MA.4.FR.2.1:</w:t>
        </w:r>
      </w:hyperlink>
      <w:r w:rsidR="008A4F48" w:rsidRPr="00155FBD">
        <w:rPr>
          <w:rFonts w:eastAsia="Times New Roman"/>
          <w:sz w:val="24"/>
        </w:rPr>
        <w:t xml:space="preserve"> Decompose a fraction, including mixed numbers and fractions greater than one, into a sum of fractions with the same denominator in multiple ways. Demonstrate each decomposition with objects, drawings and equations.</w:t>
      </w:r>
    </w:p>
    <w:p w14:paraId="24C9DD23" w14:textId="410567E8" w:rsidR="008A4F48" w:rsidRPr="00155FBD" w:rsidRDefault="008A4F48" w:rsidP="008A4F48">
      <w:pPr>
        <w:rPr>
          <w:b/>
          <w:bCs/>
          <w:sz w:val="24"/>
        </w:rPr>
      </w:pPr>
      <w:r w:rsidRPr="00155FBD">
        <w:rPr>
          <w:rStyle w:val="Strong"/>
          <w:rFonts w:eastAsia="Times New Roman"/>
          <w:sz w:val="24"/>
        </w:rPr>
        <w:t>Clarifications:</w:t>
      </w:r>
      <w:r w:rsidRPr="00155FBD">
        <w:rPr>
          <w:rFonts w:eastAsia="Times New Roman"/>
          <w:sz w:val="24"/>
        </w:rPr>
        <w:br/>
      </w:r>
      <w:r w:rsidRPr="00155FBD">
        <w:rPr>
          <w:rFonts w:eastAsia="Times New Roman"/>
          <w:i/>
          <w:iCs/>
          <w:sz w:val="24"/>
        </w:rPr>
        <w:t>Clarification 1:</w:t>
      </w:r>
      <w:r w:rsidRPr="00155FBD">
        <w:rPr>
          <w:rFonts w:eastAsia="Times New Roman"/>
          <w:sz w:val="24"/>
        </w:rPr>
        <w:t xml:space="preserve"> Denominators are limited to 2, 3, 4, 5, 6, 8, 10, 12, 16 and 100.</w:t>
      </w:r>
    </w:p>
    <w:p w14:paraId="49058A3B" w14:textId="601F1DDF" w:rsidR="005E22D6" w:rsidRPr="00155FBD" w:rsidRDefault="005E22D6" w:rsidP="005E22D6">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14"/>
        <w:gridCol w:w="6223"/>
        <w:gridCol w:w="1743"/>
        <w:gridCol w:w="1839"/>
        <w:gridCol w:w="1305"/>
      </w:tblGrid>
      <w:tr w:rsidR="005E22D6" w:rsidRPr="00155FBD" w14:paraId="4AFA444D" w14:textId="77777777" w:rsidTr="00474E28">
        <w:trPr>
          <w:trHeight w:val="326"/>
          <w:tblHeader/>
        </w:trPr>
        <w:tc>
          <w:tcPr>
            <w:tcW w:w="2110" w:type="dxa"/>
            <w:tcBorders>
              <w:bottom w:val="single" w:sz="4" w:space="0" w:color="auto"/>
            </w:tcBorders>
            <w:vAlign w:val="center"/>
          </w:tcPr>
          <w:p w14:paraId="7494C3FC" w14:textId="77777777" w:rsidR="005E22D6" w:rsidRPr="00155FBD" w:rsidRDefault="005E22D6" w:rsidP="00474E28">
            <w:pPr>
              <w:rPr>
                <w:b/>
                <w:sz w:val="24"/>
              </w:rPr>
            </w:pPr>
            <w:r w:rsidRPr="00155FBD">
              <w:rPr>
                <w:b/>
                <w:sz w:val="24"/>
              </w:rPr>
              <w:t>Name</w:t>
            </w:r>
          </w:p>
        </w:tc>
        <w:tc>
          <w:tcPr>
            <w:tcW w:w="6327" w:type="dxa"/>
            <w:vAlign w:val="center"/>
          </w:tcPr>
          <w:p w14:paraId="0A2F907D" w14:textId="77777777" w:rsidR="005E22D6" w:rsidRPr="00155FBD" w:rsidRDefault="005E22D6" w:rsidP="00474E28">
            <w:pPr>
              <w:rPr>
                <w:b/>
                <w:sz w:val="24"/>
              </w:rPr>
            </w:pPr>
            <w:r w:rsidRPr="00155FBD">
              <w:rPr>
                <w:b/>
                <w:sz w:val="24"/>
              </w:rPr>
              <w:t>Description</w:t>
            </w:r>
          </w:p>
        </w:tc>
        <w:tc>
          <w:tcPr>
            <w:tcW w:w="1743" w:type="dxa"/>
            <w:tcBorders>
              <w:bottom w:val="single" w:sz="4" w:space="0" w:color="auto"/>
            </w:tcBorders>
            <w:vAlign w:val="center"/>
          </w:tcPr>
          <w:p w14:paraId="5DC6BB4A" w14:textId="77777777" w:rsidR="005E22D6" w:rsidRPr="00155FBD" w:rsidRDefault="005E22D6" w:rsidP="00474E28">
            <w:pPr>
              <w:rPr>
                <w:b/>
                <w:sz w:val="24"/>
              </w:rPr>
            </w:pPr>
            <w:r w:rsidRPr="00155FBD">
              <w:rPr>
                <w:b/>
                <w:sz w:val="24"/>
              </w:rPr>
              <w:t>Date(s) Instruction</w:t>
            </w:r>
          </w:p>
        </w:tc>
        <w:tc>
          <w:tcPr>
            <w:tcW w:w="1839" w:type="dxa"/>
            <w:tcBorders>
              <w:bottom w:val="single" w:sz="4" w:space="0" w:color="auto"/>
            </w:tcBorders>
            <w:vAlign w:val="center"/>
          </w:tcPr>
          <w:p w14:paraId="2C0BE259" w14:textId="77777777" w:rsidR="005E22D6" w:rsidRPr="00155FBD" w:rsidRDefault="005E22D6" w:rsidP="00474E28">
            <w:pPr>
              <w:rPr>
                <w:b/>
                <w:sz w:val="24"/>
              </w:rPr>
            </w:pPr>
            <w:r w:rsidRPr="00155FBD">
              <w:rPr>
                <w:b/>
                <w:sz w:val="24"/>
              </w:rPr>
              <w:t>Date(s) Assessment</w:t>
            </w:r>
          </w:p>
        </w:tc>
        <w:tc>
          <w:tcPr>
            <w:tcW w:w="1305" w:type="dxa"/>
            <w:tcBorders>
              <w:bottom w:val="single" w:sz="4" w:space="0" w:color="auto"/>
            </w:tcBorders>
            <w:vAlign w:val="center"/>
          </w:tcPr>
          <w:p w14:paraId="5EF7295A" w14:textId="77777777" w:rsidR="005E22D6" w:rsidRPr="00155FBD" w:rsidRDefault="005E22D6" w:rsidP="00474E28">
            <w:pPr>
              <w:rPr>
                <w:b/>
                <w:sz w:val="24"/>
              </w:rPr>
            </w:pPr>
            <w:r w:rsidRPr="00155FBD">
              <w:rPr>
                <w:b/>
                <w:sz w:val="24"/>
              </w:rPr>
              <w:t>Date Mastery</w:t>
            </w:r>
          </w:p>
        </w:tc>
      </w:tr>
      <w:tr w:rsidR="005E22D6" w:rsidRPr="00155FBD" w14:paraId="1E2A04FF" w14:textId="77777777" w:rsidTr="00474E28">
        <w:trPr>
          <w:trHeight w:val="326"/>
        </w:trPr>
        <w:tc>
          <w:tcPr>
            <w:tcW w:w="2110" w:type="dxa"/>
            <w:tcBorders>
              <w:bottom w:val="single" w:sz="4" w:space="0" w:color="auto"/>
            </w:tcBorders>
            <w:vAlign w:val="center"/>
          </w:tcPr>
          <w:p w14:paraId="7E1B194F" w14:textId="200B12A0" w:rsidR="005E22D6" w:rsidRPr="00155FBD" w:rsidRDefault="00474E28" w:rsidP="00474E28">
            <w:pPr>
              <w:rPr>
                <w:sz w:val="24"/>
              </w:rPr>
            </w:pPr>
            <w:hyperlink r:id="rId46" w:history="1">
              <w:r w:rsidR="00EF16A2" w:rsidRPr="00EF16A2">
                <w:rPr>
                  <w:rStyle w:val="Hyperlink"/>
                  <w:sz w:val="24"/>
                </w:rPr>
                <w:t>MA.4.FR.2.AP.1:</w:t>
              </w:r>
            </w:hyperlink>
          </w:p>
        </w:tc>
        <w:tc>
          <w:tcPr>
            <w:tcW w:w="6327" w:type="dxa"/>
            <w:vAlign w:val="center"/>
          </w:tcPr>
          <w:p w14:paraId="70A6D5A5" w14:textId="09185506" w:rsidR="005E22D6" w:rsidRPr="00155FBD" w:rsidRDefault="00F105C9" w:rsidP="00474E28">
            <w:pPr>
              <w:rPr>
                <w:sz w:val="24"/>
              </w:rPr>
            </w:pPr>
            <w:r w:rsidRPr="00F105C9">
              <w:rPr>
                <w:sz w:val="24"/>
              </w:rPr>
              <w:t xml:space="preserve">Decompose a fraction less than one into a sum of unit fractions with the same denominator </w:t>
            </w:r>
            <w:r w:rsidRPr="00F105C9">
              <w:rPr>
                <w:sz w:val="24"/>
              </w:rPr>
              <w:br/>
              <w:t xml:space="preserve">(e.g., </w:t>
            </w:r>
            <m:oMath>
              <m:f>
                <m:fPr>
                  <m:ctrlPr>
                    <w:rPr>
                      <w:rFonts w:ascii="Cambria Math" w:hAnsi="Cambria Math"/>
                      <w:sz w:val="24"/>
                    </w:rPr>
                  </m:ctrlPr>
                </m:fPr>
                <m:num>
                  <m:r>
                    <m:rPr>
                      <m:sty m:val="b"/>
                    </m:rPr>
                    <w:rPr>
                      <w:rFonts w:ascii="Cambria Math" w:hAnsi="Cambria Math"/>
                      <w:sz w:val="24"/>
                    </w:rPr>
                    <m:t>3</m:t>
                  </m:r>
                </m:num>
                <m:den>
                  <m:r>
                    <m:rPr>
                      <m:sty m:val="b"/>
                    </m:rPr>
                    <w:rPr>
                      <w:rFonts w:ascii="Cambria Math" w:hAnsi="Cambria Math"/>
                      <w:sz w:val="24"/>
                    </w:rPr>
                    <m:t>4</m:t>
                  </m:r>
                </m:den>
              </m:f>
            </m:oMath>
            <w:r w:rsidRPr="00F105C9">
              <w:rPr>
                <w:sz w:val="24"/>
              </w:rPr>
              <w:t xml:space="preserve"> = </w:t>
            </w:r>
            <m:oMath>
              <m:f>
                <m:fPr>
                  <m:ctrlPr>
                    <w:rPr>
                      <w:rFonts w:ascii="Cambria Math" w:hAnsi="Cambria Math"/>
                      <w:sz w:val="24"/>
                    </w:rPr>
                  </m:ctrlPr>
                </m:fPr>
                <m:num>
                  <m:r>
                    <m:rPr>
                      <m:sty m:val="b"/>
                    </m:rPr>
                    <w:rPr>
                      <w:rFonts w:ascii="Cambria Math" w:hAnsi="Cambria Math"/>
                      <w:sz w:val="24"/>
                    </w:rPr>
                    <m:t>1</m:t>
                  </m:r>
                </m:num>
                <m:den>
                  <m:r>
                    <m:rPr>
                      <m:sty m:val="b"/>
                    </m:rPr>
                    <w:rPr>
                      <w:rFonts w:ascii="Cambria Math" w:hAnsi="Cambria Math"/>
                      <w:sz w:val="24"/>
                    </w:rPr>
                    <m:t>4</m:t>
                  </m:r>
                </m:den>
              </m:f>
            </m:oMath>
            <w:r w:rsidRPr="00F105C9">
              <w:rPr>
                <w:sz w:val="24"/>
              </w:rPr>
              <w:t xml:space="preserve"> + </w:t>
            </w:r>
            <m:oMath>
              <m:f>
                <m:fPr>
                  <m:ctrlPr>
                    <w:rPr>
                      <w:rFonts w:ascii="Cambria Math" w:hAnsi="Cambria Math"/>
                      <w:sz w:val="24"/>
                    </w:rPr>
                  </m:ctrlPr>
                </m:fPr>
                <m:num>
                  <m:r>
                    <m:rPr>
                      <m:sty m:val="b"/>
                    </m:rPr>
                    <w:rPr>
                      <w:rFonts w:ascii="Cambria Math" w:hAnsi="Cambria Math"/>
                      <w:sz w:val="24"/>
                    </w:rPr>
                    <m:t>1</m:t>
                  </m:r>
                </m:num>
                <m:den>
                  <m:r>
                    <m:rPr>
                      <m:sty m:val="b"/>
                    </m:rPr>
                    <w:rPr>
                      <w:rFonts w:ascii="Cambria Math" w:hAnsi="Cambria Math"/>
                      <w:sz w:val="24"/>
                    </w:rPr>
                    <m:t>4</m:t>
                  </m:r>
                </m:den>
              </m:f>
            </m:oMath>
            <w:r w:rsidRPr="00F105C9">
              <w:rPr>
                <w:sz w:val="24"/>
              </w:rPr>
              <w:t xml:space="preserve"> + </w:t>
            </w:r>
            <m:oMath>
              <m:f>
                <m:fPr>
                  <m:ctrlPr>
                    <w:rPr>
                      <w:rFonts w:ascii="Cambria Math" w:hAnsi="Cambria Math"/>
                      <w:sz w:val="24"/>
                    </w:rPr>
                  </m:ctrlPr>
                </m:fPr>
                <m:num>
                  <m:r>
                    <m:rPr>
                      <m:sty m:val="b"/>
                    </m:rPr>
                    <w:rPr>
                      <w:rFonts w:ascii="Cambria Math" w:hAnsi="Cambria Math"/>
                      <w:sz w:val="24"/>
                    </w:rPr>
                    <m:t>1</m:t>
                  </m:r>
                </m:num>
                <m:den>
                  <m:r>
                    <m:rPr>
                      <m:sty m:val="b"/>
                    </m:rPr>
                    <w:rPr>
                      <w:rFonts w:ascii="Cambria Math" w:hAnsi="Cambria Math"/>
                      <w:sz w:val="24"/>
                    </w:rPr>
                    <m:t>4</m:t>
                  </m:r>
                </m:den>
              </m:f>
            </m:oMath>
            <w:r w:rsidRPr="00F105C9">
              <w:rPr>
                <w:sz w:val="24"/>
              </w:rPr>
              <w:t>). Denominators limited to 2, 3, 4, 6, 8 or 10. Demonstrate each decomposition with objects, drawings or equations.</w:t>
            </w:r>
          </w:p>
        </w:tc>
        <w:tc>
          <w:tcPr>
            <w:tcW w:w="1743" w:type="dxa"/>
            <w:tcBorders>
              <w:bottom w:val="nil"/>
            </w:tcBorders>
            <w:vAlign w:val="center"/>
          </w:tcPr>
          <w:p w14:paraId="4B5F1526" w14:textId="77777777" w:rsidR="005E22D6" w:rsidRPr="00155FBD" w:rsidRDefault="005E22D6" w:rsidP="00474E28">
            <w:pPr>
              <w:rPr>
                <w:sz w:val="24"/>
              </w:rPr>
            </w:pPr>
          </w:p>
        </w:tc>
        <w:tc>
          <w:tcPr>
            <w:tcW w:w="1839" w:type="dxa"/>
            <w:tcBorders>
              <w:bottom w:val="nil"/>
            </w:tcBorders>
            <w:vAlign w:val="center"/>
          </w:tcPr>
          <w:p w14:paraId="19BB3689" w14:textId="77777777" w:rsidR="005E22D6" w:rsidRPr="00155FBD" w:rsidRDefault="005E22D6" w:rsidP="00474E28">
            <w:pPr>
              <w:rPr>
                <w:sz w:val="24"/>
              </w:rPr>
            </w:pPr>
          </w:p>
        </w:tc>
        <w:tc>
          <w:tcPr>
            <w:tcW w:w="1305" w:type="dxa"/>
            <w:tcBorders>
              <w:bottom w:val="nil"/>
            </w:tcBorders>
            <w:vAlign w:val="center"/>
          </w:tcPr>
          <w:p w14:paraId="3E27F68B" w14:textId="77777777" w:rsidR="005E22D6" w:rsidRPr="00155FBD" w:rsidRDefault="005E22D6" w:rsidP="00474E28">
            <w:pPr>
              <w:rPr>
                <w:sz w:val="24"/>
              </w:rPr>
            </w:pPr>
          </w:p>
        </w:tc>
      </w:tr>
      <w:tr w:rsidR="005E22D6" w:rsidRPr="00155FBD" w14:paraId="02318800" w14:textId="77777777" w:rsidTr="00474E28">
        <w:trPr>
          <w:trHeight w:val="817"/>
        </w:trPr>
        <w:tc>
          <w:tcPr>
            <w:tcW w:w="2110" w:type="dxa"/>
            <w:tcBorders>
              <w:top w:val="single" w:sz="4" w:space="0" w:color="auto"/>
              <w:bottom w:val="single" w:sz="4" w:space="0" w:color="auto"/>
            </w:tcBorders>
            <w:vAlign w:val="center"/>
          </w:tcPr>
          <w:p w14:paraId="4D0E5D96" w14:textId="77777777" w:rsidR="005E22D6" w:rsidRPr="00155FBD" w:rsidRDefault="005E22D6" w:rsidP="00474E28">
            <w:pPr>
              <w:rPr>
                <w:sz w:val="24"/>
              </w:rPr>
            </w:pPr>
            <w:r w:rsidRPr="00155FBD">
              <w:rPr>
                <w:sz w:val="24"/>
              </w:rPr>
              <w:t>Essential</w:t>
            </w:r>
          </w:p>
          <w:p w14:paraId="3B29311D" w14:textId="77777777" w:rsidR="005E22D6" w:rsidRPr="00155FBD" w:rsidRDefault="005E22D6" w:rsidP="00474E28">
            <w:pPr>
              <w:rPr>
                <w:sz w:val="24"/>
              </w:rPr>
            </w:pPr>
            <w:r w:rsidRPr="00155FBD">
              <w:rPr>
                <w:sz w:val="24"/>
              </w:rPr>
              <w:t>Understandings</w:t>
            </w:r>
          </w:p>
        </w:tc>
        <w:tc>
          <w:tcPr>
            <w:tcW w:w="6327" w:type="dxa"/>
            <w:tcBorders>
              <w:bottom w:val="single" w:sz="4" w:space="0" w:color="auto"/>
            </w:tcBorders>
            <w:vAlign w:val="center"/>
          </w:tcPr>
          <w:p w14:paraId="364DF569" w14:textId="4D9A95F1" w:rsidR="005E22D6" w:rsidRPr="00F105C9" w:rsidRDefault="00F105C9" w:rsidP="00B0766C">
            <w:pPr>
              <w:pStyle w:val="ListParagraph"/>
              <w:numPr>
                <w:ilvl w:val="0"/>
                <w:numId w:val="29"/>
              </w:numPr>
              <w:rPr>
                <w:sz w:val="24"/>
              </w:rPr>
            </w:pPr>
            <w:r w:rsidRPr="00F105C9">
              <w:rPr>
                <w:sz w:val="24"/>
              </w:rPr>
              <w:t xml:space="preserve">Understand fractions in the form of </w:t>
            </w:r>
            <w:r w:rsidRPr="00F105C9">
              <w:rPr>
                <w:i/>
                <w:sz w:val="24"/>
              </w:rPr>
              <w:t>m</w:t>
            </w:r>
            <w:r w:rsidRPr="00F105C9">
              <w:rPr>
                <w:sz w:val="24"/>
              </w:rPr>
              <w:t xml:space="preserve">/n is the result of adding the unit fraction 1/n to itself </w:t>
            </w:r>
            <w:r w:rsidRPr="00F105C9">
              <w:rPr>
                <w:i/>
                <w:sz w:val="24"/>
              </w:rPr>
              <w:t>m</w:t>
            </w:r>
            <w:r w:rsidRPr="00F105C9">
              <w:rPr>
                <w:sz w:val="24"/>
              </w:rPr>
              <w:t xml:space="preserve"> times</w:t>
            </w:r>
            <w:r>
              <w:rPr>
                <w:sz w:val="24"/>
              </w:rPr>
              <w:t xml:space="preserve"> reliability.</w:t>
            </w:r>
          </w:p>
        </w:tc>
        <w:tc>
          <w:tcPr>
            <w:tcW w:w="1743" w:type="dxa"/>
            <w:tcBorders>
              <w:top w:val="nil"/>
              <w:bottom w:val="single" w:sz="4" w:space="0" w:color="auto"/>
            </w:tcBorders>
            <w:vAlign w:val="center"/>
          </w:tcPr>
          <w:p w14:paraId="67CC88BF" w14:textId="77777777" w:rsidR="005E22D6" w:rsidRPr="00155FBD" w:rsidRDefault="005E22D6" w:rsidP="00474E28">
            <w:pPr>
              <w:rPr>
                <w:sz w:val="24"/>
              </w:rPr>
            </w:pPr>
          </w:p>
        </w:tc>
        <w:tc>
          <w:tcPr>
            <w:tcW w:w="1839" w:type="dxa"/>
            <w:tcBorders>
              <w:top w:val="nil"/>
              <w:bottom w:val="single" w:sz="4" w:space="0" w:color="auto"/>
            </w:tcBorders>
            <w:vAlign w:val="center"/>
          </w:tcPr>
          <w:p w14:paraId="2CA6EBCB" w14:textId="77777777" w:rsidR="005E22D6" w:rsidRPr="00155FBD" w:rsidRDefault="005E22D6" w:rsidP="00474E28">
            <w:pPr>
              <w:rPr>
                <w:sz w:val="24"/>
              </w:rPr>
            </w:pPr>
          </w:p>
        </w:tc>
        <w:tc>
          <w:tcPr>
            <w:tcW w:w="1305" w:type="dxa"/>
            <w:tcBorders>
              <w:top w:val="nil"/>
              <w:bottom w:val="single" w:sz="4" w:space="0" w:color="auto"/>
            </w:tcBorders>
            <w:vAlign w:val="center"/>
          </w:tcPr>
          <w:p w14:paraId="1AB08D83" w14:textId="77777777" w:rsidR="005E22D6" w:rsidRPr="00155FBD" w:rsidRDefault="005E22D6" w:rsidP="00474E28">
            <w:pPr>
              <w:rPr>
                <w:sz w:val="24"/>
              </w:rPr>
            </w:pPr>
          </w:p>
        </w:tc>
      </w:tr>
      <w:tr w:rsidR="005E22D6" w:rsidRPr="00155FBD" w14:paraId="03E2F985" w14:textId="77777777" w:rsidTr="00474E28">
        <w:trPr>
          <w:trHeight w:val="158"/>
        </w:trPr>
        <w:tc>
          <w:tcPr>
            <w:tcW w:w="2110" w:type="dxa"/>
            <w:tcBorders>
              <w:top w:val="single" w:sz="4" w:space="0" w:color="auto"/>
              <w:bottom w:val="single" w:sz="4" w:space="0" w:color="auto"/>
            </w:tcBorders>
            <w:vAlign w:val="center"/>
          </w:tcPr>
          <w:p w14:paraId="413B1E53" w14:textId="77777777" w:rsidR="005E22D6" w:rsidRPr="00155FBD" w:rsidRDefault="005E22D6" w:rsidP="00474E28">
            <w:pPr>
              <w:rPr>
                <w:sz w:val="24"/>
              </w:rPr>
            </w:pPr>
            <w:r w:rsidRPr="00155FBD">
              <w:rPr>
                <w:sz w:val="24"/>
              </w:rPr>
              <w:t>Resources:</w:t>
            </w:r>
          </w:p>
        </w:tc>
        <w:tc>
          <w:tcPr>
            <w:tcW w:w="6327" w:type="dxa"/>
            <w:tcBorders>
              <w:top w:val="single" w:sz="4" w:space="0" w:color="auto"/>
              <w:right w:val="nil"/>
            </w:tcBorders>
            <w:vAlign w:val="center"/>
          </w:tcPr>
          <w:p w14:paraId="14072415" w14:textId="77777777" w:rsidR="005E22D6" w:rsidRPr="00155FBD" w:rsidRDefault="005E22D6" w:rsidP="00474E28">
            <w:pPr>
              <w:rPr>
                <w:sz w:val="24"/>
              </w:rPr>
            </w:pPr>
          </w:p>
        </w:tc>
        <w:tc>
          <w:tcPr>
            <w:tcW w:w="1743" w:type="dxa"/>
            <w:tcBorders>
              <w:top w:val="single" w:sz="4" w:space="0" w:color="auto"/>
              <w:left w:val="nil"/>
              <w:bottom w:val="single" w:sz="4" w:space="0" w:color="auto"/>
              <w:right w:val="nil"/>
            </w:tcBorders>
            <w:vAlign w:val="center"/>
          </w:tcPr>
          <w:p w14:paraId="71000082" w14:textId="77777777" w:rsidR="005E22D6" w:rsidRPr="00155FBD" w:rsidRDefault="005E22D6" w:rsidP="00474E28">
            <w:pPr>
              <w:rPr>
                <w:sz w:val="24"/>
              </w:rPr>
            </w:pPr>
          </w:p>
        </w:tc>
        <w:tc>
          <w:tcPr>
            <w:tcW w:w="1839" w:type="dxa"/>
            <w:tcBorders>
              <w:top w:val="single" w:sz="4" w:space="0" w:color="auto"/>
              <w:left w:val="nil"/>
              <w:bottom w:val="single" w:sz="4" w:space="0" w:color="auto"/>
              <w:right w:val="nil"/>
            </w:tcBorders>
            <w:vAlign w:val="center"/>
          </w:tcPr>
          <w:p w14:paraId="282074FD" w14:textId="77777777" w:rsidR="005E22D6" w:rsidRPr="00155FBD" w:rsidRDefault="005E22D6" w:rsidP="00474E28">
            <w:pPr>
              <w:rPr>
                <w:sz w:val="24"/>
              </w:rPr>
            </w:pPr>
          </w:p>
        </w:tc>
        <w:tc>
          <w:tcPr>
            <w:tcW w:w="1305" w:type="dxa"/>
            <w:tcBorders>
              <w:top w:val="single" w:sz="4" w:space="0" w:color="auto"/>
              <w:left w:val="nil"/>
              <w:bottom w:val="single" w:sz="4" w:space="0" w:color="auto"/>
            </w:tcBorders>
            <w:vAlign w:val="center"/>
          </w:tcPr>
          <w:p w14:paraId="0034C7D5" w14:textId="77777777" w:rsidR="005E22D6" w:rsidRPr="00155FBD" w:rsidRDefault="005E22D6" w:rsidP="00474E28">
            <w:pPr>
              <w:rPr>
                <w:sz w:val="24"/>
              </w:rPr>
            </w:pPr>
          </w:p>
        </w:tc>
      </w:tr>
    </w:tbl>
    <w:p w14:paraId="3DE59C5E" w14:textId="2524E9E2" w:rsidR="008A4F48" w:rsidRPr="00155FBD" w:rsidRDefault="00474E28" w:rsidP="001518D8">
      <w:pPr>
        <w:spacing w:before="240"/>
        <w:rPr>
          <w:rFonts w:eastAsia="Times New Roman"/>
          <w:sz w:val="24"/>
        </w:rPr>
      </w:pPr>
      <w:hyperlink r:id="rId47" w:history="1">
        <w:r w:rsidR="008A4F48" w:rsidRPr="00155FBD">
          <w:rPr>
            <w:rStyle w:val="Hyperlink"/>
            <w:rFonts w:eastAsia="Times New Roman"/>
            <w:sz w:val="24"/>
          </w:rPr>
          <w:t>MA.4.FR.2.2:</w:t>
        </w:r>
      </w:hyperlink>
      <w:r w:rsidR="008A4F48" w:rsidRPr="00155FBD">
        <w:rPr>
          <w:rFonts w:eastAsia="Times New Roman"/>
          <w:sz w:val="24"/>
        </w:rPr>
        <w:t xml:space="preserve"> Add and subtract fractions with like denominators, including mixed numbers and fractions greater than one, with procedural reliability.</w:t>
      </w:r>
    </w:p>
    <w:p w14:paraId="72FF1BD4" w14:textId="77777777" w:rsidR="008A4F48" w:rsidRPr="00155FBD" w:rsidRDefault="008A4F48" w:rsidP="008A4F48">
      <w:pPr>
        <w:rPr>
          <w:rFonts w:eastAsia="Times New Roman"/>
          <w:sz w:val="24"/>
        </w:rPr>
      </w:pPr>
      <w:r w:rsidRPr="00155FBD">
        <w:rPr>
          <w:rStyle w:val="Strong"/>
          <w:rFonts w:eastAsia="Times New Roman"/>
          <w:sz w:val="24"/>
        </w:rPr>
        <w:t>Clarifications:</w:t>
      </w:r>
      <w:r w:rsidRPr="00155FBD">
        <w:rPr>
          <w:rFonts w:eastAsia="Times New Roman"/>
          <w:sz w:val="24"/>
        </w:rPr>
        <w:br/>
      </w:r>
      <w:r w:rsidRPr="00155FBD">
        <w:rPr>
          <w:rFonts w:eastAsia="Times New Roman"/>
          <w:i/>
          <w:iCs/>
          <w:sz w:val="24"/>
        </w:rPr>
        <w:t>Clarification 1:</w:t>
      </w:r>
      <w:r w:rsidRPr="00155FBD">
        <w:rPr>
          <w:rFonts w:eastAsia="Times New Roman"/>
          <w:sz w:val="24"/>
        </w:rPr>
        <w:t xml:space="preserve"> Instruction includes the use of word form, manipulatives, drawings, the properties of operations or number lines. </w:t>
      </w:r>
    </w:p>
    <w:p w14:paraId="757BA3FC" w14:textId="2B0B7E75" w:rsidR="008A4F48" w:rsidRPr="00155FBD" w:rsidRDefault="008A4F48" w:rsidP="008A4F48">
      <w:pPr>
        <w:rPr>
          <w:rFonts w:eastAsia="Times New Roman"/>
          <w:sz w:val="24"/>
        </w:rPr>
      </w:pPr>
      <w:r w:rsidRPr="00155FBD">
        <w:rPr>
          <w:i/>
          <w:iCs/>
          <w:sz w:val="24"/>
        </w:rPr>
        <w:t xml:space="preserve">Clarification 2: </w:t>
      </w:r>
      <w:r w:rsidRPr="00155FBD">
        <w:rPr>
          <w:sz w:val="24"/>
        </w:rPr>
        <w:t xml:space="preserve">Within this benchmark, the expectation is not to simplify or use lowest terms. </w:t>
      </w:r>
    </w:p>
    <w:p w14:paraId="345E8E6B" w14:textId="234EE7F2" w:rsidR="005E22D6" w:rsidRPr="00155FBD" w:rsidRDefault="008A4F48" w:rsidP="008A4F48">
      <w:pPr>
        <w:rPr>
          <w:sz w:val="24"/>
        </w:rPr>
      </w:pPr>
      <w:r w:rsidRPr="00155FBD">
        <w:rPr>
          <w:i/>
          <w:iCs/>
          <w:sz w:val="24"/>
        </w:rPr>
        <w:t xml:space="preserve">Clarification 3: </w:t>
      </w:r>
      <w:r w:rsidRPr="00155FBD">
        <w:rPr>
          <w:sz w:val="24"/>
        </w:rPr>
        <w:t>Denominators are limited to 2, 3, 4, 5, 6, 8, 10, 12, 16 and 100.</w:t>
      </w:r>
    </w:p>
    <w:p w14:paraId="2A8A7078" w14:textId="77777777" w:rsidR="005E22D6" w:rsidRPr="00155FBD" w:rsidRDefault="005E22D6" w:rsidP="005E22D6">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14"/>
        <w:gridCol w:w="6223"/>
        <w:gridCol w:w="1743"/>
        <w:gridCol w:w="1839"/>
        <w:gridCol w:w="1305"/>
      </w:tblGrid>
      <w:tr w:rsidR="005E22D6" w:rsidRPr="00155FBD" w14:paraId="311300E7" w14:textId="77777777" w:rsidTr="00474E28">
        <w:trPr>
          <w:trHeight w:val="326"/>
          <w:tblHeader/>
        </w:trPr>
        <w:tc>
          <w:tcPr>
            <w:tcW w:w="2110" w:type="dxa"/>
            <w:tcBorders>
              <w:bottom w:val="single" w:sz="4" w:space="0" w:color="auto"/>
            </w:tcBorders>
            <w:vAlign w:val="center"/>
          </w:tcPr>
          <w:p w14:paraId="1C097E04" w14:textId="77777777" w:rsidR="005E22D6" w:rsidRPr="00155FBD" w:rsidRDefault="005E22D6" w:rsidP="00474E28">
            <w:pPr>
              <w:rPr>
                <w:b/>
                <w:sz w:val="24"/>
              </w:rPr>
            </w:pPr>
            <w:r w:rsidRPr="00155FBD">
              <w:rPr>
                <w:b/>
                <w:sz w:val="24"/>
              </w:rPr>
              <w:t>Name</w:t>
            </w:r>
          </w:p>
        </w:tc>
        <w:tc>
          <w:tcPr>
            <w:tcW w:w="6327" w:type="dxa"/>
            <w:vAlign w:val="center"/>
          </w:tcPr>
          <w:p w14:paraId="333431CD" w14:textId="77777777" w:rsidR="005E22D6" w:rsidRPr="00155FBD" w:rsidRDefault="005E22D6" w:rsidP="00474E28">
            <w:pPr>
              <w:rPr>
                <w:b/>
                <w:sz w:val="24"/>
              </w:rPr>
            </w:pPr>
            <w:r w:rsidRPr="00155FBD">
              <w:rPr>
                <w:b/>
                <w:sz w:val="24"/>
              </w:rPr>
              <w:t>Description</w:t>
            </w:r>
          </w:p>
        </w:tc>
        <w:tc>
          <w:tcPr>
            <w:tcW w:w="1743" w:type="dxa"/>
            <w:tcBorders>
              <w:bottom w:val="single" w:sz="4" w:space="0" w:color="auto"/>
            </w:tcBorders>
            <w:vAlign w:val="center"/>
          </w:tcPr>
          <w:p w14:paraId="746750D9" w14:textId="77777777" w:rsidR="005E22D6" w:rsidRPr="00155FBD" w:rsidRDefault="005E22D6" w:rsidP="00474E28">
            <w:pPr>
              <w:rPr>
                <w:b/>
                <w:sz w:val="24"/>
              </w:rPr>
            </w:pPr>
            <w:r w:rsidRPr="00155FBD">
              <w:rPr>
                <w:b/>
                <w:sz w:val="24"/>
              </w:rPr>
              <w:t>Date(s) Instruction</w:t>
            </w:r>
          </w:p>
        </w:tc>
        <w:tc>
          <w:tcPr>
            <w:tcW w:w="1839" w:type="dxa"/>
            <w:tcBorders>
              <w:bottom w:val="single" w:sz="4" w:space="0" w:color="auto"/>
            </w:tcBorders>
            <w:vAlign w:val="center"/>
          </w:tcPr>
          <w:p w14:paraId="3A958AB2" w14:textId="77777777" w:rsidR="005E22D6" w:rsidRPr="00155FBD" w:rsidRDefault="005E22D6" w:rsidP="00474E28">
            <w:pPr>
              <w:rPr>
                <w:b/>
                <w:sz w:val="24"/>
              </w:rPr>
            </w:pPr>
            <w:r w:rsidRPr="00155FBD">
              <w:rPr>
                <w:b/>
                <w:sz w:val="24"/>
              </w:rPr>
              <w:t>Date(s) Assessment</w:t>
            </w:r>
          </w:p>
        </w:tc>
        <w:tc>
          <w:tcPr>
            <w:tcW w:w="1305" w:type="dxa"/>
            <w:tcBorders>
              <w:bottom w:val="single" w:sz="4" w:space="0" w:color="auto"/>
            </w:tcBorders>
            <w:vAlign w:val="center"/>
          </w:tcPr>
          <w:p w14:paraId="15F69DDE" w14:textId="77777777" w:rsidR="005E22D6" w:rsidRPr="00155FBD" w:rsidRDefault="005E22D6" w:rsidP="00474E28">
            <w:pPr>
              <w:rPr>
                <w:b/>
                <w:sz w:val="24"/>
              </w:rPr>
            </w:pPr>
            <w:r w:rsidRPr="00155FBD">
              <w:rPr>
                <w:b/>
                <w:sz w:val="24"/>
              </w:rPr>
              <w:t>Date Mastery</w:t>
            </w:r>
          </w:p>
        </w:tc>
      </w:tr>
      <w:tr w:rsidR="005E22D6" w:rsidRPr="00155FBD" w14:paraId="0BF9E3FC" w14:textId="77777777" w:rsidTr="00474E28">
        <w:trPr>
          <w:trHeight w:val="326"/>
        </w:trPr>
        <w:tc>
          <w:tcPr>
            <w:tcW w:w="2110" w:type="dxa"/>
            <w:tcBorders>
              <w:bottom w:val="single" w:sz="4" w:space="0" w:color="auto"/>
            </w:tcBorders>
            <w:vAlign w:val="center"/>
          </w:tcPr>
          <w:p w14:paraId="41165AAF" w14:textId="6816ACF8" w:rsidR="005E22D6" w:rsidRPr="00155FBD" w:rsidRDefault="00474E28" w:rsidP="00474E28">
            <w:pPr>
              <w:rPr>
                <w:sz w:val="24"/>
              </w:rPr>
            </w:pPr>
            <w:hyperlink r:id="rId48" w:history="1">
              <w:r w:rsidR="00EF16A2" w:rsidRPr="00EF16A2">
                <w:rPr>
                  <w:rStyle w:val="Hyperlink"/>
                  <w:sz w:val="24"/>
                </w:rPr>
                <w:t>MA.4.FR.2.AP.2:</w:t>
              </w:r>
            </w:hyperlink>
          </w:p>
        </w:tc>
        <w:tc>
          <w:tcPr>
            <w:tcW w:w="6327" w:type="dxa"/>
            <w:vAlign w:val="center"/>
          </w:tcPr>
          <w:p w14:paraId="11A1D154" w14:textId="2598D2F3" w:rsidR="005E22D6" w:rsidRPr="00155FBD" w:rsidRDefault="00F105C9" w:rsidP="00474E28">
            <w:pPr>
              <w:rPr>
                <w:sz w:val="24"/>
              </w:rPr>
            </w:pPr>
            <w:r w:rsidRPr="00F105C9">
              <w:rPr>
                <w:sz w:val="24"/>
              </w:rPr>
              <w:t>Explore adding and subtracting fractions less than one with like denominators. Denominators limited to 2, 3, 4, 6, 8 or 10.</w:t>
            </w:r>
          </w:p>
        </w:tc>
        <w:tc>
          <w:tcPr>
            <w:tcW w:w="1743" w:type="dxa"/>
            <w:tcBorders>
              <w:bottom w:val="nil"/>
            </w:tcBorders>
            <w:vAlign w:val="center"/>
          </w:tcPr>
          <w:p w14:paraId="07E8509F" w14:textId="77777777" w:rsidR="005E22D6" w:rsidRPr="00155FBD" w:rsidRDefault="005E22D6" w:rsidP="00474E28">
            <w:pPr>
              <w:rPr>
                <w:sz w:val="24"/>
              </w:rPr>
            </w:pPr>
          </w:p>
        </w:tc>
        <w:tc>
          <w:tcPr>
            <w:tcW w:w="1839" w:type="dxa"/>
            <w:tcBorders>
              <w:bottom w:val="nil"/>
            </w:tcBorders>
            <w:vAlign w:val="center"/>
          </w:tcPr>
          <w:p w14:paraId="766993B6" w14:textId="77777777" w:rsidR="005E22D6" w:rsidRPr="00155FBD" w:rsidRDefault="005E22D6" w:rsidP="00474E28">
            <w:pPr>
              <w:rPr>
                <w:sz w:val="24"/>
              </w:rPr>
            </w:pPr>
          </w:p>
        </w:tc>
        <w:tc>
          <w:tcPr>
            <w:tcW w:w="1305" w:type="dxa"/>
            <w:tcBorders>
              <w:bottom w:val="nil"/>
            </w:tcBorders>
            <w:vAlign w:val="center"/>
          </w:tcPr>
          <w:p w14:paraId="4B54B6E9" w14:textId="77777777" w:rsidR="005E22D6" w:rsidRPr="00155FBD" w:rsidRDefault="005E22D6" w:rsidP="00474E28">
            <w:pPr>
              <w:rPr>
                <w:sz w:val="24"/>
              </w:rPr>
            </w:pPr>
          </w:p>
        </w:tc>
      </w:tr>
      <w:tr w:rsidR="005E22D6" w:rsidRPr="00155FBD" w14:paraId="698D880A" w14:textId="77777777" w:rsidTr="00474E28">
        <w:trPr>
          <w:trHeight w:val="817"/>
        </w:trPr>
        <w:tc>
          <w:tcPr>
            <w:tcW w:w="2110" w:type="dxa"/>
            <w:tcBorders>
              <w:top w:val="single" w:sz="4" w:space="0" w:color="auto"/>
              <w:bottom w:val="single" w:sz="4" w:space="0" w:color="auto"/>
            </w:tcBorders>
            <w:vAlign w:val="center"/>
          </w:tcPr>
          <w:p w14:paraId="0CABFE23" w14:textId="77777777" w:rsidR="005E22D6" w:rsidRPr="00155FBD" w:rsidRDefault="005E22D6" w:rsidP="00474E28">
            <w:pPr>
              <w:rPr>
                <w:sz w:val="24"/>
              </w:rPr>
            </w:pPr>
            <w:r w:rsidRPr="00155FBD">
              <w:rPr>
                <w:sz w:val="24"/>
              </w:rPr>
              <w:t>Essential</w:t>
            </w:r>
          </w:p>
          <w:p w14:paraId="3D41320C" w14:textId="77777777" w:rsidR="005E22D6" w:rsidRPr="00155FBD" w:rsidRDefault="005E22D6" w:rsidP="00474E28">
            <w:pPr>
              <w:rPr>
                <w:sz w:val="24"/>
              </w:rPr>
            </w:pPr>
            <w:r w:rsidRPr="00155FBD">
              <w:rPr>
                <w:sz w:val="24"/>
              </w:rPr>
              <w:t>Understandings</w:t>
            </w:r>
          </w:p>
        </w:tc>
        <w:tc>
          <w:tcPr>
            <w:tcW w:w="6327" w:type="dxa"/>
            <w:tcBorders>
              <w:bottom w:val="single" w:sz="4" w:space="0" w:color="auto"/>
            </w:tcBorders>
            <w:vAlign w:val="center"/>
          </w:tcPr>
          <w:p w14:paraId="36EC77D6" w14:textId="77777777" w:rsidR="00F105C9" w:rsidRPr="00D4062D" w:rsidRDefault="00F105C9" w:rsidP="00D4062D">
            <w:pPr>
              <w:pStyle w:val="ListParagraph"/>
              <w:numPr>
                <w:ilvl w:val="0"/>
                <w:numId w:val="29"/>
              </w:numPr>
              <w:rPr>
                <w:bCs/>
                <w:sz w:val="24"/>
              </w:rPr>
            </w:pPr>
            <w:r w:rsidRPr="00D4062D">
              <w:rPr>
                <w:bCs/>
                <w:sz w:val="24"/>
              </w:rPr>
              <w:t>Understand the denominator is the size of the equal parts of the whole and the numerator is the number of equal parts being described</w:t>
            </w:r>
          </w:p>
          <w:p w14:paraId="28BE168C" w14:textId="77777777" w:rsidR="00F105C9" w:rsidRPr="00D4062D" w:rsidRDefault="00F105C9" w:rsidP="00D4062D">
            <w:pPr>
              <w:pStyle w:val="ListParagraph"/>
              <w:numPr>
                <w:ilvl w:val="0"/>
                <w:numId w:val="29"/>
              </w:numPr>
              <w:rPr>
                <w:bCs/>
                <w:sz w:val="24"/>
              </w:rPr>
            </w:pPr>
            <w:r w:rsidRPr="00D4062D">
              <w:rPr>
                <w:bCs/>
                <w:sz w:val="24"/>
              </w:rPr>
              <w:t xml:space="preserve">Understand fractions in the form of </w:t>
            </w:r>
            <w:r w:rsidRPr="00D4062D">
              <w:rPr>
                <w:bCs/>
                <w:i/>
                <w:sz w:val="24"/>
              </w:rPr>
              <w:t>m</w:t>
            </w:r>
            <w:r w:rsidRPr="00D4062D">
              <w:rPr>
                <w:bCs/>
                <w:sz w:val="24"/>
              </w:rPr>
              <w:t xml:space="preserve">/n is the result of adding the unit fraction 1/n to itself </w:t>
            </w:r>
            <w:r w:rsidRPr="00D4062D">
              <w:rPr>
                <w:bCs/>
                <w:i/>
                <w:sz w:val="24"/>
              </w:rPr>
              <w:t>m</w:t>
            </w:r>
            <w:r w:rsidRPr="00D4062D">
              <w:rPr>
                <w:bCs/>
                <w:sz w:val="24"/>
              </w:rPr>
              <w:t xml:space="preserve"> times</w:t>
            </w:r>
          </w:p>
          <w:p w14:paraId="0929CC15" w14:textId="1F73CF7B" w:rsidR="005E22D6" w:rsidRPr="00F105C9" w:rsidRDefault="00F105C9" w:rsidP="00D4062D">
            <w:pPr>
              <w:pStyle w:val="ListParagraph"/>
              <w:numPr>
                <w:ilvl w:val="0"/>
                <w:numId w:val="29"/>
              </w:numPr>
              <w:rPr>
                <w:sz w:val="24"/>
              </w:rPr>
            </w:pPr>
            <w:r w:rsidRPr="00D4062D">
              <w:rPr>
                <w:sz w:val="24"/>
              </w:rPr>
              <w:t>Represent addition and subtraction situations involving “adding to” and “taking from” with objects</w:t>
            </w:r>
          </w:p>
        </w:tc>
        <w:tc>
          <w:tcPr>
            <w:tcW w:w="1743" w:type="dxa"/>
            <w:tcBorders>
              <w:top w:val="nil"/>
              <w:bottom w:val="single" w:sz="4" w:space="0" w:color="auto"/>
            </w:tcBorders>
            <w:vAlign w:val="center"/>
          </w:tcPr>
          <w:p w14:paraId="2386ED50" w14:textId="77777777" w:rsidR="005E22D6" w:rsidRPr="00155FBD" w:rsidRDefault="005E22D6" w:rsidP="00474E28">
            <w:pPr>
              <w:rPr>
                <w:sz w:val="24"/>
              </w:rPr>
            </w:pPr>
          </w:p>
        </w:tc>
        <w:tc>
          <w:tcPr>
            <w:tcW w:w="1839" w:type="dxa"/>
            <w:tcBorders>
              <w:top w:val="nil"/>
              <w:bottom w:val="single" w:sz="4" w:space="0" w:color="auto"/>
            </w:tcBorders>
            <w:vAlign w:val="center"/>
          </w:tcPr>
          <w:p w14:paraId="0A4AEBEF" w14:textId="77777777" w:rsidR="005E22D6" w:rsidRPr="00155FBD" w:rsidRDefault="005E22D6" w:rsidP="00474E28">
            <w:pPr>
              <w:rPr>
                <w:sz w:val="24"/>
              </w:rPr>
            </w:pPr>
          </w:p>
        </w:tc>
        <w:tc>
          <w:tcPr>
            <w:tcW w:w="1305" w:type="dxa"/>
            <w:tcBorders>
              <w:top w:val="nil"/>
              <w:bottom w:val="single" w:sz="4" w:space="0" w:color="auto"/>
            </w:tcBorders>
            <w:vAlign w:val="center"/>
          </w:tcPr>
          <w:p w14:paraId="7749E971" w14:textId="77777777" w:rsidR="005E22D6" w:rsidRPr="00155FBD" w:rsidRDefault="005E22D6" w:rsidP="00474E28">
            <w:pPr>
              <w:rPr>
                <w:sz w:val="24"/>
              </w:rPr>
            </w:pPr>
          </w:p>
        </w:tc>
      </w:tr>
      <w:tr w:rsidR="005E22D6" w:rsidRPr="00155FBD" w14:paraId="7D4299D2" w14:textId="77777777" w:rsidTr="00474E28">
        <w:trPr>
          <w:trHeight w:val="158"/>
        </w:trPr>
        <w:tc>
          <w:tcPr>
            <w:tcW w:w="2110" w:type="dxa"/>
            <w:tcBorders>
              <w:top w:val="single" w:sz="4" w:space="0" w:color="auto"/>
              <w:bottom w:val="single" w:sz="4" w:space="0" w:color="auto"/>
            </w:tcBorders>
            <w:vAlign w:val="center"/>
          </w:tcPr>
          <w:p w14:paraId="75A8C85D" w14:textId="77777777" w:rsidR="005E22D6" w:rsidRPr="00155FBD" w:rsidRDefault="005E22D6" w:rsidP="00474E28">
            <w:pPr>
              <w:rPr>
                <w:sz w:val="24"/>
              </w:rPr>
            </w:pPr>
            <w:r w:rsidRPr="00155FBD">
              <w:rPr>
                <w:sz w:val="24"/>
              </w:rPr>
              <w:t>Resources:</w:t>
            </w:r>
          </w:p>
        </w:tc>
        <w:tc>
          <w:tcPr>
            <w:tcW w:w="6327" w:type="dxa"/>
            <w:tcBorders>
              <w:top w:val="single" w:sz="4" w:space="0" w:color="auto"/>
              <w:right w:val="nil"/>
            </w:tcBorders>
            <w:vAlign w:val="center"/>
          </w:tcPr>
          <w:p w14:paraId="671B84BB" w14:textId="77777777" w:rsidR="005E22D6" w:rsidRPr="00155FBD" w:rsidRDefault="005E22D6" w:rsidP="00474E28">
            <w:pPr>
              <w:rPr>
                <w:sz w:val="24"/>
              </w:rPr>
            </w:pPr>
          </w:p>
        </w:tc>
        <w:tc>
          <w:tcPr>
            <w:tcW w:w="1743" w:type="dxa"/>
            <w:tcBorders>
              <w:top w:val="single" w:sz="4" w:space="0" w:color="auto"/>
              <w:left w:val="nil"/>
              <w:bottom w:val="single" w:sz="4" w:space="0" w:color="auto"/>
              <w:right w:val="nil"/>
            </w:tcBorders>
            <w:vAlign w:val="center"/>
          </w:tcPr>
          <w:p w14:paraId="25BFD7F8" w14:textId="77777777" w:rsidR="005E22D6" w:rsidRPr="00155FBD" w:rsidRDefault="005E22D6" w:rsidP="00474E28">
            <w:pPr>
              <w:rPr>
                <w:sz w:val="24"/>
              </w:rPr>
            </w:pPr>
          </w:p>
        </w:tc>
        <w:tc>
          <w:tcPr>
            <w:tcW w:w="1839" w:type="dxa"/>
            <w:tcBorders>
              <w:top w:val="single" w:sz="4" w:space="0" w:color="auto"/>
              <w:left w:val="nil"/>
              <w:bottom w:val="single" w:sz="4" w:space="0" w:color="auto"/>
              <w:right w:val="nil"/>
            </w:tcBorders>
            <w:vAlign w:val="center"/>
          </w:tcPr>
          <w:p w14:paraId="4BCD1D5C" w14:textId="77777777" w:rsidR="005E22D6" w:rsidRPr="00155FBD" w:rsidRDefault="005E22D6" w:rsidP="00474E28">
            <w:pPr>
              <w:rPr>
                <w:sz w:val="24"/>
              </w:rPr>
            </w:pPr>
          </w:p>
        </w:tc>
        <w:tc>
          <w:tcPr>
            <w:tcW w:w="1305" w:type="dxa"/>
            <w:tcBorders>
              <w:top w:val="single" w:sz="4" w:space="0" w:color="auto"/>
              <w:left w:val="nil"/>
              <w:bottom w:val="single" w:sz="4" w:space="0" w:color="auto"/>
            </w:tcBorders>
            <w:vAlign w:val="center"/>
          </w:tcPr>
          <w:p w14:paraId="16EC2B37" w14:textId="77777777" w:rsidR="005E22D6" w:rsidRPr="00155FBD" w:rsidRDefault="005E22D6" w:rsidP="00474E28">
            <w:pPr>
              <w:rPr>
                <w:sz w:val="24"/>
              </w:rPr>
            </w:pPr>
          </w:p>
        </w:tc>
      </w:tr>
    </w:tbl>
    <w:p w14:paraId="03A54C18" w14:textId="2F4F8191" w:rsidR="001D1CB3" w:rsidRPr="00155FBD" w:rsidRDefault="00474E28" w:rsidP="001518D8">
      <w:pPr>
        <w:spacing w:before="240"/>
        <w:rPr>
          <w:rFonts w:eastAsia="Times New Roman"/>
          <w:sz w:val="24"/>
        </w:rPr>
      </w:pPr>
      <w:hyperlink r:id="rId49" w:history="1">
        <w:r w:rsidR="001D1CB3" w:rsidRPr="00155FBD">
          <w:rPr>
            <w:rStyle w:val="Hyperlink"/>
            <w:rFonts w:eastAsia="Times New Roman"/>
            <w:sz w:val="24"/>
          </w:rPr>
          <w:t>MA.4.FR.2.3:</w:t>
        </w:r>
      </w:hyperlink>
      <w:r w:rsidR="001D1CB3" w:rsidRPr="00155FBD">
        <w:rPr>
          <w:rFonts w:eastAsia="Times New Roman"/>
          <w:sz w:val="24"/>
        </w:rPr>
        <w:t xml:space="preserve"> Explore the addition of a fraction with denominator of 10 to a fraction with denominator of 100 using equivalent fractions.</w:t>
      </w:r>
    </w:p>
    <w:p w14:paraId="7764E485" w14:textId="77777777" w:rsidR="001D1CB3" w:rsidRPr="00155FBD" w:rsidRDefault="001D1CB3" w:rsidP="001D1CB3">
      <w:pPr>
        <w:rPr>
          <w:rFonts w:eastAsia="Times New Roman"/>
          <w:sz w:val="24"/>
        </w:rPr>
      </w:pPr>
      <w:r w:rsidRPr="00155FBD">
        <w:rPr>
          <w:rStyle w:val="Strong"/>
          <w:rFonts w:eastAsia="Times New Roman"/>
          <w:sz w:val="24"/>
        </w:rPr>
        <w:t>Clarifications:</w:t>
      </w:r>
      <w:r w:rsidRPr="00155FBD">
        <w:rPr>
          <w:rFonts w:eastAsia="Times New Roman"/>
          <w:sz w:val="24"/>
        </w:rPr>
        <w:br/>
      </w:r>
      <w:r w:rsidRPr="00155FBD">
        <w:rPr>
          <w:rFonts w:eastAsia="Times New Roman"/>
          <w:i/>
          <w:iCs/>
          <w:sz w:val="24"/>
        </w:rPr>
        <w:t>Clarification 1:</w:t>
      </w:r>
      <w:r w:rsidRPr="00155FBD">
        <w:rPr>
          <w:rFonts w:eastAsia="Times New Roman"/>
          <w:sz w:val="24"/>
        </w:rPr>
        <w:t xml:space="preserve"> Instruction includes the use of visual models. </w:t>
      </w:r>
    </w:p>
    <w:p w14:paraId="7F13FA02" w14:textId="749FBE2C" w:rsidR="005E22D6" w:rsidRPr="00155FBD" w:rsidRDefault="001D1CB3" w:rsidP="001D1CB3">
      <w:pPr>
        <w:rPr>
          <w:sz w:val="24"/>
        </w:rPr>
      </w:pPr>
      <w:r w:rsidRPr="00155FBD">
        <w:rPr>
          <w:i/>
          <w:iCs/>
          <w:sz w:val="24"/>
        </w:rPr>
        <w:t>Clarification 2:</w:t>
      </w:r>
      <w:r w:rsidRPr="00155FBD">
        <w:rPr>
          <w:sz w:val="24"/>
        </w:rPr>
        <w:t xml:space="preserve"> Within this benchmark, the expectation is not to simplify or use lowest terms.</w:t>
      </w:r>
    </w:p>
    <w:p w14:paraId="3C6B0E25" w14:textId="77777777" w:rsidR="005E22D6" w:rsidRPr="00155FBD" w:rsidRDefault="005E22D6" w:rsidP="005E22D6">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98"/>
        <w:gridCol w:w="6139"/>
        <w:gridCol w:w="1743"/>
        <w:gridCol w:w="1839"/>
        <w:gridCol w:w="1305"/>
      </w:tblGrid>
      <w:tr w:rsidR="005E22D6" w:rsidRPr="00155FBD" w14:paraId="71E72E33" w14:textId="77777777" w:rsidTr="00474E28">
        <w:trPr>
          <w:trHeight w:val="326"/>
          <w:tblHeader/>
        </w:trPr>
        <w:tc>
          <w:tcPr>
            <w:tcW w:w="2110" w:type="dxa"/>
            <w:tcBorders>
              <w:bottom w:val="single" w:sz="4" w:space="0" w:color="auto"/>
            </w:tcBorders>
            <w:vAlign w:val="center"/>
          </w:tcPr>
          <w:p w14:paraId="720A7F2D" w14:textId="77777777" w:rsidR="005E22D6" w:rsidRPr="00155FBD" w:rsidRDefault="005E22D6" w:rsidP="00474E28">
            <w:pPr>
              <w:rPr>
                <w:b/>
                <w:sz w:val="24"/>
              </w:rPr>
            </w:pPr>
            <w:r w:rsidRPr="00155FBD">
              <w:rPr>
                <w:b/>
                <w:sz w:val="24"/>
              </w:rPr>
              <w:t>Name</w:t>
            </w:r>
          </w:p>
        </w:tc>
        <w:tc>
          <w:tcPr>
            <w:tcW w:w="6327" w:type="dxa"/>
            <w:vAlign w:val="center"/>
          </w:tcPr>
          <w:p w14:paraId="17BDC41B" w14:textId="77777777" w:rsidR="005E22D6" w:rsidRPr="00155FBD" w:rsidRDefault="005E22D6" w:rsidP="00474E28">
            <w:pPr>
              <w:rPr>
                <w:b/>
                <w:sz w:val="24"/>
              </w:rPr>
            </w:pPr>
            <w:r w:rsidRPr="00155FBD">
              <w:rPr>
                <w:b/>
                <w:sz w:val="24"/>
              </w:rPr>
              <w:t>Description</w:t>
            </w:r>
          </w:p>
        </w:tc>
        <w:tc>
          <w:tcPr>
            <w:tcW w:w="1743" w:type="dxa"/>
            <w:tcBorders>
              <w:bottom w:val="single" w:sz="4" w:space="0" w:color="auto"/>
            </w:tcBorders>
            <w:vAlign w:val="center"/>
          </w:tcPr>
          <w:p w14:paraId="661902DE" w14:textId="77777777" w:rsidR="005E22D6" w:rsidRPr="00155FBD" w:rsidRDefault="005E22D6" w:rsidP="00474E28">
            <w:pPr>
              <w:rPr>
                <w:b/>
                <w:sz w:val="24"/>
              </w:rPr>
            </w:pPr>
            <w:r w:rsidRPr="00155FBD">
              <w:rPr>
                <w:b/>
                <w:sz w:val="24"/>
              </w:rPr>
              <w:t>Date(s) Instruction</w:t>
            </w:r>
          </w:p>
        </w:tc>
        <w:tc>
          <w:tcPr>
            <w:tcW w:w="1839" w:type="dxa"/>
            <w:tcBorders>
              <w:bottom w:val="single" w:sz="4" w:space="0" w:color="auto"/>
            </w:tcBorders>
            <w:vAlign w:val="center"/>
          </w:tcPr>
          <w:p w14:paraId="688FEE4A" w14:textId="77777777" w:rsidR="005E22D6" w:rsidRPr="00155FBD" w:rsidRDefault="005E22D6" w:rsidP="00474E28">
            <w:pPr>
              <w:rPr>
                <w:b/>
                <w:sz w:val="24"/>
              </w:rPr>
            </w:pPr>
            <w:r w:rsidRPr="00155FBD">
              <w:rPr>
                <w:b/>
                <w:sz w:val="24"/>
              </w:rPr>
              <w:t>Date(s) Assessment</w:t>
            </w:r>
          </w:p>
        </w:tc>
        <w:tc>
          <w:tcPr>
            <w:tcW w:w="1305" w:type="dxa"/>
            <w:tcBorders>
              <w:bottom w:val="single" w:sz="4" w:space="0" w:color="auto"/>
            </w:tcBorders>
            <w:vAlign w:val="center"/>
          </w:tcPr>
          <w:p w14:paraId="74B57F72" w14:textId="77777777" w:rsidR="005E22D6" w:rsidRPr="00155FBD" w:rsidRDefault="005E22D6" w:rsidP="00474E28">
            <w:pPr>
              <w:rPr>
                <w:b/>
                <w:sz w:val="24"/>
              </w:rPr>
            </w:pPr>
            <w:r w:rsidRPr="00155FBD">
              <w:rPr>
                <w:b/>
                <w:sz w:val="24"/>
              </w:rPr>
              <w:t>Date Mastery</w:t>
            </w:r>
          </w:p>
        </w:tc>
      </w:tr>
      <w:tr w:rsidR="005E22D6" w:rsidRPr="00155FBD" w14:paraId="0A6A253B" w14:textId="77777777" w:rsidTr="00474E28">
        <w:trPr>
          <w:trHeight w:val="326"/>
        </w:trPr>
        <w:tc>
          <w:tcPr>
            <w:tcW w:w="2110" w:type="dxa"/>
            <w:tcBorders>
              <w:bottom w:val="single" w:sz="4" w:space="0" w:color="auto"/>
            </w:tcBorders>
            <w:vAlign w:val="center"/>
          </w:tcPr>
          <w:p w14:paraId="4CE4490C" w14:textId="311F0195" w:rsidR="005E22D6" w:rsidRPr="00155FBD" w:rsidRDefault="00474E28" w:rsidP="00474E28">
            <w:pPr>
              <w:rPr>
                <w:sz w:val="24"/>
              </w:rPr>
            </w:pPr>
            <w:hyperlink r:id="rId50" w:history="1">
              <w:r w:rsidR="00EF16A2" w:rsidRPr="00EF16A2">
                <w:rPr>
                  <w:rStyle w:val="Hyperlink"/>
                  <w:sz w:val="24"/>
                </w:rPr>
                <w:t>MA.4.FR.2.AP.3:</w:t>
              </w:r>
            </w:hyperlink>
            <w:r w:rsidR="00EF16A2" w:rsidRPr="00EF16A2">
              <w:rPr>
                <w:sz w:val="24"/>
              </w:rPr>
              <w:t> </w:t>
            </w:r>
          </w:p>
        </w:tc>
        <w:tc>
          <w:tcPr>
            <w:tcW w:w="6327" w:type="dxa"/>
            <w:vAlign w:val="center"/>
          </w:tcPr>
          <w:p w14:paraId="6CD32833" w14:textId="44F5A7C1" w:rsidR="005E22D6" w:rsidRPr="00155FBD" w:rsidRDefault="00F105C9" w:rsidP="00474E28">
            <w:pPr>
              <w:rPr>
                <w:sz w:val="24"/>
              </w:rPr>
            </w:pPr>
            <w:r w:rsidRPr="00F105C9">
              <w:rPr>
                <w:sz w:val="24"/>
              </w:rPr>
              <w:t>Explore the addition of a fraction with denominator of 10 to a fraction with denominator of 100 using visual models to find equivalent fractions.</w:t>
            </w:r>
          </w:p>
        </w:tc>
        <w:tc>
          <w:tcPr>
            <w:tcW w:w="1743" w:type="dxa"/>
            <w:tcBorders>
              <w:bottom w:val="nil"/>
            </w:tcBorders>
            <w:vAlign w:val="center"/>
          </w:tcPr>
          <w:p w14:paraId="7BBA1A5E" w14:textId="77777777" w:rsidR="005E22D6" w:rsidRPr="00155FBD" w:rsidRDefault="005E22D6" w:rsidP="00474E28">
            <w:pPr>
              <w:rPr>
                <w:sz w:val="24"/>
              </w:rPr>
            </w:pPr>
          </w:p>
        </w:tc>
        <w:tc>
          <w:tcPr>
            <w:tcW w:w="1839" w:type="dxa"/>
            <w:tcBorders>
              <w:bottom w:val="nil"/>
            </w:tcBorders>
            <w:vAlign w:val="center"/>
          </w:tcPr>
          <w:p w14:paraId="2D929371" w14:textId="77777777" w:rsidR="005E22D6" w:rsidRPr="00155FBD" w:rsidRDefault="005E22D6" w:rsidP="00474E28">
            <w:pPr>
              <w:rPr>
                <w:sz w:val="24"/>
              </w:rPr>
            </w:pPr>
          </w:p>
        </w:tc>
        <w:tc>
          <w:tcPr>
            <w:tcW w:w="1305" w:type="dxa"/>
            <w:tcBorders>
              <w:bottom w:val="nil"/>
            </w:tcBorders>
            <w:vAlign w:val="center"/>
          </w:tcPr>
          <w:p w14:paraId="6B2F234D" w14:textId="77777777" w:rsidR="005E22D6" w:rsidRPr="00155FBD" w:rsidRDefault="005E22D6" w:rsidP="00474E28">
            <w:pPr>
              <w:rPr>
                <w:sz w:val="24"/>
              </w:rPr>
            </w:pPr>
          </w:p>
        </w:tc>
      </w:tr>
      <w:tr w:rsidR="005E22D6" w:rsidRPr="00155FBD" w14:paraId="6296F516" w14:textId="77777777" w:rsidTr="00474E28">
        <w:trPr>
          <w:trHeight w:val="817"/>
        </w:trPr>
        <w:tc>
          <w:tcPr>
            <w:tcW w:w="2110" w:type="dxa"/>
            <w:tcBorders>
              <w:top w:val="single" w:sz="4" w:space="0" w:color="auto"/>
              <w:bottom w:val="single" w:sz="4" w:space="0" w:color="auto"/>
            </w:tcBorders>
            <w:vAlign w:val="center"/>
          </w:tcPr>
          <w:p w14:paraId="2522FD69" w14:textId="77777777" w:rsidR="005E22D6" w:rsidRPr="00155FBD" w:rsidRDefault="005E22D6" w:rsidP="00474E28">
            <w:pPr>
              <w:rPr>
                <w:sz w:val="24"/>
              </w:rPr>
            </w:pPr>
            <w:r w:rsidRPr="00155FBD">
              <w:rPr>
                <w:sz w:val="24"/>
              </w:rPr>
              <w:t>Essential</w:t>
            </w:r>
          </w:p>
          <w:p w14:paraId="4A6068BB" w14:textId="77777777" w:rsidR="005E22D6" w:rsidRPr="00155FBD" w:rsidRDefault="005E22D6" w:rsidP="00474E28">
            <w:pPr>
              <w:rPr>
                <w:sz w:val="24"/>
              </w:rPr>
            </w:pPr>
            <w:r w:rsidRPr="00155FBD">
              <w:rPr>
                <w:sz w:val="24"/>
              </w:rPr>
              <w:t>Understandings</w:t>
            </w:r>
          </w:p>
        </w:tc>
        <w:tc>
          <w:tcPr>
            <w:tcW w:w="6327" w:type="dxa"/>
            <w:tcBorders>
              <w:bottom w:val="single" w:sz="4" w:space="0" w:color="auto"/>
            </w:tcBorders>
            <w:vAlign w:val="center"/>
          </w:tcPr>
          <w:p w14:paraId="3C5D880F" w14:textId="77777777" w:rsidR="00F105C9" w:rsidRPr="00D4062D" w:rsidRDefault="00F105C9" w:rsidP="00B0766C">
            <w:pPr>
              <w:pStyle w:val="ListParagraph"/>
              <w:numPr>
                <w:ilvl w:val="0"/>
                <w:numId w:val="30"/>
              </w:numPr>
              <w:rPr>
                <w:bCs/>
                <w:sz w:val="24"/>
              </w:rPr>
            </w:pPr>
            <w:r w:rsidRPr="00D4062D">
              <w:rPr>
                <w:bCs/>
                <w:sz w:val="24"/>
              </w:rPr>
              <w:t>Understand the denominator is the size of the equal parts of the whole and the numerator is the number of equal parts being described</w:t>
            </w:r>
          </w:p>
          <w:p w14:paraId="6B398628" w14:textId="77777777" w:rsidR="00F105C9" w:rsidRPr="00D4062D" w:rsidRDefault="00F105C9" w:rsidP="00B0766C">
            <w:pPr>
              <w:pStyle w:val="ListParagraph"/>
              <w:numPr>
                <w:ilvl w:val="0"/>
                <w:numId w:val="30"/>
              </w:numPr>
              <w:rPr>
                <w:bCs/>
                <w:sz w:val="24"/>
              </w:rPr>
            </w:pPr>
            <w:r w:rsidRPr="00D4062D">
              <w:rPr>
                <w:bCs/>
                <w:sz w:val="24"/>
              </w:rPr>
              <w:t xml:space="preserve">Understand fractions in the form of </w:t>
            </w:r>
            <w:r w:rsidRPr="00D4062D">
              <w:rPr>
                <w:bCs/>
                <w:i/>
                <w:sz w:val="24"/>
              </w:rPr>
              <w:t>m</w:t>
            </w:r>
            <w:r w:rsidRPr="00D4062D">
              <w:rPr>
                <w:bCs/>
                <w:sz w:val="24"/>
              </w:rPr>
              <w:t xml:space="preserve">/n is the result of adding the unit fraction 1/n to itself </w:t>
            </w:r>
            <w:r w:rsidRPr="00D4062D">
              <w:rPr>
                <w:bCs/>
                <w:i/>
                <w:sz w:val="24"/>
              </w:rPr>
              <w:t>m</w:t>
            </w:r>
            <w:r w:rsidRPr="00D4062D">
              <w:rPr>
                <w:bCs/>
                <w:sz w:val="24"/>
              </w:rPr>
              <w:t xml:space="preserve"> times</w:t>
            </w:r>
          </w:p>
          <w:p w14:paraId="18DC9D27" w14:textId="77777777" w:rsidR="00F105C9" w:rsidRPr="00D4062D" w:rsidRDefault="00F105C9" w:rsidP="00B0766C">
            <w:pPr>
              <w:pStyle w:val="ListParagraph"/>
              <w:numPr>
                <w:ilvl w:val="0"/>
                <w:numId w:val="30"/>
              </w:numPr>
              <w:rPr>
                <w:bCs/>
                <w:sz w:val="24"/>
              </w:rPr>
            </w:pPr>
            <w:r w:rsidRPr="00D4062D">
              <w:rPr>
                <w:bCs/>
                <w:sz w:val="24"/>
              </w:rPr>
              <w:t>Understand that when a whole is partitioned into more parts, the parts are smaller and when a whole is partitioned into less parts, the parts are larger</w:t>
            </w:r>
          </w:p>
          <w:p w14:paraId="628594F1" w14:textId="77777777" w:rsidR="00F105C9" w:rsidRPr="00D4062D" w:rsidRDefault="00F105C9" w:rsidP="00B0766C">
            <w:pPr>
              <w:pStyle w:val="ListParagraph"/>
              <w:numPr>
                <w:ilvl w:val="0"/>
                <w:numId w:val="30"/>
              </w:numPr>
              <w:rPr>
                <w:bCs/>
                <w:sz w:val="24"/>
              </w:rPr>
            </w:pPr>
            <w:r w:rsidRPr="00D4062D">
              <w:rPr>
                <w:bCs/>
                <w:sz w:val="24"/>
              </w:rPr>
              <w:t>Understand that a greater quantity of smaller parts can be combined to cover the same area as a lesser quantity of larger parts</w:t>
            </w:r>
          </w:p>
          <w:p w14:paraId="39AFCF19" w14:textId="77777777" w:rsidR="00F105C9" w:rsidRPr="00D4062D" w:rsidRDefault="00F105C9" w:rsidP="00B0766C">
            <w:pPr>
              <w:pStyle w:val="ListParagraph"/>
              <w:numPr>
                <w:ilvl w:val="0"/>
                <w:numId w:val="30"/>
              </w:numPr>
              <w:rPr>
                <w:bCs/>
                <w:sz w:val="24"/>
              </w:rPr>
            </w:pPr>
            <w:r w:rsidRPr="00D4062D">
              <w:rPr>
                <w:bCs/>
                <w:sz w:val="24"/>
              </w:rPr>
              <w:t>Recognize fractions less than one, with the denominator 10 as an equivalent fraction with the denominator 100 (e.g., 2/10 is equivalent to 20/100)</w:t>
            </w:r>
          </w:p>
          <w:p w14:paraId="6F9EA1A0" w14:textId="28A8BAFD" w:rsidR="005E22D6" w:rsidRPr="004832D9" w:rsidRDefault="00F105C9" w:rsidP="00B0766C">
            <w:pPr>
              <w:pStyle w:val="ListParagraph"/>
              <w:numPr>
                <w:ilvl w:val="0"/>
                <w:numId w:val="30"/>
              </w:numPr>
              <w:rPr>
                <w:sz w:val="24"/>
              </w:rPr>
            </w:pPr>
            <w:r w:rsidRPr="00D4062D">
              <w:rPr>
                <w:sz w:val="24"/>
              </w:rPr>
              <w:t>Represent addition situations involving “adding to” with objects</w:t>
            </w:r>
          </w:p>
        </w:tc>
        <w:tc>
          <w:tcPr>
            <w:tcW w:w="1743" w:type="dxa"/>
            <w:tcBorders>
              <w:top w:val="nil"/>
              <w:bottom w:val="single" w:sz="4" w:space="0" w:color="auto"/>
            </w:tcBorders>
            <w:vAlign w:val="center"/>
          </w:tcPr>
          <w:p w14:paraId="33AB7335" w14:textId="77777777" w:rsidR="005E22D6" w:rsidRPr="00155FBD" w:rsidRDefault="005E22D6" w:rsidP="00474E28">
            <w:pPr>
              <w:rPr>
                <w:sz w:val="24"/>
              </w:rPr>
            </w:pPr>
          </w:p>
        </w:tc>
        <w:tc>
          <w:tcPr>
            <w:tcW w:w="1839" w:type="dxa"/>
            <w:tcBorders>
              <w:top w:val="nil"/>
              <w:bottom w:val="single" w:sz="4" w:space="0" w:color="auto"/>
            </w:tcBorders>
            <w:vAlign w:val="center"/>
          </w:tcPr>
          <w:p w14:paraId="536F8A4D" w14:textId="77777777" w:rsidR="005E22D6" w:rsidRPr="00155FBD" w:rsidRDefault="005E22D6" w:rsidP="00474E28">
            <w:pPr>
              <w:rPr>
                <w:sz w:val="24"/>
              </w:rPr>
            </w:pPr>
          </w:p>
        </w:tc>
        <w:tc>
          <w:tcPr>
            <w:tcW w:w="1305" w:type="dxa"/>
            <w:tcBorders>
              <w:top w:val="nil"/>
              <w:bottom w:val="single" w:sz="4" w:space="0" w:color="auto"/>
            </w:tcBorders>
            <w:vAlign w:val="center"/>
          </w:tcPr>
          <w:p w14:paraId="791981D6" w14:textId="77777777" w:rsidR="005E22D6" w:rsidRPr="00155FBD" w:rsidRDefault="005E22D6" w:rsidP="00474E28">
            <w:pPr>
              <w:rPr>
                <w:sz w:val="24"/>
              </w:rPr>
            </w:pPr>
          </w:p>
        </w:tc>
      </w:tr>
      <w:tr w:rsidR="005E22D6" w:rsidRPr="00155FBD" w14:paraId="0DC41738" w14:textId="77777777" w:rsidTr="00474E28">
        <w:trPr>
          <w:trHeight w:val="158"/>
        </w:trPr>
        <w:tc>
          <w:tcPr>
            <w:tcW w:w="2110" w:type="dxa"/>
            <w:tcBorders>
              <w:top w:val="single" w:sz="4" w:space="0" w:color="auto"/>
              <w:bottom w:val="single" w:sz="4" w:space="0" w:color="auto"/>
            </w:tcBorders>
            <w:vAlign w:val="center"/>
          </w:tcPr>
          <w:p w14:paraId="5445410E" w14:textId="77777777" w:rsidR="005E22D6" w:rsidRPr="00155FBD" w:rsidRDefault="005E22D6" w:rsidP="00474E28">
            <w:pPr>
              <w:rPr>
                <w:sz w:val="24"/>
              </w:rPr>
            </w:pPr>
            <w:r w:rsidRPr="00155FBD">
              <w:rPr>
                <w:sz w:val="24"/>
              </w:rPr>
              <w:t>Resources:</w:t>
            </w:r>
          </w:p>
        </w:tc>
        <w:tc>
          <w:tcPr>
            <w:tcW w:w="6327" w:type="dxa"/>
            <w:tcBorders>
              <w:top w:val="single" w:sz="4" w:space="0" w:color="auto"/>
              <w:right w:val="nil"/>
            </w:tcBorders>
            <w:vAlign w:val="center"/>
          </w:tcPr>
          <w:p w14:paraId="7FDD9DC8" w14:textId="77777777" w:rsidR="005E22D6" w:rsidRPr="00155FBD" w:rsidRDefault="005E22D6" w:rsidP="00474E28">
            <w:pPr>
              <w:rPr>
                <w:sz w:val="24"/>
              </w:rPr>
            </w:pPr>
          </w:p>
        </w:tc>
        <w:tc>
          <w:tcPr>
            <w:tcW w:w="1743" w:type="dxa"/>
            <w:tcBorders>
              <w:top w:val="single" w:sz="4" w:space="0" w:color="auto"/>
              <w:left w:val="nil"/>
              <w:bottom w:val="single" w:sz="4" w:space="0" w:color="auto"/>
              <w:right w:val="nil"/>
            </w:tcBorders>
            <w:vAlign w:val="center"/>
          </w:tcPr>
          <w:p w14:paraId="73FB10D7" w14:textId="77777777" w:rsidR="005E22D6" w:rsidRPr="00155FBD" w:rsidRDefault="005E22D6" w:rsidP="00474E28">
            <w:pPr>
              <w:rPr>
                <w:sz w:val="24"/>
              </w:rPr>
            </w:pPr>
          </w:p>
        </w:tc>
        <w:tc>
          <w:tcPr>
            <w:tcW w:w="1839" w:type="dxa"/>
            <w:tcBorders>
              <w:top w:val="single" w:sz="4" w:space="0" w:color="auto"/>
              <w:left w:val="nil"/>
              <w:bottom w:val="single" w:sz="4" w:space="0" w:color="auto"/>
              <w:right w:val="nil"/>
            </w:tcBorders>
            <w:vAlign w:val="center"/>
          </w:tcPr>
          <w:p w14:paraId="01C20CCF" w14:textId="77777777" w:rsidR="005E22D6" w:rsidRPr="00155FBD" w:rsidRDefault="005E22D6" w:rsidP="00474E28">
            <w:pPr>
              <w:rPr>
                <w:sz w:val="24"/>
              </w:rPr>
            </w:pPr>
          </w:p>
        </w:tc>
        <w:tc>
          <w:tcPr>
            <w:tcW w:w="1305" w:type="dxa"/>
            <w:tcBorders>
              <w:top w:val="single" w:sz="4" w:space="0" w:color="auto"/>
              <w:left w:val="nil"/>
              <w:bottom w:val="single" w:sz="4" w:space="0" w:color="auto"/>
            </w:tcBorders>
            <w:vAlign w:val="center"/>
          </w:tcPr>
          <w:p w14:paraId="0C7208B1" w14:textId="77777777" w:rsidR="005E22D6" w:rsidRPr="00155FBD" w:rsidRDefault="005E22D6" w:rsidP="00474E28">
            <w:pPr>
              <w:rPr>
                <w:sz w:val="24"/>
              </w:rPr>
            </w:pPr>
          </w:p>
        </w:tc>
      </w:tr>
    </w:tbl>
    <w:p w14:paraId="13FD87A1" w14:textId="28791CD7" w:rsidR="005C392F" w:rsidRPr="00155FBD" w:rsidRDefault="00474E28" w:rsidP="001518D8">
      <w:pPr>
        <w:spacing w:before="240"/>
        <w:rPr>
          <w:rFonts w:eastAsia="Times New Roman"/>
          <w:sz w:val="24"/>
        </w:rPr>
      </w:pPr>
      <w:hyperlink r:id="rId51" w:history="1">
        <w:r w:rsidR="005C392F" w:rsidRPr="00155FBD">
          <w:rPr>
            <w:rStyle w:val="Hyperlink"/>
            <w:rFonts w:eastAsia="Times New Roman"/>
            <w:sz w:val="24"/>
          </w:rPr>
          <w:t>MA.4.FR.2.4:</w:t>
        </w:r>
      </w:hyperlink>
      <w:r w:rsidR="005C392F" w:rsidRPr="00155FBD">
        <w:rPr>
          <w:rFonts w:eastAsia="Times New Roman"/>
          <w:sz w:val="24"/>
        </w:rPr>
        <w:t xml:space="preserve"> Extend previous understanding of multiplication to explore the multiplication of a fraction by a whole number or a whole number by a fraction.</w:t>
      </w:r>
    </w:p>
    <w:p w14:paraId="3FD680F3" w14:textId="77777777" w:rsidR="005C392F" w:rsidRPr="00155FBD" w:rsidRDefault="005C392F" w:rsidP="005C392F">
      <w:pPr>
        <w:rPr>
          <w:rFonts w:eastAsia="Times New Roman"/>
          <w:sz w:val="24"/>
        </w:rPr>
      </w:pPr>
      <w:r w:rsidRPr="00155FBD">
        <w:rPr>
          <w:rStyle w:val="Strong"/>
          <w:rFonts w:eastAsia="Times New Roman"/>
          <w:sz w:val="24"/>
        </w:rPr>
        <w:t>Clarifications:</w:t>
      </w:r>
      <w:r w:rsidRPr="00155FBD">
        <w:rPr>
          <w:rFonts w:eastAsia="Times New Roman"/>
          <w:sz w:val="24"/>
        </w:rPr>
        <w:br/>
      </w:r>
      <w:r w:rsidRPr="00155FBD">
        <w:rPr>
          <w:rFonts w:eastAsia="Times New Roman"/>
          <w:i/>
          <w:iCs/>
          <w:sz w:val="24"/>
        </w:rPr>
        <w:t xml:space="preserve">Clarification 1: </w:t>
      </w:r>
      <w:r w:rsidRPr="00155FBD">
        <w:rPr>
          <w:rFonts w:eastAsia="Times New Roman"/>
          <w:sz w:val="24"/>
        </w:rPr>
        <w:t xml:space="preserve">Instruction includes the use of visual models or number lines and the connection to the commutative property of multiplication. Refer to </w:t>
      </w:r>
      <w:hyperlink r:id="rId52" w:history="1">
        <w:r w:rsidRPr="00155FBD">
          <w:rPr>
            <w:rStyle w:val="Hyperlink"/>
            <w:rFonts w:eastAsia="Times New Roman"/>
            <w:sz w:val="24"/>
          </w:rPr>
          <w:t>Properties of Operation, Equality and Inequality (Appendix D)</w:t>
        </w:r>
      </w:hyperlink>
      <w:r w:rsidRPr="00155FBD">
        <w:rPr>
          <w:rFonts w:eastAsia="Times New Roman"/>
          <w:sz w:val="24"/>
        </w:rPr>
        <w:t xml:space="preserve">. </w:t>
      </w:r>
    </w:p>
    <w:p w14:paraId="0864A6F9" w14:textId="3D9608A5" w:rsidR="005C392F" w:rsidRPr="00155FBD" w:rsidRDefault="005C392F" w:rsidP="005C392F">
      <w:pPr>
        <w:rPr>
          <w:rFonts w:eastAsia="Times New Roman"/>
          <w:sz w:val="24"/>
        </w:rPr>
      </w:pPr>
      <w:r w:rsidRPr="00155FBD">
        <w:rPr>
          <w:i/>
          <w:iCs/>
          <w:sz w:val="24"/>
        </w:rPr>
        <w:t>Clarification 2:</w:t>
      </w:r>
      <w:r w:rsidRPr="00155FBD">
        <w:rPr>
          <w:sz w:val="24"/>
        </w:rPr>
        <w:t xml:space="preserve"> Within this benchmark, the expectation is not to simplify or use lowest terms.</w:t>
      </w:r>
    </w:p>
    <w:p w14:paraId="6843A836" w14:textId="18665289" w:rsidR="005C392F" w:rsidRPr="00155FBD" w:rsidRDefault="005C392F" w:rsidP="005C392F">
      <w:pPr>
        <w:rPr>
          <w:rFonts w:eastAsia="Times New Roman"/>
          <w:sz w:val="24"/>
        </w:rPr>
      </w:pPr>
      <w:r w:rsidRPr="00155FBD">
        <w:rPr>
          <w:i/>
          <w:iCs/>
          <w:sz w:val="24"/>
        </w:rPr>
        <w:t xml:space="preserve">Clarification 3: </w:t>
      </w:r>
      <w:r w:rsidRPr="00155FBD">
        <w:rPr>
          <w:sz w:val="24"/>
        </w:rPr>
        <w:t>Fractions multiplied by a whole number are limited to less than 1. All denominators are limited to 2, 3, 4, 5, 6, 8, 10, 12, 16, 100.</w:t>
      </w:r>
    </w:p>
    <w:p w14:paraId="4EE5C6DC" w14:textId="0C81BD31" w:rsidR="005E22D6" w:rsidRPr="00155FBD" w:rsidRDefault="005E22D6" w:rsidP="005E22D6">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14"/>
        <w:gridCol w:w="6223"/>
        <w:gridCol w:w="1743"/>
        <w:gridCol w:w="1839"/>
        <w:gridCol w:w="1305"/>
      </w:tblGrid>
      <w:tr w:rsidR="005E22D6" w:rsidRPr="00155FBD" w14:paraId="3485195F" w14:textId="77777777" w:rsidTr="00474E28">
        <w:trPr>
          <w:trHeight w:val="326"/>
          <w:tblHeader/>
        </w:trPr>
        <w:tc>
          <w:tcPr>
            <w:tcW w:w="2110" w:type="dxa"/>
            <w:tcBorders>
              <w:bottom w:val="single" w:sz="4" w:space="0" w:color="auto"/>
            </w:tcBorders>
            <w:vAlign w:val="center"/>
          </w:tcPr>
          <w:p w14:paraId="600ABB0A" w14:textId="77777777" w:rsidR="005E22D6" w:rsidRPr="00155FBD" w:rsidRDefault="005E22D6" w:rsidP="00474E28">
            <w:pPr>
              <w:rPr>
                <w:b/>
                <w:sz w:val="24"/>
              </w:rPr>
            </w:pPr>
            <w:r w:rsidRPr="00155FBD">
              <w:rPr>
                <w:b/>
                <w:sz w:val="24"/>
              </w:rPr>
              <w:t>Name</w:t>
            </w:r>
          </w:p>
        </w:tc>
        <w:tc>
          <w:tcPr>
            <w:tcW w:w="6327" w:type="dxa"/>
            <w:vAlign w:val="center"/>
          </w:tcPr>
          <w:p w14:paraId="16B655A9" w14:textId="77777777" w:rsidR="005E22D6" w:rsidRPr="00155FBD" w:rsidRDefault="005E22D6" w:rsidP="00474E28">
            <w:pPr>
              <w:rPr>
                <w:b/>
                <w:sz w:val="24"/>
              </w:rPr>
            </w:pPr>
            <w:r w:rsidRPr="00155FBD">
              <w:rPr>
                <w:b/>
                <w:sz w:val="24"/>
              </w:rPr>
              <w:t>Description</w:t>
            </w:r>
          </w:p>
        </w:tc>
        <w:tc>
          <w:tcPr>
            <w:tcW w:w="1743" w:type="dxa"/>
            <w:tcBorders>
              <w:bottom w:val="single" w:sz="4" w:space="0" w:color="auto"/>
            </w:tcBorders>
            <w:vAlign w:val="center"/>
          </w:tcPr>
          <w:p w14:paraId="6C0104DD" w14:textId="77777777" w:rsidR="005E22D6" w:rsidRPr="00155FBD" w:rsidRDefault="005E22D6" w:rsidP="00474E28">
            <w:pPr>
              <w:rPr>
                <w:b/>
                <w:sz w:val="24"/>
              </w:rPr>
            </w:pPr>
            <w:r w:rsidRPr="00155FBD">
              <w:rPr>
                <w:b/>
                <w:sz w:val="24"/>
              </w:rPr>
              <w:t>Date(s) Instruction</w:t>
            </w:r>
          </w:p>
        </w:tc>
        <w:tc>
          <w:tcPr>
            <w:tcW w:w="1839" w:type="dxa"/>
            <w:tcBorders>
              <w:bottom w:val="single" w:sz="4" w:space="0" w:color="auto"/>
            </w:tcBorders>
            <w:vAlign w:val="center"/>
          </w:tcPr>
          <w:p w14:paraId="7E2495A2" w14:textId="77777777" w:rsidR="005E22D6" w:rsidRPr="00155FBD" w:rsidRDefault="005E22D6" w:rsidP="00474E28">
            <w:pPr>
              <w:rPr>
                <w:b/>
                <w:sz w:val="24"/>
              </w:rPr>
            </w:pPr>
            <w:r w:rsidRPr="00155FBD">
              <w:rPr>
                <w:b/>
                <w:sz w:val="24"/>
              </w:rPr>
              <w:t>Date(s) Assessment</w:t>
            </w:r>
          </w:p>
        </w:tc>
        <w:tc>
          <w:tcPr>
            <w:tcW w:w="1305" w:type="dxa"/>
            <w:tcBorders>
              <w:bottom w:val="single" w:sz="4" w:space="0" w:color="auto"/>
            </w:tcBorders>
            <w:vAlign w:val="center"/>
          </w:tcPr>
          <w:p w14:paraId="5C8D51B9" w14:textId="77777777" w:rsidR="005E22D6" w:rsidRPr="00155FBD" w:rsidRDefault="005E22D6" w:rsidP="00474E28">
            <w:pPr>
              <w:rPr>
                <w:b/>
                <w:sz w:val="24"/>
              </w:rPr>
            </w:pPr>
            <w:r w:rsidRPr="00155FBD">
              <w:rPr>
                <w:b/>
                <w:sz w:val="24"/>
              </w:rPr>
              <w:t>Date Mastery</w:t>
            </w:r>
          </w:p>
        </w:tc>
      </w:tr>
      <w:tr w:rsidR="005E22D6" w:rsidRPr="00155FBD" w14:paraId="77C7CDE6" w14:textId="77777777" w:rsidTr="00474E28">
        <w:trPr>
          <w:trHeight w:val="326"/>
        </w:trPr>
        <w:tc>
          <w:tcPr>
            <w:tcW w:w="2110" w:type="dxa"/>
            <w:tcBorders>
              <w:bottom w:val="single" w:sz="4" w:space="0" w:color="auto"/>
            </w:tcBorders>
            <w:vAlign w:val="center"/>
          </w:tcPr>
          <w:p w14:paraId="712B3251" w14:textId="7FE582BD" w:rsidR="005E22D6" w:rsidRPr="00155FBD" w:rsidRDefault="00474E28" w:rsidP="00474E28">
            <w:pPr>
              <w:rPr>
                <w:sz w:val="24"/>
              </w:rPr>
            </w:pPr>
            <w:hyperlink r:id="rId53" w:history="1">
              <w:r w:rsidR="00EF16A2" w:rsidRPr="00EF16A2">
                <w:rPr>
                  <w:rStyle w:val="Hyperlink"/>
                  <w:sz w:val="24"/>
                </w:rPr>
                <w:t>MA.4.FR.2.AP.4:</w:t>
              </w:r>
            </w:hyperlink>
          </w:p>
        </w:tc>
        <w:tc>
          <w:tcPr>
            <w:tcW w:w="6327" w:type="dxa"/>
            <w:vAlign w:val="center"/>
          </w:tcPr>
          <w:p w14:paraId="21364158" w14:textId="5F505B91" w:rsidR="005E22D6" w:rsidRPr="00155FBD" w:rsidRDefault="004832D9" w:rsidP="00474E28">
            <w:pPr>
              <w:rPr>
                <w:sz w:val="24"/>
              </w:rPr>
            </w:pPr>
            <w:r w:rsidRPr="004832D9">
              <w:rPr>
                <w:sz w:val="24"/>
              </w:rPr>
              <w:t xml:space="preserve">Explore the multiplication of a unit fraction by a whole number (e.g., 3 </w:t>
            </w:r>
            <m:oMath>
              <m:r>
                <m:rPr>
                  <m:sty m:val="b"/>
                </m:rPr>
                <w:rPr>
                  <w:rFonts w:ascii="Cambria Math" w:hAnsi="Cambria Math"/>
                  <w:sz w:val="24"/>
                </w:rPr>
                <m:t>×</m:t>
              </m:r>
            </m:oMath>
            <w:r w:rsidRPr="004832D9">
              <w:rPr>
                <w:sz w:val="24"/>
              </w:rPr>
              <w:t xml:space="preserve"> </w:t>
            </w:r>
            <m:oMath>
              <m:f>
                <m:fPr>
                  <m:ctrlPr>
                    <w:rPr>
                      <w:rFonts w:ascii="Cambria Math" w:hAnsi="Cambria Math"/>
                      <w:sz w:val="24"/>
                    </w:rPr>
                  </m:ctrlPr>
                </m:fPr>
                <m:num>
                  <m:r>
                    <m:rPr>
                      <m:sty m:val="b"/>
                    </m:rPr>
                    <w:rPr>
                      <w:rFonts w:ascii="Cambria Math" w:hAnsi="Cambria Math"/>
                      <w:sz w:val="24"/>
                    </w:rPr>
                    <m:t>1</m:t>
                  </m:r>
                </m:num>
                <m:den>
                  <m:r>
                    <m:rPr>
                      <m:sty m:val="b"/>
                    </m:rPr>
                    <w:rPr>
                      <w:rFonts w:ascii="Cambria Math" w:hAnsi="Cambria Math"/>
                      <w:sz w:val="24"/>
                    </w:rPr>
                    <m:t>4</m:t>
                  </m:r>
                </m:den>
              </m:f>
            </m:oMath>
            <w:r w:rsidRPr="004832D9">
              <w:rPr>
                <w:sz w:val="24"/>
              </w:rPr>
              <w:t xml:space="preserve">, 2 </w:t>
            </w:r>
            <m:oMath>
              <m:r>
                <m:rPr>
                  <m:sty m:val="b"/>
                </m:rPr>
                <w:rPr>
                  <w:rFonts w:ascii="Cambria Math" w:hAnsi="Cambria Math"/>
                  <w:sz w:val="24"/>
                </w:rPr>
                <m:t>×</m:t>
              </m:r>
            </m:oMath>
            <w:r w:rsidRPr="004832D9">
              <w:rPr>
                <w:sz w:val="24"/>
              </w:rPr>
              <w:t xml:space="preserve"> </w:t>
            </w:r>
            <m:oMath>
              <m:f>
                <m:fPr>
                  <m:ctrlPr>
                    <w:rPr>
                      <w:rFonts w:ascii="Cambria Math" w:hAnsi="Cambria Math"/>
                      <w:sz w:val="24"/>
                    </w:rPr>
                  </m:ctrlPr>
                </m:fPr>
                <m:num>
                  <m:r>
                    <m:rPr>
                      <m:sty m:val="b"/>
                    </m:rPr>
                    <w:rPr>
                      <w:rFonts w:ascii="Cambria Math" w:hAnsi="Cambria Math"/>
                      <w:sz w:val="24"/>
                    </w:rPr>
                    <m:t>1</m:t>
                  </m:r>
                </m:num>
                <m:den>
                  <m:r>
                    <m:rPr>
                      <m:sty m:val="b"/>
                    </m:rPr>
                    <w:rPr>
                      <w:rFonts w:ascii="Cambria Math" w:hAnsi="Cambria Math"/>
                      <w:sz w:val="24"/>
                    </w:rPr>
                    <m:t>6</m:t>
                  </m:r>
                </m:den>
              </m:f>
            </m:oMath>
            <w:r w:rsidRPr="004832D9">
              <w:rPr>
                <w:sz w:val="24"/>
              </w:rPr>
              <w:t xml:space="preserve">, 5 </w:t>
            </w:r>
            <m:oMath>
              <m:r>
                <m:rPr>
                  <m:sty m:val="b"/>
                </m:rPr>
                <w:rPr>
                  <w:rFonts w:ascii="Cambria Math" w:hAnsi="Cambria Math"/>
                  <w:sz w:val="24"/>
                </w:rPr>
                <m:t>×</m:t>
              </m:r>
            </m:oMath>
            <w:r w:rsidRPr="004832D9">
              <w:rPr>
                <w:sz w:val="24"/>
              </w:rPr>
              <w:t xml:space="preserve"> </w:t>
            </w:r>
            <m:oMath>
              <m:f>
                <m:fPr>
                  <m:ctrlPr>
                    <w:rPr>
                      <w:rFonts w:ascii="Cambria Math" w:hAnsi="Cambria Math"/>
                      <w:sz w:val="24"/>
                    </w:rPr>
                  </m:ctrlPr>
                </m:fPr>
                <m:num>
                  <m:r>
                    <m:rPr>
                      <m:sty m:val="b"/>
                    </m:rPr>
                    <w:rPr>
                      <w:rFonts w:ascii="Cambria Math" w:hAnsi="Cambria Math"/>
                      <w:sz w:val="24"/>
                    </w:rPr>
                    <m:t>1</m:t>
                  </m:r>
                </m:num>
                <m:den>
                  <m:r>
                    <m:rPr>
                      <m:sty m:val="b"/>
                    </m:rPr>
                    <w:rPr>
                      <w:rFonts w:ascii="Cambria Math" w:hAnsi="Cambria Math"/>
                      <w:sz w:val="24"/>
                    </w:rPr>
                    <m:t>2</m:t>
                  </m:r>
                </m:den>
              </m:f>
            </m:oMath>
            <w:r w:rsidRPr="004832D9">
              <w:rPr>
                <w:sz w:val="24"/>
              </w:rPr>
              <w:t>). Denominators limited to 2, 3, 4, 6, 8 or 10.</w:t>
            </w:r>
          </w:p>
        </w:tc>
        <w:tc>
          <w:tcPr>
            <w:tcW w:w="1743" w:type="dxa"/>
            <w:tcBorders>
              <w:bottom w:val="nil"/>
            </w:tcBorders>
            <w:vAlign w:val="center"/>
          </w:tcPr>
          <w:p w14:paraId="39758072" w14:textId="77777777" w:rsidR="005E22D6" w:rsidRPr="00155FBD" w:rsidRDefault="005E22D6" w:rsidP="00474E28">
            <w:pPr>
              <w:rPr>
                <w:sz w:val="24"/>
              </w:rPr>
            </w:pPr>
          </w:p>
        </w:tc>
        <w:tc>
          <w:tcPr>
            <w:tcW w:w="1839" w:type="dxa"/>
            <w:tcBorders>
              <w:bottom w:val="nil"/>
            </w:tcBorders>
            <w:vAlign w:val="center"/>
          </w:tcPr>
          <w:p w14:paraId="6BCD6715" w14:textId="77777777" w:rsidR="005E22D6" w:rsidRPr="00155FBD" w:rsidRDefault="005E22D6" w:rsidP="00474E28">
            <w:pPr>
              <w:rPr>
                <w:sz w:val="24"/>
              </w:rPr>
            </w:pPr>
          </w:p>
        </w:tc>
        <w:tc>
          <w:tcPr>
            <w:tcW w:w="1305" w:type="dxa"/>
            <w:tcBorders>
              <w:bottom w:val="nil"/>
            </w:tcBorders>
            <w:vAlign w:val="center"/>
          </w:tcPr>
          <w:p w14:paraId="41F89062" w14:textId="77777777" w:rsidR="005E22D6" w:rsidRPr="00155FBD" w:rsidRDefault="005E22D6" w:rsidP="00474E28">
            <w:pPr>
              <w:rPr>
                <w:sz w:val="24"/>
              </w:rPr>
            </w:pPr>
          </w:p>
        </w:tc>
      </w:tr>
      <w:tr w:rsidR="005E22D6" w:rsidRPr="00155FBD" w14:paraId="0380DC99" w14:textId="77777777" w:rsidTr="00474E28">
        <w:trPr>
          <w:trHeight w:val="817"/>
        </w:trPr>
        <w:tc>
          <w:tcPr>
            <w:tcW w:w="2110" w:type="dxa"/>
            <w:tcBorders>
              <w:top w:val="single" w:sz="4" w:space="0" w:color="auto"/>
              <w:bottom w:val="single" w:sz="4" w:space="0" w:color="auto"/>
            </w:tcBorders>
            <w:vAlign w:val="center"/>
          </w:tcPr>
          <w:p w14:paraId="4732E9A4" w14:textId="77777777" w:rsidR="005E22D6" w:rsidRPr="00155FBD" w:rsidRDefault="005E22D6" w:rsidP="00474E28">
            <w:pPr>
              <w:rPr>
                <w:sz w:val="24"/>
              </w:rPr>
            </w:pPr>
            <w:r w:rsidRPr="00155FBD">
              <w:rPr>
                <w:sz w:val="24"/>
              </w:rPr>
              <w:t>Essential</w:t>
            </w:r>
          </w:p>
          <w:p w14:paraId="073A0070" w14:textId="77777777" w:rsidR="005E22D6" w:rsidRPr="00155FBD" w:rsidRDefault="005E22D6" w:rsidP="00474E28">
            <w:pPr>
              <w:rPr>
                <w:sz w:val="24"/>
              </w:rPr>
            </w:pPr>
            <w:r w:rsidRPr="00155FBD">
              <w:rPr>
                <w:sz w:val="24"/>
              </w:rPr>
              <w:t>Understandings</w:t>
            </w:r>
          </w:p>
        </w:tc>
        <w:tc>
          <w:tcPr>
            <w:tcW w:w="6327" w:type="dxa"/>
            <w:tcBorders>
              <w:bottom w:val="single" w:sz="4" w:space="0" w:color="auto"/>
            </w:tcBorders>
            <w:vAlign w:val="center"/>
          </w:tcPr>
          <w:p w14:paraId="38F54DF8" w14:textId="77777777" w:rsidR="004832D9" w:rsidRPr="00D4062D" w:rsidRDefault="004832D9" w:rsidP="00B0766C">
            <w:pPr>
              <w:pStyle w:val="ListParagraph"/>
              <w:numPr>
                <w:ilvl w:val="0"/>
                <w:numId w:val="31"/>
              </w:numPr>
              <w:rPr>
                <w:bCs/>
                <w:sz w:val="24"/>
              </w:rPr>
            </w:pPr>
            <w:r w:rsidRPr="00D4062D">
              <w:rPr>
                <w:bCs/>
                <w:sz w:val="24"/>
              </w:rPr>
              <w:t>Understand the concept of equal groups</w:t>
            </w:r>
          </w:p>
          <w:p w14:paraId="35BCE7BB" w14:textId="77777777" w:rsidR="004832D9" w:rsidRPr="00D4062D" w:rsidRDefault="004832D9" w:rsidP="00B0766C">
            <w:pPr>
              <w:pStyle w:val="ListParagraph"/>
              <w:numPr>
                <w:ilvl w:val="0"/>
                <w:numId w:val="31"/>
              </w:numPr>
              <w:rPr>
                <w:bCs/>
                <w:sz w:val="24"/>
              </w:rPr>
            </w:pPr>
            <w:r w:rsidRPr="00D4062D">
              <w:rPr>
                <w:bCs/>
                <w:sz w:val="24"/>
              </w:rPr>
              <w:t>Distinguish between the number of groups and the number in each group</w:t>
            </w:r>
          </w:p>
          <w:p w14:paraId="2B12B319" w14:textId="77777777" w:rsidR="004832D9" w:rsidRPr="00D4062D" w:rsidRDefault="004832D9" w:rsidP="00B0766C">
            <w:pPr>
              <w:pStyle w:val="ListParagraph"/>
              <w:numPr>
                <w:ilvl w:val="0"/>
                <w:numId w:val="31"/>
              </w:numPr>
              <w:rPr>
                <w:b/>
                <w:bCs/>
                <w:sz w:val="24"/>
              </w:rPr>
            </w:pPr>
            <w:r w:rsidRPr="00D4062D">
              <w:rPr>
                <w:bCs/>
                <w:sz w:val="24"/>
              </w:rPr>
              <w:t>Recognize in multiplication situations that the number in each group is the same and can be repeatedly added to find the total</w:t>
            </w:r>
          </w:p>
          <w:p w14:paraId="076D8879" w14:textId="77777777" w:rsidR="004832D9" w:rsidRPr="00D4062D" w:rsidRDefault="004832D9" w:rsidP="00B0766C">
            <w:pPr>
              <w:pStyle w:val="ListParagraph"/>
              <w:numPr>
                <w:ilvl w:val="0"/>
                <w:numId w:val="31"/>
              </w:numPr>
              <w:rPr>
                <w:b/>
                <w:bCs/>
                <w:sz w:val="24"/>
              </w:rPr>
            </w:pPr>
            <w:r w:rsidRPr="00D4062D">
              <w:rPr>
                <w:bCs/>
                <w:sz w:val="24"/>
              </w:rPr>
              <w:t>Represent multiplication situations using objects organized in equal groups and use the representations to find the total</w:t>
            </w:r>
          </w:p>
          <w:p w14:paraId="10193AE3" w14:textId="77777777" w:rsidR="004832D9" w:rsidRPr="00D4062D" w:rsidRDefault="004832D9" w:rsidP="00B0766C">
            <w:pPr>
              <w:pStyle w:val="ListParagraph"/>
              <w:numPr>
                <w:ilvl w:val="0"/>
                <w:numId w:val="31"/>
              </w:numPr>
              <w:rPr>
                <w:bCs/>
                <w:sz w:val="24"/>
              </w:rPr>
            </w:pPr>
            <w:r w:rsidRPr="00D4062D">
              <w:rPr>
                <w:bCs/>
                <w:sz w:val="24"/>
              </w:rPr>
              <w:t>Understand the denominator is the size of the equal parts of the whole and the numerator is the number of equal parts being described</w:t>
            </w:r>
          </w:p>
          <w:p w14:paraId="572F8394" w14:textId="32F4E165" w:rsidR="005E22D6" w:rsidRPr="004832D9" w:rsidRDefault="004832D9" w:rsidP="00B0766C">
            <w:pPr>
              <w:pStyle w:val="ListParagraph"/>
              <w:numPr>
                <w:ilvl w:val="0"/>
                <w:numId w:val="31"/>
              </w:numPr>
              <w:rPr>
                <w:sz w:val="24"/>
              </w:rPr>
            </w:pPr>
            <w:r w:rsidRPr="00D4062D">
              <w:rPr>
                <w:sz w:val="24"/>
              </w:rPr>
              <w:t xml:space="preserve">Understand fractions in the form of </w:t>
            </w:r>
            <w:r w:rsidRPr="00D4062D">
              <w:rPr>
                <w:i/>
                <w:sz w:val="24"/>
              </w:rPr>
              <w:t>m</w:t>
            </w:r>
            <w:r w:rsidRPr="00D4062D">
              <w:rPr>
                <w:sz w:val="24"/>
              </w:rPr>
              <w:t xml:space="preserve">/n is the result of adding the unit fraction 1/n to itself </w:t>
            </w:r>
            <w:r w:rsidRPr="00D4062D">
              <w:rPr>
                <w:i/>
                <w:sz w:val="24"/>
              </w:rPr>
              <w:t>m</w:t>
            </w:r>
            <w:r w:rsidRPr="00D4062D">
              <w:rPr>
                <w:sz w:val="24"/>
              </w:rPr>
              <w:t xml:space="preserve"> times</w:t>
            </w:r>
          </w:p>
        </w:tc>
        <w:tc>
          <w:tcPr>
            <w:tcW w:w="1743" w:type="dxa"/>
            <w:tcBorders>
              <w:top w:val="nil"/>
              <w:bottom w:val="single" w:sz="4" w:space="0" w:color="auto"/>
            </w:tcBorders>
            <w:vAlign w:val="center"/>
          </w:tcPr>
          <w:p w14:paraId="54D7BC20" w14:textId="77777777" w:rsidR="005E22D6" w:rsidRPr="00155FBD" w:rsidRDefault="005E22D6" w:rsidP="00474E28">
            <w:pPr>
              <w:rPr>
                <w:sz w:val="24"/>
              </w:rPr>
            </w:pPr>
          </w:p>
        </w:tc>
        <w:tc>
          <w:tcPr>
            <w:tcW w:w="1839" w:type="dxa"/>
            <w:tcBorders>
              <w:top w:val="nil"/>
              <w:bottom w:val="single" w:sz="4" w:space="0" w:color="auto"/>
            </w:tcBorders>
            <w:vAlign w:val="center"/>
          </w:tcPr>
          <w:p w14:paraId="7358FF06" w14:textId="77777777" w:rsidR="005E22D6" w:rsidRPr="00155FBD" w:rsidRDefault="005E22D6" w:rsidP="00474E28">
            <w:pPr>
              <w:rPr>
                <w:sz w:val="24"/>
              </w:rPr>
            </w:pPr>
          </w:p>
        </w:tc>
        <w:tc>
          <w:tcPr>
            <w:tcW w:w="1305" w:type="dxa"/>
            <w:tcBorders>
              <w:top w:val="nil"/>
              <w:bottom w:val="single" w:sz="4" w:space="0" w:color="auto"/>
            </w:tcBorders>
            <w:vAlign w:val="center"/>
          </w:tcPr>
          <w:p w14:paraId="383C7C7F" w14:textId="77777777" w:rsidR="005E22D6" w:rsidRPr="00155FBD" w:rsidRDefault="005E22D6" w:rsidP="00474E28">
            <w:pPr>
              <w:rPr>
                <w:sz w:val="24"/>
              </w:rPr>
            </w:pPr>
          </w:p>
        </w:tc>
      </w:tr>
      <w:tr w:rsidR="005E22D6" w:rsidRPr="00155FBD" w14:paraId="7CEE9698" w14:textId="77777777" w:rsidTr="00474E28">
        <w:trPr>
          <w:trHeight w:val="158"/>
        </w:trPr>
        <w:tc>
          <w:tcPr>
            <w:tcW w:w="2110" w:type="dxa"/>
            <w:tcBorders>
              <w:top w:val="single" w:sz="4" w:space="0" w:color="auto"/>
              <w:bottom w:val="single" w:sz="4" w:space="0" w:color="auto"/>
            </w:tcBorders>
            <w:vAlign w:val="center"/>
          </w:tcPr>
          <w:p w14:paraId="019B7F80" w14:textId="77777777" w:rsidR="005E22D6" w:rsidRPr="00155FBD" w:rsidRDefault="005E22D6" w:rsidP="00474E28">
            <w:pPr>
              <w:rPr>
                <w:sz w:val="24"/>
              </w:rPr>
            </w:pPr>
            <w:r w:rsidRPr="00155FBD">
              <w:rPr>
                <w:sz w:val="24"/>
              </w:rPr>
              <w:t>Resources:</w:t>
            </w:r>
          </w:p>
        </w:tc>
        <w:tc>
          <w:tcPr>
            <w:tcW w:w="6327" w:type="dxa"/>
            <w:tcBorders>
              <w:top w:val="single" w:sz="4" w:space="0" w:color="auto"/>
              <w:right w:val="nil"/>
            </w:tcBorders>
            <w:vAlign w:val="center"/>
          </w:tcPr>
          <w:p w14:paraId="45770187" w14:textId="77777777" w:rsidR="005E22D6" w:rsidRPr="00155FBD" w:rsidRDefault="005E22D6" w:rsidP="00474E28">
            <w:pPr>
              <w:rPr>
                <w:sz w:val="24"/>
              </w:rPr>
            </w:pPr>
          </w:p>
        </w:tc>
        <w:tc>
          <w:tcPr>
            <w:tcW w:w="1743" w:type="dxa"/>
            <w:tcBorders>
              <w:top w:val="single" w:sz="4" w:space="0" w:color="auto"/>
              <w:left w:val="nil"/>
              <w:bottom w:val="single" w:sz="4" w:space="0" w:color="auto"/>
              <w:right w:val="nil"/>
            </w:tcBorders>
            <w:vAlign w:val="center"/>
          </w:tcPr>
          <w:p w14:paraId="01828272" w14:textId="77777777" w:rsidR="005E22D6" w:rsidRPr="00155FBD" w:rsidRDefault="005E22D6" w:rsidP="00474E28">
            <w:pPr>
              <w:rPr>
                <w:sz w:val="24"/>
              </w:rPr>
            </w:pPr>
          </w:p>
        </w:tc>
        <w:tc>
          <w:tcPr>
            <w:tcW w:w="1839" w:type="dxa"/>
            <w:tcBorders>
              <w:top w:val="single" w:sz="4" w:space="0" w:color="auto"/>
              <w:left w:val="nil"/>
              <w:bottom w:val="single" w:sz="4" w:space="0" w:color="auto"/>
              <w:right w:val="nil"/>
            </w:tcBorders>
            <w:vAlign w:val="center"/>
          </w:tcPr>
          <w:p w14:paraId="06D30BA9" w14:textId="77777777" w:rsidR="005E22D6" w:rsidRPr="00155FBD" w:rsidRDefault="005E22D6" w:rsidP="00474E28">
            <w:pPr>
              <w:rPr>
                <w:sz w:val="24"/>
              </w:rPr>
            </w:pPr>
          </w:p>
        </w:tc>
        <w:tc>
          <w:tcPr>
            <w:tcW w:w="1305" w:type="dxa"/>
            <w:tcBorders>
              <w:top w:val="single" w:sz="4" w:space="0" w:color="auto"/>
              <w:left w:val="nil"/>
              <w:bottom w:val="single" w:sz="4" w:space="0" w:color="auto"/>
            </w:tcBorders>
            <w:vAlign w:val="center"/>
          </w:tcPr>
          <w:p w14:paraId="6973075E" w14:textId="77777777" w:rsidR="005E22D6" w:rsidRPr="00155FBD" w:rsidRDefault="005E22D6" w:rsidP="00474E28">
            <w:pPr>
              <w:rPr>
                <w:sz w:val="24"/>
              </w:rPr>
            </w:pPr>
          </w:p>
        </w:tc>
      </w:tr>
    </w:tbl>
    <w:p w14:paraId="6524938C" w14:textId="72DC159F" w:rsidR="005C392F" w:rsidRPr="00155FBD" w:rsidRDefault="00474E28" w:rsidP="001518D8">
      <w:pPr>
        <w:spacing w:before="240"/>
        <w:rPr>
          <w:rFonts w:eastAsia="Times New Roman"/>
          <w:sz w:val="24"/>
        </w:rPr>
      </w:pPr>
      <w:hyperlink r:id="rId54" w:history="1">
        <w:r w:rsidR="005C392F" w:rsidRPr="00155FBD">
          <w:rPr>
            <w:rStyle w:val="Hyperlink"/>
            <w:rFonts w:eastAsia="Times New Roman"/>
            <w:sz w:val="24"/>
          </w:rPr>
          <w:t>MA.4.GR.1.1:</w:t>
        </w:r>
      </w:hyperlink>
      <w:r w:rsidR="005C392F" w:rsidRPr="00155FBD">
        <w:rPr>
          <w:rFonts w:eastAsia="Times New Roman"/>
          <w:sz w:val="24"/>
        </w:rPr>
        <w:t xml:space="preserve"> Informally explore angles as an attribute of two-dimensional figures. Identify and classify angles as acute, right, obtuse, straight or reflex.</w:t>
      </w:r>
    </w:p>
    <w:p w14:paraId="473D6090" w14:textId="77777777" w:rsidR="005C392F" w:rsidRPr="00155FBD" w:rsidRDefault="005C392F" w:rsidP="005C392F">
      <w:pPr>
        <w:rPr>
          <w:rFonts w:eastAsia="Times New Roman"/>
          <w:sz w:val="24"/>
        </w:rPr>
      </w:pPr>
      <w:r w:rsidRPr="00155FBD">
        <w:rPr>
          <w:rStyle w:val="Strong"/>
          <w:rFonts w:eastAsia="Times New Roman"/>
          <w:sz w:val="24"/>
        </w:rPr>
        <w:t>Clarifications:</w:t>
      </w:r>
      <w:r w:rsidRPr="00155FBD">
        <w:rPr>
          <w:rFonts w:eastAsia="Times New Roman"/>
          <w:sz w:val="24"/>
        </w:rPr>
        <w:br/>
      </w:r>
      <w:r w:rsidRPr="00155FBD">
        <w:rPr>
          <w:rFonts w:eastAsia="Times New Roman"/>
          <w:i/>
          <w:iCs/>
          <w:sz w:val="24"/>
        </w:rPr>
        <w:t>Clarification 1:</w:t>
      </w:r>
      <w:r w:rsidRPr="00155FBD">
        <w:rPr>
          <w:rFonts w:eastAsia="Times New Roman"/>
          <w:sz w:val="24"/>
        </w:rPr>
        <w:t xml:space="preserve"> Instruction includes classifying angles using benchmark angles of 90° and 180° in two-dimensional figures. </w:t>
      </w:r>
    </w:p>
    <w:p w14:paraId="68144DE3" w14:textId="18AE5413" w:rsidR="005E22D6" w:rsidRPr="00155FBD" w:rsidRDefault="005C392F" w:rsidP="005C392F">
      <w:pPr>
        <w:rPr>
          <w:sz w:val="24"/>
        </w:rPr>
      </w:pPr>
      <w:r w:rsidRPr="00155FBD">
        <w:rPr>
          <w:i/>
          <w:iCs/>
          <w:sz w:val="24"/>
        </w:rPr>
        <w:t xml:space="preserve">Clarification 2: </w:t>
      </w:r>
      <w:r w:rsidRPr="00155FBD">
        <w:rPr>
          <w:sz w:val="24"/>
        </w:rPr>
        <w:t>When identifying angles, the expectation includes two-dimensional figures and real-world pictures.</w:t>
      </w:r>
    </w:p>
    <w:p w14:paraId="335F2384" w14:textId="77777777" w:rsidR="005C392F" w:rsidRPr="00155FBD" w:rsidRDefault="005C392F" w:rsidP="005C392F">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62"/>
        <w:gridCol w:w="6175"/>
        <w:gridCol w:w="1743"/>
        <w:gridCol w:w="1839"/>
        <w:gridCol w:w="1305"/>
      </w:tblGrid>
      <w:tr w:rsidR="005C392F" w:rsidRPr="00155FBD" w14:paraId="12633293" w14:textId="77777777" w:rsidTr="00474E28">
        <w:trPr>
          <w:trHeight w:val="326"/>
          <w:tblHeader/>
        </w:trPr>
        <w:tc>
          <w:tcPr>
            <w:tcW w:w="2110" w:type="dxa"/>
            <w:tcBorders>
              <w:bottom w:val="single" w:sz="4" w:space="0" w:color="auto"/>
            </w:tcBorders>
            <w:vAlign w:val="center"/>
          </w:tcPr>
          <w:p w14:paraId="63E255CB" w14:textId="77777777" w:rsidR="005C392F" w:rsidRPr="00155FBD" w:rsidRDefault="005C392F" w:rsidP="00474E28">
            <w:pPr>
              <w:rPr>
                <w:b/>
                <w:sz w:val="24"/>
              </w:rPr>
            </w:pPr>
            <w:r w:rsidRPr="00155FBD">
              <w:rPr>
                <w:b/>
                <w:sz w:val="24"/>
              </w:rPr>
              <w:t>Name</w:t>
            </w:r>
          </w:p>
        </w:tc>
        <w:tc>
          <w:tcPr>
            <w:tcW w:w="6327" w:type="dxa"/>
            <w:vAlign w:val="center"/>
          </w:tcPr>
          <w:p w14:paraId="7D023A96" w14:textId="77777777" w:rsidR="005C392F" w:rsidRPr="00155FBD" w:rsidRDefault="005C392F" w:rsidP="00474E28">
            <w:pPr>
              <w:rPr>
                <w:b/>
                <w:sz w:val="24"/>
              </w:rPr>
            </w:pPr>
            <w:r w:rsidRPr="00155FBD">
              <w:rPr>
                <w:b/>
                <w:sz w:val="24"/>
              </w:rPr>
              <w:t>Description</w:t>
            </w:r>
          </w:p>
        </w:tc>
        <w:tc>
          <w:tcPr>
            <w:tcW w:w="1743" w:type="dxa"/>
            <w:tcBorders>
              <w:bottom w:val="single" w:sz="4" w:space="0" w:color="auto"/>
            </w:tcBorders>
            <w:vAlign w:val="center"/>
          </w:tcPr>
          <w:p w14:paraId="598E97A2" w14:textId="77777777" w:rsidR="005C392F" w:rsidRPr="00155FBD" w:rsidRDefault="005C392F" w:rsidP="00474E28">
            <w:pPr>
              <w:rPr>
                <w:b/>
                <w:sz w:val="24"/>
              </w:rPr>
            </w:pPr>
            <w:r w:rsidRPr="00155FBD">
              <w:rPr>
                <w:b/>
                <w:sz w:val="24"/>
              </w:rPr>
              <w:t>Date(s) Instruction</w:t>
            </w:r>
          </w:p>
        </w:tc>
        <w:tc>
          <w:tcPr>
            <w:tcW w:w="1839" w:type="dxa"/>
            <w:tcBorders>
              <w:bottom w:val="single" w:sz="4" w:space="0" w:color="auto"/>
            </w:tcBorders>
            <w:vAlign w:val="center"/>
          </w:tcPr>
          <w:p w14:paraId="4E5C0787" w14:textId="77777777" w:rsidR="005C392F" w:rsidRPr="00155FBD" w:rsidRDefault="005C392F" w:rsidP="00474E28">
            <w:pPr>
              <w:rPr>
                <w:b/>
                <w:sz w:val="24"/>
              </w:rPr>
            </w:pPr>
            <w:r w:rsidRPr="00155FBD">
              <w:rPr>
                <w:b/>
                <w:sz w:val="24"/>
              </w:rPr>
              <w:t>Date(s) Assessment</w:t>
            </w:r>
          </w:p>
        </w:tc>
        <w:tc>
          <w:tcPr>
            <w:tcW w:w="1305" w:type="dxa"/>
            <w:tcBorders>
              <w:bottom w:val="single" w:sz="4" w:space="0" w:color="auto"/>
            </w:tcBorders>
            <w:vAlign w:val="center"/>
          </w:tcPr>
          <w:p w14:paraId="3B99B28A" w14:textId="77777777" w:rsidR="005C392F" w:rsidRPr="00155FBD" w:rsidRDefault="005C392F" w:rsidP="00474E28">
            <w:pPr>
              <w:rPr>
                <w:b/>
                <w:sz w:val="24"/>
              </w:rPr>
            </w:pPr>
            <w:r w:rsidRPr="00155FBD">
              <w:rPr>
                <w:b/>
                <w:sz w:val="24"/>
              </w:rPr>
              <w:t>Date Mastery</w:t>
            </w:r>
          </w:p>
        </w:tc>
      </w:tr>
      <w:tr w:rsidR="005C392F" w:rsidRPr="00155FBD" w14:paraId="0991373C" w14:textId="77777777" w:rsidTr="00474E28">
        <w:trPr>
          <w:trHeight w:val="326"/>
        </w:trPr>
        <w:tc>
          <w:tcPr>
            <w:tcW w:w="2110" w:type="dxa"/>
            <w:tcBorders>
              <w:bottom w:val="single" w:sz="4" w:space="0" w:color="auto"/>
            </w:tcBorders>
            <w:vAlign w:val="center"/>
          </w:tcPr>
          <w:p w14:paraId="0297EE19" w14:textId="35A9D16E" w:rsidR="005C392F" w:rsidRPr="00155FBD" w:rsidRDefault="00474E28" w:rsidP="00474E28">
            <w:pPr>
              <w:rPr>
                <w:sz w:val="24"/>
              </w:rPr>
            </w:pPr>
            <w:hyperlink r:id="rId55" w:history="1">
              <w:r w:rsidR="001B3887" w:rsidRPr="001B3887">
                <w:rPr>
                  <w:rStyle w:val="Hyperlink"/>
                  <w:sz w:val="24"/>
                </w:rPr>
                <w:t>MA.4.GR.1.AP.1:</w:t>
              </w:r>
            </w:hyperlink>
          </w:p>
        </w:tc>
        <w:tc>
          <w:tcPr>
            <w:tcW w:w="6327" w:type="dxa"/>
            <w:vAlign w:val="center"/>
          </w:tcPr>
          <w:p w14:paraId="1995ED81" w14:textId="3F7D206D" w:rsidR="005C392F" w:rsidRPr="00155FBD" w:rsidRDefault="00B41B61" w:rsidP="00474E28">
            <w:pPr>
              <w:rPr>
                <w:sz w:val="24"/>
              </w:rPr>
            </w:pPr>
            <w:r w:rsidRPr="00B41B61">
              <w:rPr>
                <w:sz w:val="24"/>
              </w:rPr>
              <w:t>Informally explore angles as an attribute of two-dimensional figures. Limit angles to acute, obtuse, and right.</w:t>
            </w:r>
          </w:p>
        </w:tc>
        <w:tc>
          <w:tcPr>
            <w:tcW w:w="1743" w:type="dxa"/>
            <w:tcBorders>
              <w:bottom w:val="nil"/>
            </w:tcBorders>
            <w:vAlign w:val="center"/>
          </w:tcPr>
          <w:p w14:paraId="27C53F17" w14:textId="77777777" w:rsidR="005C392F" w:rsidRPr="00155FBD" w:rsidRDefault="005C392F" w:rsidP="00474E28">
            <w:pPr>
              <w:rPr>
                <w:sz w:val="24"/>
              </w:rPr>
            </w:pPr>
          </w:p>
        </w:tc>
        <w:tc>
          <w:tcPr>
            <w:tcW w:w="1839" w:type="dxa"/>
            <w:tcBorders>
              <w:bottom w:val="nil"/>
            </w:tcBorders>
            <w:vAlign w:val="center"/>
          </w:tcPr>
          <w:p w14:paraId="55121BF0" w14:textId="77777777" w:rsidR="005C392F" w:rsidRPr="00155FBD" w:rsidRDefault="005C392F" w:rsidP="00474E28">
            <w:pPr>
              <w:rPr>
                <w:sz w:val="24"/>
              </w:rPr>
            </w:pPr>
          </w:p>
        </w:tc>
        <w:tc>
          <w:tcPr>
            <w:tcW w:w="1305" w:type="dxa"/>
            <w:tcBorders>
              <w:bottom w:val="nil"/>
            </w:tcBorders>
            <w:vAlign w:val="center"/>
          </w:tcPr>
          <w:p w14:paraId="32C6A413" w14:textId="77777777" w:rsidR="005C392F" w:rsidRPr="00155FBD" w:rsidRDefault="005C392F" w:rsidP="00474E28">
            <w:pPr>
              <w:rPr>
                <w:sz w:val="24"/>
              </w:rPr>
            </w:pPr>
          </w:p>
        </w:tc>
      </w:tr>
      <w:tr w:rsidR="005C392F" w:rsidRPr="00155FBD" w14:paraId="164F1A1D" w14:textId="77777777" w:rsidTr="00474E28">
        <w:trPr>
          <w:trHeight w:val="817"/>
        </w:trPr>
        <w:tc>
          <w:tcPr>
            <w:tcW w:w="2110" w:type="dxa"/>
            <w:tcBorders>
              <w:top w:val="single" w:sz="4" w:space="0" w:color="auto"/>
              <w:bottom w:val="single" w:sz="4" w:space="0" w:color="auto"/>
            </w:tcBorders>
            <w:vAlign w:val="center"/>
          </w:tcPr>
          <w:p w14:paraId="2300B378" w14:textId="77777777" w:rsidR="005C392F" w:rsidRPr="00155FBD" w:rsidRDefault="005C392F" w:rsidP="00474E28">
            <w:pPr>
              <w:rPr>
                <w:sz w:val="24"/>
              </w:rPr>
            </w:pPr>
            <w:r w:rsidRPr="00155FBD">
              <w:rPr>
                <w:sz w:val="24"/>
              </w:rPr>
              <w:t>Essential</w:t>
            </w:r>
          </w:p>
          <w:p w14:paraId="6CF1BEAF" w14:textId="77777777" w:rsidR="005C392F" w:rsidRPr="00155FBD" w:rsidRDefault="005C392F" w:rsidP="00474E28">
            <w:pPr>
              <w:rPr>
                <w:sz w:val="24"/>
              </w:rPr>
            </w:pPr>
            <w:r w:rsidRPr="00155FBD">
              <w:rPr>
                <w:sz w:val="24"/>
              </w:rPr>
              <w:t>Understandings</w:t>
            </w:r>
          </w:p>
        </w:tc>
        <w:tc>
          <w:tcPr>
            <w:tcW w:w="6327" w:type="dxa"/>
            <w:tcBorders>
              <w:bottom w:val="single" w:sz="4" w:space="0" w:color="auto"/>
            </w:tcBorders>
            <w:vAlign w:val="center"/>
          </w:tcPr>
          <w:p w14:paraId="112D3357" w14:textId="15DE8CF2" w:rsidR="005C392F" w:rsidRPr="00B41B61" w:rsidRDefault="00B41B61" w:rsidP="00B0766C">
            <w:pPr>
              <w:pStyle w:val="ListParagraph"/>
              <w:numPr>
                <w:ilvl w:val="0"/>
                <w:numId w:val="44"/>
              </w:numPr>
              <w:rPr>
                <w:sz w:val="24"/>
              </w:rPr>
            </w:pPr>
            <w:r w:rsidRPr="00B41B61">
              <w:rPr>
                <w:sz w:val="24"/>
              </w:rPr>
              <w:t>Recognize points and lines in two-dimensional figures</w:t>
            </w:r>
          </w:p>
        </w:tc>
        <w:tc>
          <w:tcPr>
            <w:tcW w:w="1743" w:type="dxa"/>
            <w:tcBorders>
              <w:top w:val="nil"/>
              <w:bottom w:val="single" w:sz="4" w:space="0" w:color="auto"/>
            </w:tcBorders>
            <w:vAlign w:val="center"/>
          </w:tcPr>
          <w:p w14:paraId="0E175C83" w14:textId="77777777" w:rsidR="005C392F" w:rsidRPr="00155FBD" w:rsidRDefault="005C392F" w:rsidP="00474E28">
            <w:pPr>
              <w:rPr>
                <w:sz w:val="24"/>
              </w:rPr>
            </w:pPr>
          </w:p>
        </w:tc>
        <w:tc>
          <w:tcPr>
            <w:tcW w:w="1839" w:type="dxa"/>
            <w:tcBorders>
              <w:top w:val="nil"/>
              <w:bottom w:val="single" w:sz="4" w:space="0" w:color="auto"/>
            </w:tcBorders>
            <w:vAlign w:val="center"/>
          </w:tcPr>
          <w:p w14:paraId="3144C124" w14:textId="77777777" w:rsidR="005C392F" w:rsidRPr="00155FBD" w:rsidRDefault="005C392F" w:rsidP="00474E28">
            <w:pPr>
              <w:rPr>
                <w:sz w:val="24"/>
              </w:rPr>
            </w:pPr>
          </w:p>
        </w:tc>
        <w:tc>
          <w:tcPr>
            <w:tcW w:w="1305" w:type="dxa"/>
            <w:tcBorders>
              <w:top w:val="nil"/>
              <w:bottom w:val="single" w:sz="4" w:space="0" w:color="auto"/>
            </w:tcBorders>
            <w:vAlign w:val="center"/>
          </w:tcPr>
          <w:p w14:paraId="35B25AB8" w14:textId="77777777" w:rsidR="005C392F" w:rsidRPr="00155FBD" w:rsidRDefault="005C392F" w:rsidP="00474E28">
            <w:pPr>
              <w:rPr>
                <w:sz w:val="24"/>
              </w:rPr>
            </w:pPr>
          </w:p>
        </w:tc>
      </w:tr>
      <w:tr w:rsidR="005C392F" w:rsidRPr="00155FBD" w14:paraId="33746DEA" w14:textId="77777777" w:rsidTr="00474E28">
        <w:trPr>
          <w:trHeight w:val="158"/>
        </w:trPr>
        <w:tc>
          <w:tcPr>
            <w:tcW w:w="2110" w:type="dxa"/>
            <w:tcBorders>
              <w:top w:val="single" w:sz="4" w:space="0" w:color="auto"/>
              <w:bottom w:val="single" w:sz="4" w:space="0" w:color="auto"/>
            </w:tcBorders>
            <w:vAlign w:val="center"/>
          </w:tcPr>
          <w:p w14:paraId="73A99922" w14:textId="77777777" w:rsidR="005C392F" w:rsidRPr="00155FBD" w:rsidRDefault="005C392F" w:rsidP="00474E28">
            <w:pPr>
              <w:rPr>
                <w:sz w:val="24"/>
              </w:rPr>
            </w:pPr>
            <w:r w:rsidRPr="00155FBD">
              <w:rPr>
                <w:sz w:val="24"/>
              </w:rPr>
              <w:t>Resources:</w:t>
            </w:r>
          </w:p>
        </w:tc>
        <w:tc>
          <w:tcPr>
            <w:tcW w:w="6327" w:type="dxa"/>
            <w:tcBorders>
              <w:top w:val="single" w:sz="4" w:space="0" w:color="auto"/>
              <w:right w:val="nil"/>
            </w:tcBorders>
            <w:vAlign w:val="center"/>
          </w:tcPr>
          <w:p w14:paraId="4C649BF2" w14:textId="77777777" w:rsidR="005C392F" w:rsidRPr="00155FBD" w:rsidRDefault="005C392F" w:rsidP="00474E28">
            <w:pPr>
              <w:rPr>
                <w:sz w:val="24"/>
              </w:rPr>
            </w:pPr>
          </w:p>
        </w:tc>
        <w:tc>
          <w:tcPr>
            <w:tcW w:w="1743" w:type="dxa"/>
            <w:tcBorders>
              <w:top w:val="single" w:sz="4" w:space="0" w:color="auto"/>
              <w:left w:val="nil"/>
              <w:bottom w:val="single" w:sz="4" w:space="0" w:color="auto"/>
              <w:right w:val="nil"/>
            </w:tcBorders>
            <w:vAlign w:val="center"/>
          </w:tcPr>
          <w:p w14:paraId="4ABF70A6" w14:textId="77777777" w:rsidR="005C392F" w:rsidRPr="00155FBD" w:rsidRDefault="005C392F" w:rsidP="00474E28">
            <w:pPr>
              <w:rPr>
                <w:sz w:val="24"/>
              </w:rPr>
            </w:pPr>
          </w:p>
        </w:tc>
        <w:tc>
          <w:tcPr>
            <w:tcW w:w="1839" w:type="dxa"/>
            <w:tcBorders>
              <w:top w:val="single" w:sz="4" w:space="0" w:color="auto"/>
              <w:left w:val="nil"/>
              <w:bottom w:val="single" w:sz="4" w:space="0" w:color="auto"/>
              <w:right w:val="nil"/>
            </w:tcBorders>
            <w:vAlign w:val="center"/>
          </w:tcPr>
          <w:p w14:paraId="2D517310" w14:textId="77777777" w:rsidR="005C392F" w:rsidRPr="00155FBD" w:rsidRDefault="005C392F" w:rsidP="00474E28">
            <w:pPr>
              <w:rPr>
                <w:sz w:val="24"/>
              </w:rPr>
            </w:pPr>
          </w:p>
        </w:tc>
        <w:tc>
          <w:tcPr>
            <w:tcW w:w="1305" w:type="dxa"/>
            <w:tcBorders>
              <w:top w:val="single" w:sz="4" w:space="0" w:color="auto"/>
              <w:left w:val="nil"/>
              <w:bottom w:val="single" w:sz="4" w:space="0" w:color="auto"/>
            </w:tcBorders>
            <w:vAlign w:val="center"/>
          </w:tcPr>
          <w:p w14:paraId="28B7EFBA" w14:textId="77777777" w:rsidR="005C392F" w:rsidRPr="00155FBD" w:rsidRDefault="005C392F" w:rsidP="00474E28">
            <w:pPr>
              <w:rPr>
                <w:sz w:val="24"/>
              </w:rPr>
            </w:pPr>
          </w:p>
        </w:tc>
      </w:tr>
    </w:tbl>
    <w:p w14:paraId="2A677092" w14:textId="324C80D6" w:rsidR="005C392F" w:rsidRPr="00155FBD" w:rsidRDefault="00474E28" w:rsidP="00ED06C5">
      <w:pPr>
        <w:spacing w:before="240"/>
        <w:rPr>
          <w:rFonts w:eastAsia="Times New Roman"/>
          <w:sz w:val="24"/>
        </w:rPr>
      </w:pPr>
      <w:hyperlink r:id="rId56" w:history="1">
        <w:r w:rsidR="005C392F" w:rsidRPr="00155FBD">
          <w:rPr>
            <w:rStyle w:val="Hyperlink"/>
            <w:rFonts w:eastAsia="Times New Roman"/>
            <w:sz w:val="24"/>
          </w:rPr>
          <w:t>MA.4.GR.1.2:</w:t>
        </w:r>
      </w:hyperlink>
      <w:r w:rsidR="005C392F" w:rsidRPr="00155FBD">
        <w:rPr>
          <w:rFonts w:eastAsia="Times New Roman"/>
          <w:sz w:val="24"/>
        </w:rPr>
        <w:t xml:space="preserve"> Estimate angle measures. Using a protractor, measure angles in whole-number degrees and draw angles of specified measure in whole-number degrees. Demonstrate that angle measure is additive.</w:t>
      </w:r>
    </w:p>
    <w:p w14:paraId="5D565BAB" w14:textId="77777777" w:rsidR="005C392F" w:rsidRPr="00155FBD" w:rsidRDefault="005C392F" w:rsidP="005C392F">
      <w:pPr>
        <w:rPr>
          <w:rFonts w:eastAsia="Times New Roman"/>
          <w:sz w:val="24"/>
        </w:rPr>
      </w:pPr>
      <w:r w:rsidRPr="00155FBD">
        <w:rPr>
          <w:rStyle w:val="Strong"/>
          <w:rFonts w:eastAsia="Times New Roman"/>
          <w:sz w:val="24"/>
        </w:rPr>
        <w:t>Clarifications:</w:t>
      </w:r>
    </w:p>
    <w:p w14:paraId="14A97E74" w14:textId="1C9F9CBB" w:rsidR="005C392F" w:rsidRPr="00155FBD" w:rsidRDefault="005C392F" w:rsidP="005C392F">
      <w:pPr>
        <w:rPr>
          <w:sz w:val="24"/>
        </w:rPr>
      </w:pPr>
      <w:r w:rsidRPr="00155FBD">
        <w:rPr>
          <w:i/>
          <w:iCs/>
          <w:sz w:val="24"/>
        </w:rPr>
        <w:t>Clarification 1:</w:t>
      </w:r>
      <w:r w:rsidRPr="00155FBD">
        <w:rPr>
          <w:sz w:val="24"/>
        </w:rPr>
        <w:t xml:space="preserve"> Instruction includes measuring given angles and drawing angles using protractors.</w:t>
      </w:r>
      <w:r w:rsidRPr="00155FBD">
        <w:rPr>
          <w:sz w:val="24"/>
        </w:rPr>
        <w:br/>
      </w:r>
      <w:r w:rsidRPr="00155FBD">
        <w:rPr>
          <w:i/>
          <w:iCs/>
          <w:sz w:val="24"/>
        </w:rPr>
        <w:t>Clarification 2:</w:t>
      </w:r>
      <w:r w:rsidRPr="00155FBD">
        <w:rPr>
          <w:sz w:val="24"/>
        </w:rPr>
        <w:t xml:space="preserve"> Instruction includes estimating angle measures using benchmark angles (30°, 45°, 60°, 90° and 180°). </w:t>
      </w:r>
      <w:r w:rsidRPr="00155FBD">
        <w:rPr>
          <w:sz w:val="24"/>
        </w:rPr>
        <w:br/>
      </w:r>
      <w:r w:rsidRPr="00155FBD">
        <w:rPr>
          <w:i/>
          <w:iCs/>
          <w:sz w:val="24"/>
        </w:rPr>
        <w:t xml:space="preserve">Clarification 3: </w:t>
      </w:r>
      <w:r w:rsidRPr="00155FBD">
        <w:rPr>
          <w:sz w:val="24"/>
        </w:rPr>
        <w:t xml:space="preserve">Instruction focuses on the understanding that angles can be decomposed into non-overlapping angles whose measures sum to the measure of the original angle. </w:t>
      </w:r>
    </w:p>
    <w:p w14:paraId="4564F6D1" w14:textId="77777777" w:rsidR="005C392F" w:rsidRPr="00155FBD" w:rsidRDefault="005C392F" w:rsidP="005C392F">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6"/>
        <w:gridCol w:w="6091"/>
        <w:gridCol w:w="1743"/>
        <w:gridCol w:w="1839"/>
        <w:gridCol w:w="1305"/>
      </w:tblGrid>
      <w:tr w:rsidR="005C392F" w:rsidRPr="00155FBD" w14:paraId="6C9F52BE" w14:textId="77777777" w:rsidTr="00474E28">
        <w:trPr>
          <w:trHeight w:val="326"/>
          <w:tblHeader/>
        </w:trPr>
        <w:tc>
          <w:tcPr>
            <w:tcW w:w="2110" w:type="dxa"/>
            <w:tcBorders>
              <w:bottom w:val="single" w:sz="4" w:space="0" w:color="auto"/>
            </w:tcBorders>
            <w:vAlign w:val="center"/>
          </w:tcPr>
          <w:p w14:paraId="4D5D7F20" w14:textId="77777777" w:rsidR="005C392F" w:rsidRPr="00155FBD" w:rsidRDefault="005C392F" w:rsidP="00474E28">
            <w:pPr>
              <w:rPr>
                <w:b/>
                <w:sz w:val="24"/>
              </w:rPr>
            </w:pPr>
            <w:r w:rsidRPr="00155FBD">
              <w:rPr>
                <w:b/>
                <w:sz w:val="24"/>
              </w:rPr>
              <w:t>Name</w:t>
            </w:r>
          </w:p>
        </w:tc>
        <w:tc>
          <w:tcPr>
            <w:tcW w:w="6327" w:type="dxa"/>
            <w:vAlign w:val="center"/>
          </w:tcPr>
          <w:p w14:paraId="16E2C83E" w14:textId="77777777" w:rsidR="005C392F" w:rsidRPr="00155FBD" w:rsidRDefault="005C392F" w:rsidP="00474E28">
            <w:pPr>
              <w:rPr>
                <w:b/>
                <w:sz w:val="24"/>
              </w:rPr>
            </w:pPr>
            <w:r w:rsidRPr="00155FBD">
              <w:rPr>
                <w:b/>
                <w:sz w:val="24"/>
              </w:rPr>
              <w:t>Description</w:t>
            </w:r>
          </w:p>
        </w:tc>
        <w:tc>
          <w:tcPr>
            <w:tcW w:w="1743" w:type="dxa"/>
            <w:tcBorders>
              <w:bottom w:val="single" w:sz="4" w:space="0" w:color="auto"/>
            </w:tcBorders>
            <w:vAlign w:val="center"/>
          </w:tcPr>
          <w:p w14:paraId="1528AF4B" w14:textId="77777777" w:rsidR="005C392F" w:rsidRPr="00155FBD" w:rsidRDefault="005C392F" w:rsidP="00474E28">
            <w:pPr>
              <w:rPr>
                <w:b/>
                <w:sz w:val="24"/>
              </w:rPr>
            </w:pPr>
            <w:r w:rsidRPr="00155FBD">
              <w:rPr>
                <w:b/>
                <w:sz w:val="24"/>
              </w:rPr>
              <w:t>Date(s) Instruction</w:t>
            </w:r>
          </w:p>
        </w:tc>
        <w:tc>
          <w:tcPr>
            <w:tcW w:w="1839" w:type="dxa"/>
            <w:tcBorders>
              <w:bottom w:val="single" w:sz="4" w:space="0" w:color="auto"/>
            </w:tcBorders>
            <w:vAlign w:val="center"/>
          </w:tcPr>
          <w:p w14:paraId="54D98FA2" w14:textId="77777777" w:rsidR="005C392F" w:rsidRPr="00155FBD" w:rsidRDefault="005C392F" w:rsidP="00474E28">
            <w:pPr>
              <w:rPr>
                <w:b/>
                <w:sz w:val="24"/>
              </w:rPr>
            </w:pPr>
            <w:r w:rsidRPr="00155FBD">
              <w:rPr>
                <w:b/>
                <w:sz w:val="24"/>
              </w:rPr>
              <w:t>Date(s) Assessment</w:t>
            </w:r>
          </w:p>
        </w:tc>
        <w:tc>
          <w:tcPr>
            <w:tcW w:w="1305" w:type="dxa"/>
            <w:tcBorders>
              <w:bottom w:val="single" w:sz="4" w:space="0" w:color="auto"/>
            </w:tcBorders>
            <w:vAlign w:val="center"/>
          </w:tcPr>
          <w:p w14:paraId="39682D51" w14:textId="77777777" w:rsidR="005C392F" w:rsidRPr="00155FBD" w:rsidRDefault="005C392F" w:rsidP="00474E28">
            <w:pPr>
              <w:rPr>
                <w:b/>
                <w:sz w:val="24"/>
              </w:rPr>
            </w:pPr>
            <w:r w:rsidRPr="00155FBD">
              <w:rPr>
                <w:b/>
                <w:sz w:val="24"/>
              </w:rPr>
              <w:t>Date Mastery</w:t>
            </w:r>
          </w:p>
        </w:tc>
      </w:tr>
      <w:tr w:rsidR="005C392F" w:rsidRPr="00155FBD" w14:paraId="2C9F44FF" w14:textId="77777777" w:rsidTr="00474E28">
        <w:trPr>
          <w:trHeight w:val="326"/>
        </w:trPr>
        <w:tc>
          <w:tcPr>
            <w:tcW w:w="2110" w:type="dxa"/>
            <w:tcBorders>
              <w:bottom w:val="single" w:sz="4" w:space="0" w:color="auto"/>
            </w:tcBorders>
            <w:vAlign w:val="center"/>
          </w:tcPr>
          <w:p w14:paraId="37362674" w14:textId="1F5A21F9" w:rsidR="005C392F" w:rsidRPr="00155FBD" w:rsidRDefault="00474E28" w:rsidP="00474E28">
            <w:pPr>
              <w:rPr>
                <w:sz w:val="24"/>
              </w:rPr>
            </w:pPr>
            <w:hyperlink r:id="rId57" w:history="1">
              <w:r w:rsidR="001B3887" w:rsidRPr="001B3887">
                <w:rPr>
                  <w:rStyle w:val="Hyperlink"/>
                  <w:sz w:val="24"/>
                </w:rPr>
                <w:t>MA.4.GR.1.AP.2:</w:t>
              </w:r>
            </w:hyperlink>
            <w:r w:rsidR="001B3887" w:rsidRPr="001B3887">
              <w:rPr>
                <w:sz w:val="24"/>
              </w:rPr>
              <w:t> </w:t>
            </w:r>
          </w:p>
        </w:tc>
        <w:tc>
          <w:tcPr>
            <w:tcW w:w="6327" w:type="dxa"/>
            <w:vAlign w:val="center"/>
          </w:tcPr>
          <w:p w14:paraId="336E0B7B" w14:textId="77F5F277" w:rsidR="005C392F" w:rsidRPr="00155FBD" w:rsidRDefault="00B41B61" w:rsidP="00474E28">
            <w:pPr>
              <w:rPr>
                <w:sz w:val="24"/>
              </w:rPr>
            </w:pPr>
            <w:r w:rsidRPr="00B41B61">
              <w:rPr>
                <w:sz w:val="24"/>
              </w:rPr>
              <w:t>Using a tool with a square angle, identify angles as acute, right or obtuse and construct angles that are acute, right or obtuse.</w:t>
            </w:r>
          </w:p>
        </w:tc>
        <w:tc>
          <w:tcPr>
            <w:tcW w:w="1743" w:type="dxa"/>
            <w:tcBorders>
              <w:bottom w:val="nil"/>
            </w:tcBorders>
            <w:vAlign w:val="center"/>
          </w:tcPr>
          <w:p w14:paraId="1FBB3145" w14:textId="77777777" w:rsidR="005C392F" w:rsidRPr="00155FBD" w:rsidRDefault="005C392F" w:rsidP="00474E28">
            <w:pPr>
              <w:rPr>
                <w:sz w:val="24"/>
              </w:rPr>
            </w:pPr>
          </w:p>
        </w:tc>
        <w:tc>
          <w:tcPr>
            <w:tcW w:w="1839" w:type="dxa"/>
            <w:tcBorders>
              <w:bottom w:val="nil"/>
            </w:tcBorders>
            <w:vAlign w:val="center"/>
          </w:tcPr>
          <w:p w14:paraId="6B5DF7C2" w14:textId="77777777" w:rsidR="005C392F" w:rsidRPr="00155FBD" w:rsidRDefault="005C392F" w:rsidP="00474E28">
            <w:pPr>
              <w:rPr>
                <w:sz w:val="24"/>
              </w:rPr>
            </w:pPr>
          </w:p>
        </w:tc>
        <w:tc>
          <w:tcPr>
            <w:tcW w:w="1305" w:type="dxa"/>
            <w:tcBorders>
              <w:bottom w:val="nil"/>
            </w:tcBorders>
            <w:vAlign w:val="center"/>
          </w:tcPr>
          <w:p w14:paraId="0EF6C990" w14:textId="77777777" w:rsidR="005C392F" w:rsidRPr="00155FBD" w:rsidRDefault="005C392F" w:rsidP="00474E28">
            <w:pPr>
              <w:rPr>
                <w:sz w:val="24"/>
              </w:rPr>
            </w:pPr>
          </w:p>
        </w:tc>
      </w:tr>
      <w:tr w:rsidR="005C392F" w:rsidRPr="00155FBD" w14:paraId="72F66757" w14:textId="77777777" w:rsidTr="00474E28">
        <w:trPr>
          <w:trHeight w:val="817"/>
        </w:trPr>
        <w:tc>
          <w:tcPr>
            <w:tcW w:w="2110" w:type="dxa"/>
            <w:tcBorders>
              <w:top w:val="single" w:sz="4" w:space="0" w:color="auto"/>
              <w:bottom w:val="single" w:sz="4" w:space="0" w:color="auto"/>
            </w:tcBorders>
            <w:vAlign w:val="center"/>
          </w:tcPr>
          <w:p w14:paraId="7526C080" w14:textId="77777777" w:rsidR="005C392F" w:rsidRPr="00155FBD" w:rsidRDefault="005C392F" w:rsidP="00474E28">
            <w:pPr>
              <w:rPr>
                <w:sz w:val="24"/>
              </w:rPr>
            </w:pPr>
            <w:r w:rsidRPr="00155FBD">
              <w:rPr>
                <w:sz w:val="24"/>
              </w:rPr>
              <w:t>Essential</w:t>
            </w:r>
          </w:p>
          <w:p w14:paraId="6AB3F4D8" w14:textId="77777777" w:rsidR="005C392F" w:rsidRPr="00155FBD" w:rsidRDefault="005C392F" w:rsidP="00474E28">
            <w:pPr>
              <w:rPr>
                <w:sz w:val="24"/>
              </w:rPr>
            </w:pPr>
            <w:r w:rsidRPr="00155FBD">
              <w:rPr>
                <w:sz w:val="24"/>
              </w:rPr>
              <w:t>Understandings</w:t>
            </w:r>
          </w:p>
        </w:tc>
        <w:tc>
          <w:tcPr>
            <w:tcW w:w="6327" w:type="dxa"/>
            <w:tcBorders>
              <w:bottom w:val="single" w:sz="4" w:space="0" w:color="auto"/>
            </w:tcBorders>
            <w:vAlign w:val="center"/>
          </w:tcPr>
          <w:p w14:paraId="6272356D" w14:textId="77777777" w:rsidR="00B41B61" w:rsidRPr="00D4062D" w:rsidRDefault="00B41B61" w:rsidP="00D4062D">
            <w:pPr>
              <w:pStyle w:val="ListParagraph"/>
              <w:numPr>
                <w:ilvl w:val="0"/>
                <w:numId w:val="44"/>
              </w:numPr>
              <w:rPr>
                <w:bCs/>
                <w:sz w:val="24"/>
                <w:szCs w:val="28"/>
              </w:rPr>
            </w:pPr>
            <w:r w:rsidRPr="00D4062D">
              <w:rPr>
                <w:bCs/>
                <w:sz w:val="24"/>
                <w:szCs w:val="28"/>
              </w:rPr>
              <w:t>Understand that angles are an attribute of two-dimensional figures</w:t>
            </w:r>
          </w:p>
          <w:p w14:paraId="14C4F689" w14:textId="527887D0" w:rsidR="005C392F" w:rsidRPr="00B41B61" w:rsidRDefault="00B41B61" w:rsidP="00D4062D">
            <w:pPr>
              <w:pStyle w:val="ListParagraph"/>
              <w:numPr>
                <w:ilvl w:val="0"/>
                <w:numId w:val="44"/>
              </w:numPr>
              <w:rPr>
                <w:sz w:val="24"/>
              </w:rPr>
            </w:pPr>
            <w:r w:rsidRPr="00B41B61">
              <w:rPr>
                <w:sz w:val="24"/>
              </w:rPr>
              <w:t>Understand the terms “acute,” “right,” and “obtuse”</w:t>
            </w:r>
          </w:p>
        </w:tc>
        <w:tc>
          <w:tcPr>
            <w:tcW w:w="1743" w:type="dxa"/>
            <w:tcBorders>
              <w:top w:val="nil"/>
              <w:bottom w:val="single" w:sz="4" w:space="0" w:color="auto"/>
            </w:tcBorders>
            <w:vAlign w:val="center"/>
          </w:tcPr>
          <w:p w14:paraId="6332A71B" w14:textId="77777777" w:rsidR="005C392F" w:rsidRPr="00155FBD" w:rsidRDefault="005C392F" w:rsidP="00474E28">
            <w:pPr>
              <w:rPr>
                <w:sz w:val="24"/>
              </w:rPr>
            </w:pPr>
          </w:p>
        </w:tc>
        <w:tc>
          <w:tcPr>
            <w:tcW w:w="1839" w:type="dxa"/>
            <w:tcBorders>
              <w:top w:val="nil"/>
              <w:bottom w:val="single" w:sz="4" w:space="0" w:color="auto"/>
            </w:tcBorders>
            <w:vAlign w:val="center"/>
          </w:tcPr>
          <w:p w14:paraId="29419FA3" w14:textId="77777777" w:rsidR="005C392F" w:rsidRPr="00155FBD" w:rsidRDefault="005C392F" w:rsidP="00474E28">
            <w:pPr>
              <w:rPr>
                <w:sz w:val="24"/>
              </w:rPr>
            </w:pPr>
          </w:p>
        </w:tc>
        <w:tc>
          <w:tcPr>
            <w:tcW w:w="1305" w:type="dxa"/>
            <w:tcBorders>
              <w:top w:val="nil"/>
              <w:bottom w:val="single" w:sz="4" w:space="0" w:color="auto"/>
            </w:tcBorders>
            <w:vAlign w:val="center"/>
          </w:tcPr>
          <w:p w14:paraId="5595E81C" w14:textId="77777777" w:rsidR="005C392F" w:rsidRPr="00155FBD" w:rsidRDefault="005C392F" w:rsidP="00474E28">
            <w:pPr>
              <w:rPr>
                <w:sz w:val="24"/>
              </w:rPr>
            </w:pPr>
          </w:p>
        </w:tc>
      </w:tr>
      <w:tr w:rsidR="005C392F" w:rsidRPr="00155FBD" w14:paraId="21E8A498" w14:textId="77777777" w:rsidTr="00474E28">
        <w:trPr>
          <w:trHeight w:val="158"/>
        </w:trPr>
        <w:tc>
          <w:tcPr>
            <w:tcW w:w="2110" w:type="dxa"/>
            <w:tcBorders>
              <w:top w:val="single" w:sz="4" w:space="0" w:color="auto"/>
              <w:bottom w:val="single" w:sz="4" w:space="0" w:color="auto"/>
            </w:tcBorders>
            <w:vAlign w:val="center"/>
          </w:tcPr>
          <w:p w14:paraId="71E76765" w14:textId="77777777" w:rsidR="005C392F" w:rsidRPr="00155FBD" w:rsidRDefault="005C392F" w:rsidP="00474E28">
            <w:pPr>
              <w:rPr>
                <w:sz w:val="24"/>
              </w:rPr>
            </w:pPr>
            <w:r w:rsidRPr="00155FBD">
              <w:rPr>
                <w:sz w:val="24"/>
              </w:rPr>
              <w:t>Resources:</w:t>
            </w:r>
          </w:p>
        </w:tc>
        <w:tc>
          <w:tcPr>
            <w:tcW w:w="6327" w:type="dxa"/>
            <w:tcBorders>
              <w:top w:val="single" w:sz="4" w:space="0" w:color="auto"/>
              <w:right w:val="nil"/>
            </w:tcBorders>
            <w:vAlign w:val="center"/>
          </w:tcPr>
          <w:p w14:paraId="55767205" w14:textId="77777777" w:rsidR="005C392F" w:rsidRPr="00155FBD" w:rsidRDefault="005C392F" w:rsidP="00474E28">
            <w:pPr>
              <w:rPr>
                <w:sz w:val="24"/>
              </w:rPr>
            </w:pPr>
          </w:p>
        </w:tc>
        <w:tc>
          <w:tcPr>
            <w:tcW w:w="1743" w:type="dxa"/>
            <w:tcBorders>
              <w:top w:val="single" w:sz="4" w:space="0" w:color="auto"/>
              <w:left w:val="nil"/>
              <w:bottom w:val="single" w:sz="4" w:space="0" w:color="auto"/>
              <w:right w:val="nil"/>
            </w:tcBorders>
            <w:vAlign w:val="center"/>
          </w:tcPr>
          <w:p w14:paraId="3C010C0C" w14:textId="77777777" w:rsidR="005C392F" w:rsidRPr="00155FBD" w:rsidRDefault="005C392F" w:rsidP="00474E28">
            <w:pPr>
              <w:rPr>
                <w:sz w:val="24"/>
              </w:rPr>
            </w:pPr>
          </w:p>
        </w:tc>
        <w:tc>
          <w:tcPr>
            <w:tcW w:w="1839" w:type="dxa"/>
            <w:tcBorders>
              <w:top w:val="single" w:sz="4" w:space="0" w:color="auto"/>
              <w:left w:val="nil"/>
              <w:bottom w:val="single" w:sz="4" w:space="0" w:color="auto"/>
              <w:right w:val="nil"/>
            </w:tcBorders>
            <w:vAlign w:val="center"/>
          </w:tcPr>
          <w:p w14:paraId="0F380739" w14:textId="77777777" w:rsidR="005C392F" w:rsidRPr="00155FBD" w:rsidRDefault="005C392F" w:rsidP="00474E28">
            <w:pPr>
              <w:rPr>
                <w:sz w:val="24"/>
              </w:rPr>
            </w:pPr>
          </w:p>
        </w:tc>
        <w:tc>
          <w:tcPr>
            <w:tcW w:w="1305" w:type="dxa"/>
            <w:tcBorders>
              <w:top w:val="single" w:sz="4" w:space="0" w:color="auto"/>
              <w:left w:val="nil"/>
              <w:bottom w:val="single" w:sz="4" w:space="0" w:color="auto"/>
            </w:tcBorders>
            <w:vAlign w:val="center"/>
          </w:tcPr>
          <w:p w14:paraId="7379C788" w14:textId="77777777" w:rsidR="005C392F" w:rsidRPr="00155FBD" w:rsidRDefault="005C392F" w:rsidP="00474E28">
            <w:pPr>
              <w:rPr>
                <w:sz w:val="24"/>
              </w:rPr>
            </w:pPr>
          </w:p>
        </w:tc>
      </w:tr>
    </w:tbl>
    <w:p w14:paraId="2F89A1EF" w14:textId="40CBEFA6" w:rsidR="005C392F" w:rsidRPr="00155FBD" w:rsidRDefault="00474E28" w:rsidP="00ED06C5">
      <w:pPr>
        <w:spacing w:before="240"/>
        <w:rPr>
          <w:rFonts w:eastAsia="Times New Roman"/>
          <w:sz w:val="24"/>
        </w:rPr>
      </w:pPr>
      <w:hyperlink r:id="rId58" w:history="1">
        <w:r w:rsidR="005C392F" w:rsidRPr="00155FBD">
          <w:rPr>
            <w:rStyle w:val="Hyperlink"/>
            <w:rFonts w:eastAsia="Times New Roman"/>
            <w:sz w:val="24"/>
          </w:rPr>
          <w:t>MA.4.GR.1.3:</w:t>
        </w:r>
      </w:hyperlink>
      <w:r w:rsidR="005C392F" w:rsidRPr="00155FBD">
        <w:rPr>
          <w:rFonts w:eastAsia="Times New Roman"/>
          <w:sz w:val="24"/>
        </w:rPr>
        <w:t xml:space="preserve"> Solve real-world and mathematical problems involving unknown whole-number angle measures. Write an equation to represent the unknown.</w:t>
      </w:r>
    </w:p>
    <w:p w14:paraId="74FF1C2E" w14:textId="4E16190D" w:rsidR="005C392F" w:rsidRPr="00155FBD" w:rsidRDefault="005C392F" w:rsidP="005C392F">
      <w:pPr>
        <w:rPr>
          <w:sz w:val="24"/>
        </w:rPr>
      </w:pPr>
      <w:r w:rsidRPr="00155FBD">
        <w:rPr>
          <w:rStyle w:val="Strong"/>
          <w:rFonts w:eastAsia="Times New Roman"/>
          <w:sz w:val="24"/>
        </w:rPr>
        <w:t>Clarifications:</w:t>
      </w:r>
      <w:r w:rsidRPr="00155FBD">
        <w:rPr>
          <w:rFonts w:eastAsia="Times New Roman"/>
          <w:sz w:val="24"/>
        </w:rPr>
        <w:br/>
      </w:r>
      <w:r w:rsidRPr="00155FBD">
        <w:rPr>
          <w:rFonts w:eastAsia="Times New Roman"/>
          <w:i/>
          <w:iCs/>
          <w:sz w:val="24"/>
        </w:rPr>
        <w:t>Clarification 1:</w:t>
      </w:r>
      <w:r w:rsidRPr="00155FBD">
        <w:rPr>
          <w:rFonts w:eastAsia="Times New Roman"/>
          <w:sz w:val="24"/>
        </w:rPr>
        <w:t xml:space="preserve"> Instruction includes the connection to angle measure as being additive.</w:t>
      </w:r>
    </w:p>
    <w:p w14:paraId="55FA21CA" w14:textId="19B1154D" w:rsidR="004B0BDA" w:rsidRPr="00155FBD" w:rsidRDefault="004B0BDA" w:rsidP="005C392F">
      <w:pPr>
        <w:spacing w:after="160" w:line="259" w:lineRule="auto"/>
        <w:rPr>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6"/>
        <w:gridCol w:w="6091"/>
        <w:gridCol w:w="1743"/>
        <w:gridCol w:w="1839"/>
        <w:gridCol w:w="1305"/>
      </w:tblGrid>
      <w:tr w:rsidR="004B0BDA" w:rsidRPr="00155FBD" w14:paraId="508E3199" w14:textId="77777777" w:rsidTr="00474E28">
        <w:trPr>
          <w:trHeight w:val="326"/>
          <w:tblHeader/>
        </w:trPr>
        <w:tc>
          <w:tcPr>
            <w:tcW w:w="2110" w:type="dxa"/>
            <w:tcBorders>
              <w:bottom w:val="single" w:sz="4" w:space="0" w:color="auto"/>
            </w:tcBorders>
            <w:vAlign w:val="center"/>
          </w:tcPr>
          <w:p w14:paraId="77EF212A" w14:textId="77777777" w:rsidR="004B0BDA" w:rsidRPr="00155FBD" w:rsidRDefault="004B0BDA" w:rsidP="00474E28">
            <w:pPr>
              <w:rPr>
                <w:b/>
                <w:sz w:val="24"/>
              </w:rPr>
            </w:pPr>
            <w:r w:rsidRPr="00155FBD">
              <w:rPr>
                <w:b/>
                <w:sz w:val="24"/>
              </w:rPr>
              <w:t>Name</w:t>
            </w:r>
          </w:p>
        </w:tc>
        <w:tc>
          <w:tcPr>
            <w:tcW w:w="6327" w:type="dxa"/>
            <w:vAlign w:val="center"/>
          </w:tcPr>
          <w:p w14:paraId="2BD83FD8" w14:textId="77777777" w:rsidR="004B0BDA" w:rsidRPr="00155FBD" w:rsidRDefault="004B0BDA" w:rsidP="00474E28">
            <w:pPr>
              <w:rPr>
                <w:b/>
                <w:sz w:val="24"/>
              </w:rPr>
            </w:pPr>
            <w:r w:rsidRPr="00155FBD">
              <w:rPr>
                <w:b/>
                <w:sz w:val="24"/>
              </w:rPr>
              <w:t>Description</w:t>
            </w:r>
          </w:p>
        </w:tc>
        <w:tc>
          <w:tcPr>
            <w:tcW w:w="1743" w:type="dxa"/>
            <w:tcBorders>
              <w:bottom w:val="single" w:sz="4" w:space="0" w:color="auto"/>
            </w:tcBorders>
            <w:vAlign w:val="center"/>
          </w:tcPr>
          <w:p w14:paraId="2216176A" w14:textId="77777777" w:rsidR="004B0BDA" w:rsidRPr="00155FBD" w:rsidRDefault="004B0BDA" w:rsidP="00474E28">
            <w:pPr>
              <w:rPr>
                <w:b/>
                <w:sz w:val="24"/>
              </w:rPr>
            </w:pPr>
            <w:r w:rsidRPr="00155FBD">
              <w:rPr>
                <w:b/>
                <w:sz w:val="24"/>
              </w:rPr>
              <w:t>Date(s) Instruction</w:t>
            </w:r>
          </w:p>
        </w:tc>
        <w:tc>
          <w:tcPr>
            <w:tcW w:w="1839" w:type="dxa"/>
            <w:tcBorders>
              <w:bottom w:val="single" w:sz="4" w:space="0" w:color="auto"/>
            </w:tcBorders>
            <w:vAlign w:val="center"/>
          </w:tcPr>
          <w:p w14:paraId="448CFE19" w14:textId="77777777" w:rsidR="004B0BDA" w:rsidRPr="00155FBD" w:rsidRDefault="004B0BDA" w:rsidP="00474E28">
            <w:pPr>
              <w:rPr>
                <w:b/>
                <w:sz w:val="24"/>
              </w:rPr>
            </w:pPr>
            <w:r w:rsidRPr="00155FBD">
              <w:rPr>
                <w:b/>
                <w:sz w:val="24"/>
              </w:rPr>
              <w:t>Date(s) Assessment</w:t>
            </w:r>
          </w:p>
        </w:tc>
        <w:tc>
          <w:tcPr>
            <w:tcW w:w="1305" w:type="dxa"/>
            <w:tcBorders>
              <w:bottom w:val="single" w:sz="4" w:space="0" w:color="auto"/>
            </w:tcBorders>
            <w:vAlign w:val="center"/>
          </w:tcPr>
          <w:p w14:paraId="6FFCCE96" w14:textId="77777777" w:rsidR="004B0BDA" w:rsidRPr="00155FBD" w:rsidRDefault="004B0BDA" w:rsidP="00474E28">
            <w:pPr>
              <w:rPr>
                <w:b/>
                <w:sz w:val="24"/>
              </w:rPr>
            </w:pPr>
            <w:r w:rsidRPr="00155FBD">
              <w:rPr>
                <w:b/>
                <w:sz w:val="24"/>
              </w:rPr>
              <w:t>Date Mastery</w:t>
            </w:r>
          </w:p>
        </w:tc>
      </w:tr>
      <w:tr w:rsidR="004B0BDA" w:rsidRPr="00155FBD" w14:paraId="6FB8A9EE" w14:textId="77777777" w:rsidTr="00474E28">
        <w:trPr>
          <w:trHeight w:val="326"/>
        </w:trPr>
        <w:tc>
          <w:tcPr>
            <w:tcW w:w="2110" w:type="dxa"/>
            <w:tcBorders>
              <w:bottom w:val="single" w:sz="4" w:space="0" w:color="auto"/>
            </w:tcBorders>
            <w:vAlign w:val="center"/>
          </w:tcPr>
          <w:p w14:paraId="7A11A401" w14:textId="7E91BE17" w:rsidR="004B0BDA" w:rsidRPr="00155FBD" w:rsidRDefault="00474E28" w:rsidP="00474E28">
            <w:pPr>
              <w:rPr>
                <w:sz w:val="24"/>
              </w:rPr>
            </w:pPr>
            <w:hyperlink r:id="rId59" w:history="1">
              <w:r w:rsidR="00931BC9" w:rsidRPr="00931BC9">
                <w:rPr>
                  <w:rStyle w:val="Hyperlink"/>
                  <w:sz w:val="24"/>
                </w:rPr>
                <w:t>MA.4.GR.1.AP.3:</w:t>
              </w:r>
            </w:hyperlink>
            <w:r w:rsidR="00931BC9" w:rsidRPr="00931BC9">
              <w:rPr>
                <w:sz w:val="24"/>
              </w:rPr>
              <w:t> </w:t>
            </w:r>
          </w:p>
        </w:tc>
        <w:tc>
          <w:tcPr>
            <w:tcW w:w="6327" w:type="dxa"/>
            <w:vAlign w:val="center"/>
          </w:tcPr>
          <w:p w14:paraId="11CDAA02" w14:textId="46AC75A4" w:rsidR="004B0BDA" w:rsidRPr="00155FBD" w:rsidRDefault="00B41B61" w:rsidP="00474E28">
            <w:pPr>
              <w:rPr>
                <w:sz w:val="24"/>
              </w:rPr>
            </w:pPr>
            <w:r w:rsidRPr="00B41B61">
              <w:rPr>
                <w:sz w:val="24"/>
              </w:rPr>
              <w:t>Recognize that angle measure is additive by exploring when an angle is decomposed into two non-overlapping parts the angle measure of the whole is the sum of the angle measures of the parts.</w:t>
            </w:r>
          </w:p>
        </w:tc>
        <w:tc>
          <w:tcPr>
            <w:tcW w:w="1743" w:type="dxa"/>
            <w:tcBorders>
              <w:bottom w:val="nil"/>
            </w:tcBorders>
            <w:vAlign w:val="center"/>
          </w:tcPr>
          <w:p w14:paraId="19FFDB15" w14:textId="77777777" w:rsidR="004B0BDA" w:rsidRPr="00155FBD" w:rsidRDefault="004B0BDA" w:rsidP="00474E28">
            <w:pPr>
              <w:rPr>
                <w:sz w:val="24"/>
              </w:rPr>
            </w:pPr>
          </w:p>
        </w:tc>
        <w:tc>
          <w:tcPr>
            <w:tcW w:w="1839" w:type="dxa"/>
            <w:tcBorders>
              <w:bottom w:val="nil"/>
            </w:tcBorders>
            <w:vAlign w:val="center"/>
          </w:tcPr>
          <w:p w14:paraId="07846BA1" w14:textId="77777777" w:rsidR="004B0BDA" w:rsidRPr="00155FBD" w:rsidRDefault="004B0BDA" w:rsidP="00474E28">
            <w:pPr>
              <w:rPr>
                <w:sz w:val="24"/>
              </w:rPr>
            </w:pPr>
          </w:p>
        </w:tc>
        <w:tc>
          <w:tcPr>
            <w:tcW w:w="1305" w:type="dxa"/>
            <w:tcBorders>
              <w:bottom w:val="nil"/>
            </w:tcBorders>
            <w:vAlign w:val="center"/>
          </w:tcPr>
          <w:p w14:paraId="7E21BF66" w14:textId="77777777" w:rsidR="004B0BDA" w:rsidRPr="00155FBD" w:rsidRDefault="004B0BDA" w:rsidP="00474E28">
            <w:pPr>
              <w:rPr>
                <w:sz w:val="24"/>
              </w:rPr>
            </w:pPr>
          </w:p>
        </w:tc>
      </w:tr>
      <w:tr w:rsidR="004B0BDA" w:rsidRPr="00155FBD" w14:paraId="54056900" w14:textId="77777777" w:rsidTr="00474E28">
        <w:trPr>
          <w:trHeight w:val="817"/>
        </w:trPr>
        <w:tc>
          <w:tcPr>
            <w:tcW w:w="2110" w:type="dxa"/>
            <w:tcBorders>
              <w:top w:val="single" w:sz="4" w:space="0" w:color="auto"/>
              <w:bottom w:val="single" w:sz="4" w:space="0" w:color="auto"/>
            </w:tcBorders>
            <w:vAlign w:val="center"/>
          </w:tcPr>
          <w:p w14:paraId="1A5C15A9" w14:textId="77777777" w:rsidR="004B0BDA" w:rsidRPr="00155FBD" w:rsidRDefault="004B0BDA" w:rsidP="00474E28">
            <w:pPr>
              <w:rPr>
                <w:sz w:val="24"/>
              </w:rPr>
            </w:pPr>
            <w:r w:rsidRPr="00155FBD">
              <w:rPr>
                <w:sz w:val="24"/>
              </w:rPr>
              <w:t>Essential</w:t>
            </w:r>
          </w:p>
          <w:p w14:paraId="59B7B428" w14:textId="77777777" w:rsidR="004B0BDA" w:rsidRPr="00155FBD" w:rsidRDefault="004B0BDA" w:rsidP="00474E28">
            <w:pPr>
              <w:rPr>
                <w:sz w:val="24"/>
              </w:rPr>
            </w:pPr>
            <w:r w:rsidRPr="00155FBD">
              <w:rPr>
                <w:sz w:val="24"/>
              </w:rPr>
              <w:t>Understandings</w:t>
            </w:r>
          </w:p>
        </w:tc>
        <w:tc>
          <w:tcPr>
            <w:tcW w:w="6327" w:type="dxa"/>
            <w:tcBorders>
              <w:bottom w:val="single" w:sz="4" w:space="0" w:color="auto"/>
            </w:tcBorders>
            <w:vAlign w:val="center"/>
          </w:tcPr>
          <w:p w14:paraId="5A1E8FE1" w14:textId="77777777" w:rsidR="00B41B61" w:rsidRPr="00D4062D" w:rsidRDefault="00B41B61" w:rsidP="00B0766C">
            <w:pPr>
              <w:pStyle w:val="ListParagraph"/>
              <w:numPr>
                <w:ilvl w:val="0"/>
                <w:numId w:val="45"/>
              </w:numPr>
              <w:rPr>
                <w:bCs/>
                <w:sz w:val="24"/>
              </w:rPr>
            </w:pPr>
            <w:r w:rsidRPr="00D4062D">
              <w:rPr>
                <w:bCs/>
                <w:sz w:val="24"/>
              </w:rPr>
              <w:t>Understand that angles are an attribute of two-dimensional figures</w:t>
            </w:r>
          </w:p>
          <w:p w14:paraId="77875279" w14:textId="7078F80D" w:rsidR="004B0BDA" w:rsidRPr="00B41B61" w:rsidRDefault="00B41B61" w:rsidP="00B0766C">
            <w:pPr>
              <w:pStyle w:val="ListParagraph"/>
              <w:numPr>
                <w:ilvl w:val="0"/>
                <w:numId w:val="45"/>
              </w:numPr>
              <w:rPr>
                <w:sz w:val="24"/>
              </w:rPr>
            </w:pPr>
            <w:r w:rsidRPr="00D4062D">
              <w:rPr>
                <w:sz w:val="24"/>
              </w:rPr>
              <w:t>Recognize that smaller figures can be formed by taking apart larger two-dimensional figures and that larger figures can be formed</w:t>
            </w:r>
            <w:r w:rsidRPr="00D4062D">
              <w:rPr>
                <w:rFonts w:asciiTheme="minorHAnsi" w:eastAsiaTheme="minorHAnsi" w:hAnsiTheme="minorHAnsi" w:cstheme="minorBidi"/>
                <w:sz w:val="24"/>
              </w:rPr>
              <w:t xml:space="preserve"> </w:t>
            </w:r>
            <w:r w:rsidRPr="00D4062D">
              <w:rPr>
                <w:sz w:val="24"/>
              </w:rPr>
              <w:t>by putting together smaller two-dimensional figures</w:t>
            </w:r>
          </w:p>
        </w:tc>
        <w:tc>
          <w:tcPr>
            <w:tcW w:w="1743" w:type="dxa"/>
            <w:tcBorders>
              <w:top w:val="nil"/>
              <w:bottom w:val="single" w:sz="4" w:space="0" w:color="auto"/>
            </w:tcBorders>
            <w:vAlign w:val="center"/>
          </w:tcPr>
          <w:p w14:paraId="1D73D409" w14:textId="77777777" w:rsidR="004B0BDA" w:rsidRPr="00155FBD" w:rsidRDefault="004B0BDA" w:rsidP="00474E28">
            <w:pPr>
              <w:rPr>
                <w:sz w:val="24"/>
              </w:rPr>
            </w:pPr>
          </w:p>
        </w:tc>
        <w:tc>
          <w:tcPr>
            <w:tcW w:w="1839" w:type="dxa"/>
            <w:tcBorders>
              <w:top w:val="nil"/>
              <w:bottom w:val="single" w:sz="4" w:space="0" w:color="auto"/>
            </w:tcBorders>
            <w:vAlign w:val="center"/>
          </w:tcPr>
          <w:p w14:paraId="7F9A1C48" w14:textId="77777777" w:rsidR="004B0BDA" w:rsidRPr="00155FBD" w:rsidRDefault="004B0BDA" w:rsidP="00474E28">
            <w:pPr>
              <w:rPr>
                <w:sz w:val="24"/>
              </w:rPr>
            </w:pPr>
          </w:p>
        </w:tc>
        <w:tc>
          <w:tcPr>
            <w:tcW w:w="1305" w:type="dxa"/>
            <w:tcBorders>
              <w:top w:val="nil"/>
              <w:bottom w:val="single" w:sz="4" w:space="0" w:color="auto"/>
            </w:tcBorders>
            <w:vAlign w:val="center"/>
          </w:tcPr>
          <w:p w14:paraId="563BED24" w14:textId="77777777" w:rsidR="004B0BDA" w:rsidRPr="00155FBD" w:rsidRDefault="004B0BDA" w:rsidP="00474E28">
            <w:pPr>
              <w:rPr>
                <w:sz w:val="24"/>
              </w:rPr>
            </w:pPr>
          </w:p>
        </w:tc>
      </w:tr>
      <w:tr w:rsidR="004B0BDA" w:rsidRPr="00155FBD" w14:paraId="4AA6019D" w14:textId="77777777" w:rsidTr="00474E28">
        <w:trPr>
          <w:trHeight w:val="158"/>
        </w:trPr>
        <w:tc>
          <w:tcPr>
            <w:tcW w:w="2110" w:type="dxa"/>
            <w:tcBorders>
              <w:top w:val="single" w:sz="4" w:space="0" w:color="auto"/>
              <w:bottom w:val="single" w:sz="4" w:space="0" w:color="auto"/>
            </w:tcBorders>
            <w:vAlign w:val="center"/>
          </w:tcPr>
          <w:p w14:paraId="6E9A068E" w14:textId="77777777" w:rsidR="004B0BDA" w:rsidRPr="00155FBD" w:rsidRDefault="004B0BDA" w:rsidP="00474E28">
            <w:pPr>
              <w:rPr>
                <w:sz w:val="24"/>
              </w:rPr>
            </w:pPr>
            <w:r w:rsidRPr="00155FBD">
              <w:rPr>
                <w:sz w:val="24"/>
              </w:rPr>
              <w:t>Resources:</w:t>
            </w:r>
          </w:p>
        </w:tc>
        <w:tc>
          <w:tcPr>
            <w:tcW w:w="6327" w:type="dxa"/>
            <w:tcBorders>
              <w:top w:val="single" w:sz="4" w:space="0" w:color="auto"/>
              <w:right w:val="nil"/>
            </w:tcBorders>
            <w:vAlign w:val="center"/>
          </w:tcPr>
          <w:p w14:paraId="25FA6275" w14:textId="77777777" w:rsidR="004B0BDA" w:rsidRPr="00155FBD" w:rsidRDefault="004B0BDA" w:rsidP="00474E28">
            <w:pPr>
              <w:rPr>
                <w:sz w:val="24"/>
              </w:rPr>
            </w:pPr>
          </w:p>
        </w:tc>
        <w:tc>
          <w:tcPr>
            <w:tcW w:w="1743" w:type="dxa"/>
            <w:tcBorders>
              <w:top w:val="single" w:sz="4" w:space="0" w:color="auto"/>
              <w:left w:val="nil"/>
              <w:bottom w:val="single" w:sz="4" w:space="0" w:color="auto"/>
              <w:right w:val="nil"/>
            </w:tcBorders>
            <w:vAlign w:val="center"/>
          </w:tcPr>
          <w:p w14:paraId="119FF980" w14:textId="77777777" w:rsidR="004B0BDA" w:rsidRPr="00155FBD" w:rsidRDefault="004B0BDA" w:rsidP="00474E28">
            <w:pPr>
              <w:rPr>
                <w:sz w:val="24"/>
              </w:rPr>
            </w:pPr>
          </w:p>
        </w:tc>
        <w:tc>
          <w:tcPr>
            <w:tcW w:w="1839" w:type="dxa"/>
            <w:tcBorders>
              <w:top w:val="single" w:sz="4" w:space="0" w:color="auto"/>
              <w:left w:val="nil"/>
              <w:bottom w:val="single" w:sz="4" w:space="0" w:color="auto"/>
              <w:right w:val="nil"/>
            </w:tcBorders>
            <w:vAlign w:val="center"/>
          </w:tcPr>
          <w:p w14:paraId="4133528E" w14:textId="77777777" w:rsidR="004B0BDA" w:rsidRPr="00155FBD" w:rsidRDefault="004B0BDA" w:rsidP="00474E28">
            <w:pPr>
              <w:rPr>
                <w:sz w:val="24"/>
              </w:rPr>
            </w:pPr>
          </w:p>
        </w:tc>
        <w:tc>
          <w:tcPr>
            <w:tcW w:w="1305" w:type="dxa"/>
            <w:tcBorders>
              <w:top w:val="single" w:sz="4" w:space="0" w:color="auto"/>
              <w:left w:val="nil"/>
              <w:bottom w:val="single" w:sz="4" w:space="0" w:color="auto"/>
            </w:tcBorders>
            <w:vAlign w:val="center"/>
          </w:tcPr>
          <w:p w14:paraId="68F2EE1F" w14:textId="77777777" w:rsidR="004B0BDA" w:rsidRPr="00155FBD" w:rsidRDefault="004B0BDA" w:rsidP="00474E28">
            <w:pPr>
              <w:rPr>
                <w:sz w:val="24"/>
              </w:rPr>
            </w:pPr>
          </w:p>
        </w:tc>
      </w:tr>
    </w:tbl>
    <w:p w14:paraId="28D6D8AF" w14:textId="320F06FE" w:rsidR="005C392F" w:rsidRPr="00155FBD" w:rsidRDefault="00474E28" w:rsidP="00ED06C5">
      <w:pPr>
        <w:spacing w:before="240"/>
        <w:rPr>
          <w:rFonts w:eastAsia="Times New Roman"/>
          <w:sz w:val="24"/>
        </w:rPr>
      </w:pPr>
      <w:hyperlink r:id="rId60" w:history="1">
        <w:r w:rsidR="005C392F" w:rsidRPr="00155FBD">
          <w:rPr>
            <w:rStyle w:val="Hyperlink"/>
            <w:rFonts w:eastAsia="Times New Roman"/>
            <w:sz w:val="24"/>
          </w:rPr>
          <w:t>MA.4.GR.2.1:</w:t>
        </w:r>
      </w:hyperlink>
      <w:r w:rsidR="005C392F" w:rsidRPr="00155FBD">
        <w:rPr>
          <w:rFonts w:eastAsia="Times New Roman"/>
          <w:sz w:val="24"/>
        </w:rPr>
        <w:t xml:space="preserve"> Solve perimeter and area mathematical and real-world problems, including problems with unknown sides, for rectangles with whole-number side lengths.</w:t>
      </w:r>
    </w:p>
    <w:p w14:paraId="2750FE3D" w14:textId="77777777" w:rsidR="005C392F" w:rsidRPr="00155FBD" w:rsidRDefault="005C392F" w:rsidP="005C392F">
      <w:pPr>
        <w:rPr>
          <w:rFonts w:eastAsia="Times New Roman"/>
          <w:sz w:val="24"/>
        </w:rPr>
      </w:pPr>
      <w:r w:rsidRPr="00155FBD">
        <w:rPr>
          <w:rStyle w:val="Strong"/>
          <w:rFonts w:eastAsia="Times New Roman"/>
          <w:sz w:val="24"/>
        </w:rPr>
        <w:t>Clarifications:</w:t>
      </w:r>
      <w:r w:rsidRPr="00155FBD">
        <w:rPr>
          <w:rFonts w:eastAsia="Times New Roman"/>
          <w:sz w:val="24"/>
        </w:rPr>
        <w:br/>
      </w:r>
      <w:r w:rsidRPr="00155FBD">
        <w:rPr>
          <w:rFonts w:eastAsia="Times New Roman"/>
          <w:i/>
          <w:iCs/>
          <w:sz w:val="24"/>
        </w:rPr>
        <w:t>Clarification 1:</w:t>
      </w:r>
      <w:r w:rsidRPr="00155FBD">
        <w:rPr>
          <w:rFonts w:eastAsia="Times New Roman"/>
          <w:sz w:val="24"/>
        </w:rPr>
        <w:t xml:space="preserve"> Instruction extends the development of algebraic thinking where the symbolic representation of the unknown uses a letter. </w:t>
      </w:r>
    </w:p>
    <w:p w14:paraId="16182EEE" w14:textId="6AC51F5C" w:rsidR="005C392F" w:rsidRPr="00155FBD" w:rsidRDefault="005C392F" w:rsidP="005C392F">
      <w:pPr>
        <w:rPr>
          <w:rFonts w:eastAsia="Times New Roman"/>
          <w:sz w:val="24"/>
        </w:rPr>
      </w:pPr>
      <w:r w:rsidRPr="00155FBD">
        <w:rPr>
          <w:i/>
          <w:iCs/>
          <w:sz w:val="24"/>
        </w:rPr>
        <w:t>Clarification 2:</w:t>
      </w:r>
      <w:r w:rsidRPr="00155FBD">
        <w:rPr>
          <w:sz w:val="24"/>
        </w:rPr>
        <w:t xml:space="preserve"> Problems involving multiplication are limited to products of up to 3 digits by 2 digits. Problems involving division are limited to up to 4 digits divided by 1 digit. </w:t>
      </w:r>
    </w:p>
    <w:p w14:paraId="5D98C285" w14:textId="38CD2B9D" w:rsidR="004B0BDA" w:rsidRPr="00155FBD" w:rsidRDefault="005C392F" w:rsidP="005C392F">
      <w:pPr>
        <w:rPr>
          <w:sz w:val="24"/>
        </w:rPr>
      </w:pPr>
      <w:r w:rsidRPr="00155FBD">
        <w:rPr>
          <w:i/>
          <w:iCs/>
          <w:sz w:val="24"/>
        </w:rPr>
        <w:t>Clarification 3:</w:t>
      </w:r>
      <w:r w:rsidRPr="00155FBD">
        <w:rPr>
          <w:sz w:val="24"/>
        </w:rPr>
        <w:t xml:space="preserve"> Responses include the appropriate units in word form.</w:t>
      </w:r>
    </w:p>
    <w:p w14:paraId="486B4407" w14:textId="77777777" w:rsidR="004B0BDA" w:rsidRPr="00155FBD" w:rsidRDefault="004B0BDA" w:rsidP="004B0BDA">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62"/>
        <w:gridCol w:w="6175"/>
        <w:gridCol w:w="1743"/>
        <w:gridCol w:w="1839"/>
        <w:gridCol w:w="1305"/>
      </w:tblGrid>
      <w:tr w:rsidR="004B0BDA" w:rsidRPr="00155FBD" w14:paraId="27DBC204" w14:textId="77777777" w:rsidTr="00474E28">
        <w:trPr>
          <w:trHeight w:val="326"/>
          <w:tblHeader/>
        </w:trPr>
        <w:tc>
          <w:tcPr>
            <w:tcW w:w="2110" w:type="dxa"/>
            <w:tcBorders>
              <w:bottom w:val="single" w:sz="4" w:space="0" w:color="auto"/>
            </w:tcBorders>
            <w:vAlign w:val="center"/>
          </w:tcPr>
          <w:p w14:paraId="561DA6F8" w14:textId="77777777" w:rsidR="004B0BDA" w:rsidRPr="00155FBD" w:rsidRDefault="004B0BDA" w:rsidP="00474E28">
            <w:pPr>
              <w:rPr>
                <w:b/>
                <w:sz w:val="24"/>
              </w:rPr>
            </w:pPr>
            <w:r w:rsidRPr="00155FBD">
              <w:rPr>
                <w:b/>
                <w:sz w:val="24"/>
              </w:rPr>
              <w:t>Name</w:t>
            </w:r>
          </w:p>
        </w:tc>
        <w:tc>
          <w:tcPr>
            <w:tcW w:w="6327" w:type="dxa"/>
            <w:vAlign w:val="center"/>
          </w:tcPr>
          <w:p w14:paraId="4A9B5D8C" w14:textId="77777777" w:rsidR="004B0BDA" w:rsidRPr="00155FBD" w:rsidRDefault="004B0BDA" w:rsidP="00474E28">
            <w:pPr>
              <w:rPr>
                <w:b/>
                <w:sz w:val="24"/>
              </w:rPr>
            </w:pPr>
            <w:r w:rsidRPr="00155FBD">
              <w:rPr>
                <w:b/>
                <w:sz w:val="24"/>
              </w:rPr>
              <w:t>Description</w:t>
            </w:r>
          </w:p>
        </w:tc>
        <w:tc>
          <w:tcPr>
            <w:tcW w:w="1743" w:type="dxa"/>
            <w:tcBorders>
              <w:bottom w:val="single" w:sz="4" w:space="0" w:color="auto"/>
            </w:tcBorders>
            <w:vAlign w:val="center"/>
          </w:tcPr>
          <w:p w14:paraId="45609B73" w14:textId="77777777" w:rsidR="004B0BDA" w:rsidRPr="00155FBD" w:rsidRDefault="004B0BDA" w:rsidP="00474E28">
            <w:pPr>
              <w:rPr>
                <w:b/>
                <w:sz w:val="24"/>
              </w:rPr>
            </w:pPr>
            <w:r w:rsidRPr="00155FBD">
              <w:rPr>
                <w:b/>
                <w:sz w:val="24"/>
              </w:rPr>
              <w:t>Date(s) Instruction</w:t>
            </w:r>
          </w:p>
        </w:tc>
        <w:tc>
          <w:tcPr>
            <w:tcW w:w="1839" w:type="dxa"/>
            <w:tcBorders>
              <w:bottom w:val="single" w:sz="4" w:space="0" w:color="auto"/>
            </w:tcBorders>
            <w:vAlign w:val="center"/>
          </w:tcPr>
          <w:p w14:paraId="26387195" w14:textId="77777777" w:rsidR="004B0BDA" w:rsidRPr="00155FBD" w:rsidRDefault="004B0BDA" w:rsidP="00474E28">
            <w:pPr>
              <w:rPr>
                <w:b/>
                <w:sz w:val="24"/>
              </w:rPr>
            </w:pPr>
            <w:r w:rsidRPr="00155FBD">
              <w:rPr>
                <w:b/>
                <w:sz w:val="24"/>
              </w:rPr>
              <w:t>Date(s) Assessment</w:t>
            </w:r>
          </w:p>
        </w:tc>
        <w:tc>
          <w:tcPr>
            <w:tcW w:w="1305" w:type="dxa"/>
            <w:tcBorders>
              <w:bottom w:val="single" w:sz="4" w:space="0" w:color="auto"/>
            </w:tcBorders>
            <w:vAlign w:val="center"/>
          </w:tcPr>
          <w:p w14:paraId="5E6A1CB2" w14:textId="77777777" w:rsidR="004B0BDA" w:rsidRPr="00155FBD" w:rsidRDefault="004B0BDA" w:rsidP="00474E28">
            <w:pPr>
              <w:rPr>
                <w:b/>
                <w:sz w:val="24"/>
              </w:rPr>
            </w:pPr>
            <w:r w:rsidRPr="00155FBD">
              <w:rPr>
                <w:b/>
                <w:sz w:val="24"/>
              </w:rPr>
              <w:t>Date Mastery</w:t>
            </w:r>
          </w:p>
        </w:tc>
      </w:tr>
      <w:tr w:rsidR="004B0BDA" w:rsidRPr="00155FBD" w14:paraId="201CA6D1" w14:textId="77777777" w:rsidTr="00474E28">
        <w:trPr>
          <w:trHeight w:val="326"/>
        </w:trPr>
        <w:tc>
          <w:tcPr>
            <w:tcW w:w="2110" w:type="dxa"/>
            <w:tcBorders>
              <w:bottom w:val="single" w:sz="4" w:space="0" w:color="auto"/>
            </w:tcBorders>
            <w:vAlign w:val="center"/>
          </w:tcPr>
          <w:p w14:paraId="34AED5C4" w14:textId="2563DDFF" w:rsidR="004B0BDA" w:rsidRPr="00155FBD" w:rsidRDefault="00474E28" w:rsidP="00474E28">
            <w:pPr>
              <w:rPr>
                <w:sz w:val="24"/>
              </w:rPr>
            </w:pPr>
            <w:hyperlink r:id="rId61" w:history="1">
              <w:r w:rsidR="00931BC9" w:rsidRPr="00931BC9">
                <w:rPr>
                  <w:rStyle w:val="Hyperlink"/>
                  <w:sz w:val="24"/>
                </w:rPr>
                <w:t>MA.4.GR.2.AP.1:</w:t>
              </w:r>
            </w:hyperlink>
          </w:p>
        </w:tc>
        <w:tc>
          <w:tcPr>
            <w:tcW w:w="6327" w:type="dxa"/>
            <w:vAlign w:val="center"/>
          </w:tcPr>
          <w:p w14:paraId="324B9087" w14:textId="6C115F0C" w:rsidR="004B0BDA" w:rsidRPr="00155FBD" w:rsidRDefault="00B41B61" w:rsidP="00474E28">
            <w:pPr>
              <w:rPr>
                <w:sz w:val="24"/>
              </w:rPr>
            </w:pPr>
            <w:r w:rsidRPr="00B41B61">
              <w:rPr>
                <w:sz w:val="24"/>
              </w:rPr>
              <w:t>Solve perimeter and area mathematical and real-world problems for rectangles with given whole-number side lengths.</w:t>
            </w:r>
          </w:p>
        </w:tc>
        <w:tc>
          <w:tcPr>
            <w:tcW w:w="1743" w:type="dxa"/>
            <w:tcBorders>
              <w:bottom w:val="nil"/>
            </w:tcBorders>
            <w:vAlign w:val="center"/>
          </w:tcPr>
          <w:p w14:paraId="17F45A18" w14:textId="77777777" w:rsidR="004B0BDA" w:rsidRPr="00155FBD" w:rsidRDefault="004B0BDA" w:rsidP="00474E28">
            <w:pPr>
              <w:rPr>
                <w:sz w:val="24"/>
              </w:rPr>
            </w:pPr>
          </w:p>
        </w:tc>
        <w:tc>
          <w:tcPr>
            <w:tcW w:w="1839" w:type="dxa"/>
            <w:tcBorders>
              <w:bottom w:val="nil"/>
            </w:tcBorders>
            <w:vAlign w:val="center"/>
          </w:tcPr>
          <w:p w14:paraId="14311666" w14:textId="77777777" w:rsidR="004B0BDA" w:rsidRPr="00155FBD" w:rsidRDefault="004B0BDA" w:rsidP="00474E28">
            <w:pPr>
              <w:rPr>
                <w:sz w:val="24"/>
              </w:rPr>
            </w:pPr>
          </w:p>
        </w:tc>
        <w:tc>
          <w:tcPr>
            <w:tcW w:w="1305" w:type="dxa"/>
            <w:tcBorders>
              <w:bottom w:val="nil"/>
            </w:tcBorders>
            <w:vAlign w:val="center"/>
          </w:tcPr>
          <w:p w14:paraId="3A350C10" w14:textId="77777777" w:rsidR="004B0BDA" w:rsidRPr="00155FBD" w:rsidRDefault="004B0BDA" w:rsidP="00474E28">
            <w:pPr>
              <w:rPr>
                <w:sz w:val="24"/>
              </w:rPr>
            </w:pPr>
          </w:p>
        </w:tc>
      </w:tr>
      <w:tr w:rsidR="004B0BDA" w:rsidRPr="00155FBD" w14:paraId="12F120CD" w14:textId="77777777" w:rsidTr="00474E28">
        <w:trPr>
          <w:trHeight w:val="817"/>
        </w:trPr>
        <w:tc>
          <w:tcPr>
            <w:tcW w:w="2110" w:type="dxa"/>
            <w:tcBorders>
              <w:top w:val="single" w:sz="4" w:space="0" w:color="auto"/>
              <w:bottom w:val="single" w:sz="4" w:space="0" w:color="auto"/>
            </w:tcBorders>
            <w:vAlign w:val="center"/>
          </w:tcPr>
          <w:p w14:paraId="06387413" w14:textId="77777777" w:rsidR="004B0BDA" w:rsidRPr="00155FBD" w:rsidRDefault="004B0BDA" w:rsidP="00474E28">
            <w:pPr>
              <w:rPr>
                <w:sz w:val="24"/>
              </w:rPr>
            </w:pPr>
            <w:r w:rsidRPr="00155FBD">
              <w:rPr>
                <w:sz w:val="24"/>
              </w:rPr>
              <w:t>Essential</w:t>
            </w:r>
          </w:p>
          <w:p w14:paraId="3EC9AFB4" w14:textId="77777777" w:rsidR="004B0BDA" w:rsidRPr="00155FBD" w:rsidRDefault="004B0BDA" w:rsidP="00474E28">
            <w:pPr>
              <w:rPr>
                <w:sz w:val="24"/>
              </w:rPr>
            </w:pPr>
            <w:r w:rsidRPr="00155FBD">
              <w:rPr>
                <w:sz w:val="24"/>
              </w:rPr>
              <w:t>Understandings</w:t>
            </w:r>
          </w:p>
        </w:tc>
        <w:tc>
          <w:tcPr>
            <w:tcW w:w="6327" w:type="dxa"/>
            <w:tcBorders>
              <w:bottom w:val="single" w:sz="4" w:space="0" w:color="auto"/>
            </w:tcBorders>
            <w:vAlign w:val="center"/>
          </w:tcPr>
          <w:p w14:paraId="0F81FB48" w14:textId="77777777" w:rsidR="00B41B61" w:rsidRPr="00D4062D" w:rsidRDefault="00B41B61" w:rsidP="00B0766C">
            <w:pPr>
              <w:pStyle w:val="ListParagraph"/>
              <w:numPr>
                <w:ilvl w:val="0"/>
                <w:numId w:val="46"/>
              </w:numPr>
              <w:rPr>
                <w:bCs/>
                <w:sz w:val="24"/>
                <w:szCs w:val="28"/>
              </w:rPr>
            </w:pPr>
            <w:r w:rsidRPr="00D4062D">
              <w:rPr>
                <w:bCs/>
                <w:sz w:val="24"/>
                <w:szCs w:val="28"/>
              </w:rPr>
              <w:t>Distinguish between the concepts of area and perimeter</w:t>
            </w:r>
          </w:p>
          <w:p w14:paraId="0891B63A" w14:textId="77777777" w:rsidR="00B41B61" w:rsidRPr="00D4062D" w:rsidRDefault="00B41B61" w:rsidP="00B0766C">
            <w:pPr>
              <w:pStyle w:val="ListParagraph"/>
              <w:numPr>
                <w:ilvl w:val="0"/>
                <w:numId w:val="46"/>
              </w:numPr>
              <w:rPr>
                <w:bCs/>
                <w:sz w:val="24"/>
                <w:szCs w:val="28"/>
              </w:rPr>
            </w:pPr>
            <w:r w:rsidRPr="00D4062D">
              <w:rPr>
                <w:bCs/>
                <w:sz w:val="24"/>
                <w:szCs w:val="28"/>
              </w:rPr>
              <w:t>Find the perimeter of a rectangle with whole-number side lengths</w:t>
            </w:r>
          </w:p>
          <w:p w14:paraId="5A666C13" w14:textId="590883F8" w:rsidR="004B0BDA" w:rsidRPr="00B41B61" w:rsidRDefault="00B41B61" w:rsidP="00B0766C">
            <w:pPr>
              <w:pStyle w:val="ListParagraph"/>
              <w:numPr>
                <w:ilvl w:val="0"/>
                <w:numId w:val="46"/>
              </w:numPr>
              <w:rPr>
                <w:sz w:val="24"/>
              </w:rPr>
            </w:pPr>
            <w:r w:rsidRPr="00D4062D">
              <w:rPr>
                <w:bCs/>
                <w:sz w:val="24"/>
                <w:szCs w:val="28"/>
              </w:rPr>
              <w:t>Find the area of a rectangle with whole-number side lengths</w:t>
            </w:r>
          </w:p>
        </w:tc>
        <w:tc>
          <w:tcPr>
            <w:tcW w:w="1743" w:type="dxa"/>
            <w:tcBorders>
              <w:top w:val="nil"/>
              <w:bottom w:val="single" w:sz="4" w:space="0" w:color="auto"/>
            </w:tcBorders>
            <w:vAlign w:val="center"/>
          </w:tcPr>
          <w:p w14:paraId="264CED05" w14:textId="77777777" w:rsidR="004B0BDA" w:rsidRPr="00155FBD" w:rsidRDefault="004B0BDA" w:rsidP="00474E28">
            <w:pPr>
              <w:rPr>
                <w:sz w:val="24"/>
              </w:rPr>
            </w:pPr>
          </w:p>
        </w:tc>
        <w:tc>
          <w:tcPr>
            <w:tcW w:w="1839" w:type="dxa"/>
            <w:tcBorders>
              <w:top w:val="nil"/>
              <w:bottom w:val="single" w:sz="4" w:space="0" w:color="auto"/>
            </w:tcBorders>
            <w:vAlign w:val="center"/>
          </w:tcPr>
          <w:p w14:paraId="702DA3AB" w14:textId="77777777" w:rsidR="004B0BDA" w:rsidRPr="00155FBD" w:rsidRDefault="004B0BDA" w:rsidP="00474E28">
            <w:pPr>
              <w:rPr>
                <w:sz w:val="24"/>
              </w:rPr>
            </w:pPr>
          </w:p>
        </w:tc>
        <w:tc>
          <w:tcPr>
            <w:tcW w:w="1305" w:type="dxa"/>
            <w:tcBorders>
              <w:top w:val="nil"/>
              <w:bottom w:val="single" w:sz="4" w:space="0" w:color="auto"/>
            </w:tcBorders>
            <w:vAlign w:val="center"/>
          </w:tcPr>
          <w:p w14:paraId="21ECC292" w14:textId="77777777" w:rsidR="004B0BDA" w:rsidRPr="00155FBD" w:rsidRDefault="004B0BDA" w:rsidP="00474E28">
            <w:pPr>
              <w:rPr>
                <w:sz w:val="24"/>
              </w:rPr>
            </w:pPr>
          </w:p>
        </w:tc>
      </w:tr>
      <w:tr w:rsidR="004B0BDA" w:rsidRPr="00155FBD" w14:paraId="6B83D8D2" w14:textId="77777777" w:rsidTr="00474E28">
        <w:trPr>
          <w:trHeight w:val="158"/>
        </w:trPr>
        <w:tc>
          <w:tcPr>
            <w:tcW w:w="2110" w:type="dxa"/>
            <w:tcBorders>
              <w:top w:val="single" w:sz="4" w:space="0" w:color="auto"/>
              <w:bottom w:val="single" w:sz="4" w:space="0" w:color="auto"/>
            </w:tcBorders>
            <w:vAlign w:val="center"/>
          </w:tcPr>
          <w:p w14:paraId="47841012" w14:textId="77777777" w:rsidR="004B0BDA" w:rsidRPr="00155FBD" w:rsidRDefault="004B0BDA" w:rsidP="00474E28">
            <w:pPr>
              <w:rPr>
                <w:sz w:val="24"/>
              </w:rPr>
            </w:pPr>
            <w:r w:rsidRPr="00155FBD">
              <w:rPr>
                <w:sz w:val="24"/>
              </w:rPr>
              <w:t>Resources:</w:t>
            </w:r>
          </w:p>
        </w:tc>
        <w:tc>
          <w:tcPr>
            <w:tcW w:w="6327" w:type="dxa"/>
            <w:tcBorders>
              <w:top w:val="single" w:sz="4" w:space="0" w:color="auto"/>
              <w:right w:val="nil"/>
            </w:tcBorders>
            <w:vAlign w:val="center"/>
          </w:tcPr>
          <w:p w14:paraId="306953D6" w14:textId="77777777" w:rsidR="004B0BDA" w:rsidRPr="00155FBD" w:rsidRDefault="004B0BDA" w:rsidP="00474E28">
            <w:pPr>
              <w:rPr>
                <w:sz w:val="24"/>
              </w:rPr>
            </w:pPr>
          </w:p>
        </w:tc>
        <w:tc>
          <w:tcPr>
            <w:tcW w:w="1743" w:type="dxa"/>
            <w:tcBorders>
              <w:top w:val="single" w:sz="4" w:space="0" w:color="auto"/>
              <w:left w:val="nil"/>
              <w:bottom w:val="single" w:sz="4" w:space="0" w:color="auto"/>
              <w:right w:val="nil"/>
            </w:tcBorders>
            <w:vAlign w:val="center"/>
          </w:tcPr>
          <w:p w14:paraId="53C215A7" w14:textId="77777777" w:rsidR="004B0BDA" w:rsidRPr="00155FBD" w:rsidRDefault="004B0BDA" w:rsidP="00474E28">
            <w:pPr>
              <w:rPr>
                <w:sz w:val="24"/>
              </w:rPr>
            </w:pPr>
          </w:p>
        </w:tc>
        <w:tc>
          <w:tcPr>
            <w:tcW w:w="1839" w:type="dxa"/>
            <w:tcBorders>
              <w:top w:val="single" w:sz="4" w:space="0" w:color="auto"/>
              <w:left w:val="nil"/>
              <w:bottom w:val="single" w:sz="4" w:space="0" w:color="auto"/>
              <w:right w:val="nil"/>
            </w:tcBorders>
            <w:vAlign w:val="center"/>
          </w:tcPr>
          <w:p w14:paraId="57C58A7F" w14:textId="77777777" w:rsidR="004B0BDA" w:rsidRPr="00155FBD" w:rsidRDefault="004B0BDA" w:rsidP="00474E28">
            <w:pPr>
              <w:rPr>
                <w:sz w:val="24"/>
              </w:rPr>
            </w:pPr>
          </w:p>
        </w:tc>
        <w:tc>
          <w:tcPr>
            <w:tcW w:w="1305" w:type="dxa"/>
            <w:tcBorders>
              <w:top w:val="single" w:sz="4" w:space="0" w:color="auto"/>
              <w:left w:val="nil"/>
              <w:bottom w:val="single" w:sz="4" w:space="0" w:color="auto"/>
            </w:tcBorders>
            <w:vAlign w:val="center"/>
          </w:tcPr>
          <w:p w14:paraId="505F1A61" w14:textId="77777777" w:rsidR="004B0BDA" w:rsidRPr="00155FBD" w:rsidRDefault="004B0BDA" w:rsidP="00474E28">
            <w:pPr>
              <w:rPr>
                <w:sz w:val="24"/>
              </w:rPr>
            </w:pPr>
          </w:p>
        </w:tc>
      </w:tr>
    </w:tbl>
    <w:p w14:paraId="3A72E044" w14:textId="35662F07" w:rsidR="005C392F" w:rsidRPr="00155FBD" w:rsidRDefault="00474E28" w:rsidP="00ED06C5">
      <w:pPr>
        <w:spacing w:before="240"/>
        <w:rPr>
          <w:rFonts w:eastAsia="Times New Roman"/>
          <w:sz w:val="24"/>
        </w:rPr>
      </w:pPr>
      <w:hyperlink r:id="rId62" w:history="1">
        <w:r w:rsidR="005C392F" w:rsidRPr="00155FBD">
          <w:rPr>
            <w:rStyle w:val="Hyperlink"/>
            <w:rFonts w:eastAsia="Times New Roman"/>
            <w:sz w:val="24"/>
          </w:rPr>
          <w:t>MA.4.GR.2.2:</w:t>
        </w:r>
      </w:hyperlink>
      <w:r w:rsidR="005C392F" w:rsidRPr="00155FBD">
        <w:rPr>
          <w:rFonts w:eastAsia="Times New Roman"/>
          <w:sz w:val="24"/>
        </w:rPr>
        <w:t xml:space="preserve"> Solve problems involving rectangles with the same perimeter and different areas or with the same area and different perimeters.</w:t>
      </w:r>
    </w:p>
    <w:p w14:paraId="0E9F7900" w14:textId="77777777" w:rsidR="001518D8" w:rsidRPr="00155FBD" w:rsidRDefault="005C392F" w:rsidP="005C392F">
      <w:pPr>
        <w:rPr>
          <w:rFonts w:eastAsia="Times New Roman"/>
          <w:sz w:val="24"/>
        </w:rPr>
      </w:pPr>
      <w:r w:rsidRPr="00155FBD">
        <w:rPr>
          <w:rStyle w:val="Strong"/>
          <w:rFonts w:eastAsia="Times New Roman"/>
          <w:sz w:val="24"/>
        </w:rPr>
        <w:t>Clarifications:</w:t>
      </w:r>
      <w:r w:rsidRPr="00155FBD">
        <w:rPr>
          <w:rFonts w:eastAsia="Times New Roman"/>
          <w:sz w:val="24"/>
        </w:rPr>
        <w:br/>
      </w:r>
      <w:r w:rsidRPr="00155FBD">
        <w:rPr>
          <w:rFonts w:eastAsia="Times New Roman"/>
          <w:i/>
          <w:iCs/>
          <w:sz w:val="24"/>
        </w:rPr>
        <w:t>Clarification 1:</w:t>
      </w:r>
      <w:r w:rsidRPr="00155FBD">
        <w:rPr>
          <w:rFonts w:eastAsia="Times New Roman"/>
          <w:sz w:val="24"/>
        </w:rPr>
        <w:t xml:space="preserve"> Instruction focuses on the conceptual understanding of the relationship between perimeter and area. </w:t>
      </w:r>
    </w:p>
    <w:p w14:paraId="70C77BBE" w14:textId="62D13307" w:rsidR="005C392F" w:rsidRPr="00155FBD" w:rsidRDefault="005C392F" w:rsidP="005C392F">
      <w:pPr>
        <w:rPr>
          <w:rFonts w:eastAsia="Times New Roman"/>
          <w:sz w:val="24"/>
        </w:rPr>
      </w:pPr>
      <w:r w:rsidRPr="00155FBD">
        <w:rPr>
          <w:i/>
          <w:iCs/>
          <w:sz w:val="24"/>
        </w:rPr>
        <w:t>Clarification 2:</w:t>
      </w:r>
      <w:r w:rsidRPr="00155FBD">
        <w:rPr>
          <w:sz w:val="24"/>
        </w:rPr>
        <w:t xml:space="preserve"> Within this benchmark, rectangles are limited to having whole-number side lengths. </w:t>
      </w:r>
      <w:r w:rsidRPr="00155FBD">
        <w:rPr>
          <w:i/>
          <w:iCs/>
          <w:sz w:val="24"/>
        </w:rPr>
        <w:t xml:space="preserve">Clarification 3: </w:t>
      </w:r>
      <w:r w:rsidRPr="00155FBD">
        <w:rPr>
          <w:sz w:val="24"/>
        </w:rPr>
        <w:t xml:space="preserve">Problems involving multiplication are limited to products of up to 3 digits by 2 digits. Problems involving division are limited to up to 4 digits divided by 1 digit. </w:t>
      </w:r>
    </w:p>
    <w:p w14:paraId="06A1D229" w14:textId="2FE3133F" w:rsidR="005C392F" w:rsidRPr="00155FBD" w:rsidRDefault="005C392F" w:rsidP="005C392F">
      <w:pPr>
        <w:rPr>
          <w:rFonts w:eastAsia="Times New Roman"/>
          <w:sz w:val="24"/>
        </w:rPr>
      </w:pPr>
      <w:r w:rsidRPr="00155FBD">
        <w:rPr>
          <w:i/>
          <w:iCs/>
          <w:sz w:val="24"/>
        </w:rPr>
        <w:t>Clarification 4:</w:t>
      </w:r>
      <w:r w:rsidRPr="00155FBD">
        <w:rPr>
          <w:sz w:val="24"/>
        </w:rPr>
        <w:t xml:space="preserve"> Responses include the appropriate units in word form.</w:t>
      </w:r>
    </w:p>
    <w:p w14:paraId="7C534C1B" w14:textId="734DB190" w:rsidR="004B0BDA" w:rsidRPr="00155FBD" w:rsidRDefault="004B0BDA" w:rsidP="004B0BDA">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62"/>
        <w:gridCol w:w="6175"/>
        <w:gridCol w:w="1743"/>
        <w:gridCol w:w="1839"/>
        <w:gridCol w:w="1305"/>
      </w:tblGrid>
      <w:tr w:rsidR="004B0BDA" w:rsidRPr="00155FBD" w14:paraId="171736A2" w14:textId="77777777" w:rsidTr="00474E28">
        <w:trPr>
          <w:trHeight w:val="326"/>
          <w:tblHeader/>
        </w:trPr>
        <w:tc>
          <w:tcPr>
            <w:tcW w:w="2110" w:type="dxa"/>
            <w:tcBorders>
              <w:bottom w:val="single" w:sz="4" w:space="0" w:color="auto"/>
            </w:tcBorders>
            <w:vAlign w:val="center"/>
          </w:tcPr>
          <w:p w14:paraId="229BAF22" w14:textId="77777777" w:rsidR="004B0BDA" w:rsidRPr="00155FBD" w:rsidRDefault="004B0BDA" w:rsidP="00474E28">
            <w:pPr>
              <w:rPr>
                <w:b/>
                <w:sz w:val="24"/>
              </w:rPr>
            </w:pPr>
            <w:r w:rsidRPr="00155FBD">
              <w:rPr>
                <w:b/>
                <w:sz w:val="24"/>
              </w:rPr>
              <w:t>Name</w:t>
            </w:r>
          </w:p>
        </w:tc>
        <w:tc>
          <w:tcPr>
            <w:tcW w:w="6327" w:type="dxa"/>
            <w:vAlign w:val="center"/>
          </w:tcPr>
          <w:p w14:paraId="499A60A0" w14:textId="77777777" w:rsidR="004B0BDA" w:rsidRPr="00155FBD" w:rsidRDefault="004B0BDA" w:rsidP="00474E28">
            <w:pPr>
              <w:rPr>
                <w:b/>
                <w:sz w:val="24"/>
              </w:rPr>
            </w:pPr>
            <w:r w:rsidRPr="00155FBD">
              <w:rPr>
                <w:b/>
                <w:sz w:val="24"/>
              </w:rPr>
              <w:t>Description</w:t>
            </w:r>
          </w:p>
        </w:tc>
        <w:tc>
          <w:tcPr>
            <w:tcW w:w="1743" w:type="dxa"/>
            <w:tcBorders>
              <w:bottom w:val="single" w:sz="4" w:space="0" w:color="auto"/>
            </w:tcBorders>
            <w:vAlign w:val="center"/>
          </w:tcPr>
          <w:p w14:paraId="4279B995" w14:textId="77777777" w:rsidR="004B0BDA" w:rsidRPr="00155FBD" w:rsidRDefault="004B0BDA" w:rsidP="00474E28">
            <w:pPr>
              <w:rPr>
                <w:b/>
                <w:sz w:val="24"/>
              </w:rPr>
            </w:pPr>
            <w:r w:rsidRPr="00155FBD">
              <w:rPr>
                <w:b/>
                <w:sz w:val="24"/>
              </w:rPr>
              <w:t>Date(s) Instruction</w:t>
            </w:r>
          </w:p>
        </w:tc>
        <w:tc>
          <w:tcPr>
            <w:tcW w:w="1839" w:type="dxa"/>
            <w:tcBorders>
              <w:bottom w:val="single" w:sz="4" w:space="0" w:color="auto"/>
            </w:tcBorders>
            <w:vAlign w:val="center"/>
          </w:tcPr>
          <w:p w14:paraId="52D172B4" w14:textId="77777777" w:rsidR="004B0BDA" w:rsidRPr="00155FBD" w:rsidRDefault="004B0BDA" w:rsidP="00474E28">
            <w:pPr>
              <w:rPr>
                <w:b/>
                <w:sz w:val="24"/>
              </w:rPr>
            </w:pPr>
            <w:r w:rsidRPr="00155FBD">
              <w:rPr>
                <w:b/>
                <w:sz w:val="24"/>
              </w:rPr>
              <w:t>Date(s) Assessment</w:t>
            </w:r>
          </w:p>
        </w:tc>
        <w:tc>
          <w:tcPr>
            <w:tcW w:w="1305" w:type="dxa"/>
            <w:tcBorders>
              <w:bottom w:val="single" w:sz="4" w:space="0" w:color="auto"/>
            </w:tcBorders>
            <w:vAlign w:val="center"/>
          </w:tcPr>
          <w:p w14:paraId="482A3A9B" w14:textId="77777777" w:rsidR="004B0BDA" w:rsidRPr="00155FBD" w:rsidRDefault="004B0BDA" w:rsidP="00474E28">
            <w:pPr>
              <w:rPr>
                <w:b/>
                <w:sz w:val="24"/>
              </w:rPr>
            </w:pPr>
            <w:r w:rsidRPr="00155FBD">
              <w:rPr>
                <w:b/>
                <w:sz w:val="24"/>
              </w:rPr>
              <w:t>Date Mastery</w:t>
            </w:r>
          </w:p>
        </w:tc>
      </w:tr>
      <w:tr w:rsidR="004B0BDA" w:rsidRPr="00155FBD" w14:paraId="1EF41424" w14:textId="77777777" w:rsidTr="00474E28">
        <w:trPr>
          <w:trHeight w:val="326"/>
        </w:trPr>
        <w:tc>
          <w:tcPr>
            <w:tcW w:w="2110" w:type="dxa"/>
            <w:tcBorders>
              <w:bottom w:val="single" w:sz="4" w:space="0" w:color="auto"/>
            </w:tcBorders>
            <w:vAlign w:val="center"/>
          </w:tcPr>
          <w:p w14:paraId="7097B506" w14:textId="6E6DE381" w:rsidR="004B0BDA" w:rsidRPr="00155FBD" w:rsidRDefault="00474E28" w:rsidP="00474E28">
            <w:pPr>
              <w:rPr>
                <w:sz w:val="24"/>
              </w:rPr>
            </w:pPr>
            <w:hyperlink r:id="rId63" w:history="1">
              <w:r w:rsidR="00931BC9" w:rsidRPr="00931BC9">
                <w:rPr>
                  <w:rStyle w:val="Hyperlink"/>
                  <w:sz w:val="24"/>
                </w:rPr>
                <w:t>MA.4.GR.2.AP.2:</w:t>
              </w:r>
            </w:hyperlink>
          </w:p>
        </w:tc>
        <w:tc>
          <w:tcPr>
            <w:tcW w:w="6327" w:type="dxa"/>
            <w:vAlign w:val="center"/>
          </w:tcPr>
          <w:p w14:paraId="07088EA9" w14:textId="62191971" w:rsidR="004B0BDA" w:rsidRPr="00155FBD" w:rsidRDefault="00B41B61" w:rsidP="00474E28">
            <w:pPr>
              <w:rPr>
                <w:sz w:val="24"/>
              </w:rPr>
            </w:pPr>
            <w:r w:rsidRPr="00B41B61">
              <w:rPr>
                <w:sz w:val="24"/>
              </w:rPr>
              <w:t>Explore the relationship between perimeter and area using rectangles with the same perimeter and different areas or with the same area and different perimeters.</w:t>
            </w:r>
          </w:p>
        </w:tc>
        <w:tc>
          <w:tcPr>
            <w:tcW w:w="1743" w:type="dxa"/>
            <w:tcBorders>
              <w:bottom w:val="nil"/>
            </w:tcBorders>
            <w:vAlign w:val="center"/>
          </w:tcPr>
          <w:p w14:paraId="6E559706" w14:textId="77777777" w:rsidR="004B0BDA" w:rsidRPr="00155FBD" w:rsidRDefault="004B0BDA" w:rsidP="00474E28">
            <w:pPr>
              <w:rPr>
                <w:sz w:val="24"/>
              </w:rPr>
            </w:pPr>
          </w:p>
        </w:tc>
        <w:tc>
          <w:tcPr>
            <w:tcW w:w="1839" w:type="dxa"/>
            <w:tcBorders>
              <w:bottom w:val="nil"/>
            </w:tcBorders>
            <w:vAlign w:val="center"/>
          </w:tcPr>
          <w:p w14:paraId="648FB2C5" w14:textId="77777777" w:rsidR="004B0BDA" w:rsidRPr="00155FBD" w:rsidRDefault="004B0BDA" w:rsidP="00474E28">
            <w:pPr>
              <w:rPr>
                <w:sz w:val="24"/>
              </w:rPr>
            </w:pPr>
          </w:p>
        </w:tc>
        <w:tc>
          <w:tcPr>
            <w:tcW w:w="1305" w:type="dxa"/>
            <w:tcBorders>
              <w:bottom w:val="nil"/>
            </w:tcBorders>
            <w:vAlign w:val="center"/>
          </w:tcPr>
          <w:p w14:paraId="77CA177D" w14:textId="77777777" w:rsidR="004B0BDA" w:rsidRPr="00155FBD" w:rsidRDefault="004B0BDA" w:rsidP="00474E28">
            <w:pPr>
              <w:rPr>
                <w:sz w:val="24"/>
              </w:rPr>
            </w:pPr>
          </w:p>
        </w:tc>
      </w:tr>
      <w:tr w:rsidR="004B0BDA" w:rsidRPr="00155FBD" w14:paraId="7394B121" w14:textId="77777777" w:rsidTr="00474E28">
        <w:trPr>
          <w:trHeight w:val="817"/>
        </w:trPr>
        <w:tc>
          <w:tcPr>
            <w:tcW w:w="2110" w:type="dxa"/>
            <w:tcBorders>
              <w:top w:val="single" w:sz="4" w:space="0" w:color="auto"/>
              <w:bottom w:val="single" w:sz="4" w:space="0" w:color="auto"/>
            </w:tcBorders>
            <w:vAlign w:val="center"/>
          </w:tcPr>
          <w:p w14:paraId="14B57B21" w14:textId="77777777" w:rsidR="004B0BDA" w:rsidRPr="00155FBD" w:rsidRDefault="004B0BDA" w:rsidP="00474E28">
            <w:pPr>
              <w:rPr>
                <w:sz w:val="24"/>
              </w:rPr>
            </w:pPr>
            <w:r w:rsidRPr="00155FBD">
              <w:rPr>
                <w:sz w:val="24"/>
              </w:rPr>
              <w:t>Essential</w:t>
            </w:r>
          </w:p>
          <w:p w14:paraId="1141507F" w14:textId="77777777" w:rsidR="004B0BDA" w:rsidRPr="00155FBD" w:rsidRDefault="004B0BDA" w:rsidP="00474E28">
            <w:pPr>
              <w:rPr>
                <w:sz w:val="24"/>
              </w:rPr>
            </w:pPr>
            <w:r w:rsidRPr="00155FBD">
              <w:rPr>
                <w:sz w:val="24"/>
              </w:rPr>
              <w:t>Understandings</w:t>
            </w:r>
          </w:p>
        </w:tc>
        <w:tc>
          <w:tcPr>
            <w:tcW w:w="6327" w:type="dxa"/>
            <w:tcBorders>
              <w:bottom w:val="single" w:sz="4" w:space="0" w:color="auto"/>
            </w:tcBorders>
            <w:vAlign w:val="center"/>
          </w:tcPr>
          <w:p w14:paraId="4F797082" w14:textId="77777777" w:rsidR="00B41B61" w:rsidRPr="00D4062D" w:rsidRDefault="00B41B61" w:rsidP="00B0766C">
            <w:pPr>
              <w:pStyle w:val="ListParagraph"/>
              <w:numPr>
                <w:ilvl w:val="0"/>
                <w:numId w:val="47"/>
              </w:numPr>
              <w:rPr>
                <w:bCs/>
                <w:sz w:val="24"/>
              </w:rPr>
            </w:pPr>
            <w:r w:rsidRPr="00D4062D">
              <w:rPr>
                <w:bCs/>
                <w:sz w:val="24"/>
              </w:rPr>
              <w:t>Distinguish between the concepts of area and perimeter</w:t>
            </w:r>
          </w:p>
          <w:p w14:paraId="00DE1A59" w14:textId="77777777" w:rsidR="00B41B61" w:rsidRPr="00D4062D" w:rsidRDefault="00B41B61" w:rsidP="00B0766C">
            <w:pPr>
              <w:pStyle w:val="ListParagraph"/>
              <w:numPr>
                <w:ilvl w:val="0"/>
                <w:numId w:val="47"/>
              </w:numPr>
              <w:rPr>
                <w:bCs/>
                <w:sz w:val="24"/>
              </w:rPr>
            </w:pPr>
            <w:r w:rsidRPr="00D4062D">
              <w:rPr>
                <w:bCs/>
                <w:sz w:val="24"/>
              </w:rPr>
              <w:t>Find the perimeter of a rectangle with whole-number side lengths</w:t>
            </w:r>
          </w:p>
          <w:p w14:paraId="11B9D1C2" w14:textId="63A58A1E" w:rsidR="004B0BDA" w:rsidRPr="00B41B61" w:rsidRDefault="00B41B61" w:rsidP="00B0766C">
            <w:pPr>
              <w:pStyle w:val="ListParagraph"/>
              <w:numPr>
                <w:ilvl w:val="0"/>
                <w:numId w:val="47"/>
              </w:numPr>
              <w:rPr>
                <w:sz w:val="24"/>
              </w:rPr>
            </w:pPr>
            <w:r w:rsidRPr="00D4062D">
              <w:rPr>
                <w:sz w:val="24"/>
              </w:rPr>
              <w:t>Find the area of a rectangle with whole-number side lengths</w:t>
            </w:r>
          </w:p>
        </w:tc>
        <w:tc>
          <w:tcPr>
            <w:tcW w:w="1743" w:type="dxa"/>
            <w:tcBorders>
              <w:top w:val="nil"/>
              <w:bottom w:val="single" w:sz="4" w:space="0" w:color="auto"/>
            </w:tcBorders>
            <w:vAlign w:val="center"/>
          </w:tcPr>
          <w:p w14:paraId="20B0CD1B" w14:textId="77777777" w:rsidR="004B0BDA" w:rsidRPr="00155FBD" w:rsidRDefault="004B0BDA" w:rsidP="00474E28">
            <w:pPr>
              <w:rPr>
                <w:sz w:val="24"/>
              </w:rPr>
            </w:pPr>
          </w:p>
        </w:tc>
        <w:tc>
          <w:tcPr>
            <w:tcW w:w="1839" w:type="dxa"/>
            <w:tcBorders>
              <w:top w:val="nil"/>
              <w:bottom w:val="single" w:sz="4" w:space="0" w:color="auto"/>
            </w:tcBorders>
            <w:vAlign w:val="center"/>
          </w:tcPr>
          <w:p w14:paraId="39B93F2E" w14:textId="77777777" w:rsidR="004B0BDA" w:rsidRPr="00155FBD" w:rsidRDefault="004B0BDA" w:rsidP="00474E28">
            <w:pPr>
              <w:rPr>
                <w:sz w:val="24"/>
              </w:rPr>
            </w:pPr>
          </w:p>
        </w:tc>
        <w:tc>
          <w:tcPr>
            <w:tcW w:w="1305" w:type="dxa"/>
            <w:tcBorders>
              <w:top w:val="nil"/>
              <w:bottom w:val="single" w:sz="4" w:space="0" w:color="auto"/>
            </w:tcBorders>
            <w:vAlign w:val="center"/>
          </w:tcPr>
          <w:p w14:paraId="12B98E4C" w14:textId="77777777" w:rsidR="004B0BDA" w:rsidRPr="00155FBD" w:rsidRDefault="004B0BDA" w:rsidP="00474E28">
            <w:pPr>
              <w:rPr>
                <w:sz w:val="24"/>
              </w:rPr>
            </w:pPr>
          </w:p>
        </w:tc>
      </w:tr>
      <w:tr w:rsidR="004B0BDA" w:rsidRPr="00155FBD" w14:paraId="2CC857BC" w14:textId="77777777" w:rsidTr="00474E28">
        <w:trPr>
          <w:trHeight w:val="158"/>
        </w:trPr>
        <w:tc>
          <w:tcPr>
            <w:tcW w:w="2110" w:type="dxa"/>
            <w:tcBorders>
              <w:top w:val="single" w:sz="4" w:space="0" w:color="auto"/>
              <w:bottom w:val="single" w:sz="4" w:space="0" w:color="auto"/>
            </w:tcBorders>
            <w:vAlign w:val="center"/>
          </w:tcPr>
          <w:p w14:paraId="2A5C2FAF" w14:textId="77777777" w:rsidR="004B0BDA" w:rsidRPr="00155FBD" w:rsidRDefault="004B0BDA" w:rsidP="00474E28">
            <w:pPr>
              <w:rPr>
                <w:sz w:val="24"/>
              </w:rPr>
            </w:pPr>
            <w:r w:rsidRPr="00155FBD">
              <w:rPr>
                <w:sz w:val="24"/>
              </w:rPr>
              <w:t>Resources:</w:t>
            </w:r>
          </w:p>
        </w:tc>
        <w:tc>
          <w:tcPr>
            <w:tcW w:w="6327" w:type="dxa"/>
            <w:tcBorders>
              <w:top w:val="single" w:sz="4" w:space="0" w:color="auto"/>
              <w:right w:val="nil"/>
            </w:tcBorders>
            <w:vAlign w:val="center"/>
          </w:tcPr>
          <w:p w14:paraId="2D9E073F" w14:textId="77777777" w:rsidR="004B0BDA" w:rsidRPr="00155FBD" w:rsidRDefault="004B0BDA" w:rsidP="00474E28">
            <w:pPr>
              <w:rPr>
                <w:sz w:val="24"/>
              </w:rPr>
            </w:pPr>
          </w:p>
        </w:tc>
        <w:tc>
          <w:tcPr>
            <w:tcW w:w="1743" w:type="dxa"/>
            <w:tcBorders>
              <w:top w:val="single" w:sz="4" w:space="0" w:color="auto"/>
              <w:left w:val="nil"/>
              <w:bottom w:val="single" w:sz="4" w:space="0" w:color="auto"/>
              <w:right w:val="nil"/>
            </w:tcBorders>
            <w:vAlign w:val="center"/>
          </w:tcPr>
          <w:p w14:paraId="2288B7FB" w14:textId="77777777" w:rsidR="004B0BDA" w:rsidRPr="00155FBD" w:rsidRDefault="004B0BDA" w:rsidP="00474E28">
            <w:pPr>
              <w:rPr>
                <w:sz w:val="24"/>
              </w:rPr>
            </w:pPr>
          </w:p>
        </w:tc>
        <w:tc>
          <w:tcPr>
            <w:tcW w:w="1839" w:type="dxa"/>
            <w:tcBorders>
              <w:top w:val="single" w:sz="4" w:space="0" w:color="auto"/>
              <w:left w:val="nil"/>
              <w:bottom w:val="single" w:sz="4" w:space="0" w:color="auto"/>
              <w:right w:val="nil"/>
            </w:tcBorders>
            <w:vAlign w:val="center"/>
          </w:tcPr>
          <w:p w14:paraId="7206E595" w14:textId="77777777" w:rsidR="004B0BDA" w:rsidRPr="00155FBD" w:rsidRDefault="004B0BDA" w:rsidP="00474E28">
            <w:pPr>
              <w:rPr>
                <w:sz w:val="24"/>
              </w:rPr>
            </w:pPr>
          </w:p>
        </w:tc>
        <w:tc>
          <w:tcPr>
            <w:tcW w:w="1305" w:type="dxa"/>
            <w:tcBorders>
              <w:top w:val="single" w:sz="4" w:space="0" w:color="auto"/>
              <w:left w:val="nil"/>
              <w:bottom w:val="single" w:sz="4" w:space="0" w:color="auto"/>
            </w:tcBorders>
            <w:vAlign w:val="center"/>
          </w:tcPr>
          <w:p w14:paraId="0DA27753" w14:textId="77777777" w:rsidR="004B0BDA" w:rsidRPr="00155FBD" w:rsidRDefault="004B0BDA" w:rsidP="00474E28">
            <w:pPr>
              <w:rPr>
                <w:sz w:val="24"/>
              </w:rPr>
            </w:pPr>
          </w:p>
        </w:tc>
      </w:tr>
    </w:tbl>
    <w:p w14:paraId="4D5C3931" w14:textId="21BFDCCE" w:rsidR="005C392F" w:rsidRPr="00155FBD" w:rsidRDefault="00474E28" w:rsidP="00ED06C5">
      <w:pPr>
        <w:spacing w:before="240"/>
        <w:rPr>
          <w:rFonts w:eastAsia="Times New Roman"/>
          <w:sz w:val="24"/>
        </w:rPr>
      </w:pPr>
      <w:hyperlink r:id="rId64" w:history="1">
        <w:r w:rsidR="005C392F" w:rsidRPr="00155FBD">
          <w:rPr>
            <w:rStyle w:val="Hyperlink"/>
            <w:rFonts w:eastAsia="Times New Roman"/>
            <w:sz w:val="24"/>
          </w:rPr>
          <w:t>MA.4.M.1.1:</w:t>
        </w:r>
      </w:hyperlink>
      <w:r w:rsidR="005C392F" w:rsidRPr="00155FBD">
        <w:rPr>
          <w:rFonts w:eastAsia="Times New Roman"/>
          <w:sz w:val="24"/>
        </w:rPr>
        <w:t xml:space="preserve"> Select and use appropriate tools to measure attributes of objects.</w:t>
      </w:r>
    </w:p>
    <w:p w14:paraId="4B3EF340" w14:textId="58869696" w:rsidR="005C392F" w:rsidRPr="00155FBD" w:rsidRDefault="005C392F" w:rsidP="005C392F">
      <w:pPr>
        <w:rPr>
          <w:rFonts w:eastAsia="Times New Roman"/>
          <w:sz w:val="24"/>
        </w:rPr>
      </w:pPr>
      <w:r w:rsidRPr="00155FBD">
        <w:rPr>
          <w:rStyle w:val="Strong"/>
          <w:rFonts w:eastAsia="Times New Roman"/>
          <w:sz w:val="24"/>
        </w:rPr>
        <w:t>Clarifications:</w:t>
      </w:r>
      <w:r w:rsidRPr="00155FBD">
        <w:rPr>
          <w:rFonts w:eastAsia="Times New Roman"/>
          <w:sz w:val="24"/>
        </w:rPr>
        <w:br/>
      </w:r>
      <w:r w:rsidRPr="00155FBD">
        <w:rPr>
          <w:rFonts w:eastAsia="Times New Roman"/>
          <w:i/>
          <w:iCs/>
          <w:sz w:val="24"/>
        </w:rPr>
        <w:t xml:space="preserve">Clarification 1: </w:t>
      </w:r>
      <w:r w:rsidRPr="00155FBD">
        <w:rPr>
          <w:rFonts w:eastAsia="Times New Roman"/>
          <w:sz w:val="24"/>
        </w:rPr>
        <w:t xml:space="preserve">Attributes include length, volume, weight, mass and temperature. </w:t>
      </w:r>
      <w:r w:rsidRPr="00155FBD">
        <w:rPr>
          <w:i/>
          <w:iCs/>
          <w:sz w:val="24"/>
        </w:rPr>
        <w:t>Clarification 2:</w:t>
      </w:r>
      <w:r w:rsidRPr="00155FBD">
        <w:rPr>
          <w:sz w:val="24"/>
        </w:rPr>
        <w:t xml:space="preserve"> Instruction includes digital measurements and scales that are not linear in appearance. </w:t>
      </w:r>
    </w:p>
    <w:p w14:paraId="1CDAA410" w14:textId="4906B7A4" w:rsidR="004B0BDA" w:rsidRPr="00155FBD" w:rsidRDefault="005C392F" w:rsidP="005C392F">
      <w:pPr>
        <w:rPr>
          <w:sz w:val="24"/>
        </w:rPr>
      </w:pPr>
      <w:r w:rsidRPr="00155FBD">
        <w:rPr>
          <w:i/>
          <w:iCs/>
          <w:sz w:val="24"/>
        </w:rPr>
        <w:t>Clarification 3:</w:t>
      </w:r>
      <w:r w:rsidRPr="00155FBD">
        <w:rPr>
          <w:sz w:val="24"/>
        </w:rPr>
        <w:t xml:space="preserve"> When recording measurements, use fractions and decimals where appropriate.</w:t>
      </w:r>
    </w:p>
    <w:p w14:paraId="127707C3" w14:textId="77777777" w:rsidR="004B0BDA" w:rsidRPr="00155FBD" w:rsidRDefault="004B0BDA" w:rsidP="004B0BDA">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5"/>
        <w:gridCol w:w="6092"/>
        <w:gridCol w:w="1743"/>
        <w:gridCol w:w="1839"/>
        <w:gridCol w:w="1305"/>
      </w:tblGrid>
      <w:tr w:rsidR="004B0BDA" w:rsidRPr="00155FBD" w14:paraId="605AF9FC" w14:textId="77777777" w:rsidTr="00474E28">
        <w:trPr>
          <w:trHeight w:val="326"/>
          <w:tblHeader/>
        </w:trPr>
        <w:tc>
          <w:tcPr>
            <w:tcW w:w="2110" w:type="dxa"/>
            <w:tcBorders>
              <w:bottom w:val="single" w:sz="4" w:space="0" w:color="auto"/>
            </w:tcBorders>
            <w:vAlign w:val="center"/>
          </w:tcPr>
          <w:p w14:paraId="7B717AAF" w14:textId="77777777" w:rsidR="004B0BDA" w:rsidRPr="00155FBD" w:rsidRDefault="004B0BDA" w:rsidP="00474E28">
            <w:pPr>
              <w:rPr>
                <w:b/>
                <w:sz w:val="24"/>
              </w:rPr>
            </w:pPr>
            <w:r w:rsidRPr="00155FBD">
              <w:rPr>
                <w:b/>
                <w:sz w:val="24"/>
              </w:rPr>
              <w:t>Name</w:t>
            </w:r>
          </w:p>
        </w:tc>
        <w:tc>
          <w:tcPr>
            <w:tcW w:w="6327" w:type="dxa"/>
            <w:vAlign w:val="center"/>
          </w:tcPr>
          <w:p w14:paraId="4B7C8A47" w14:textId="77777777" w:rsidR="004B0BDA" w:rsidRPr="00155FBD" w:rsidRDefault="004B0BDA" w:rsidP="00474E28">
            <w:pPr>
              <w:rPr>
                <w:b/>
                <w:sz w:val="24"/>
              </w:rPr>
            </w:pPr>
            <w:r w:rsidRPr="00155FBD">
              <w:rPr>
                <w:b/>
                <w:sz w:val="24"/>
              </w:rPr>
              <w:t>Description</w:t>
            </w:r>
          </w:p>
        </w:tc>
        <w:tc>
          <w:tcPr>
            <w:tcW w:w="1743" w:type="dxa"/>
            <w:tcBorders>
              <w:bottom w:val="single" w:sz="4" w:space="0" w:color="auto"/>
            </w:tcBorders>
            <w:vAlign w:val="center"/>
          </w:tcPr>
          <w:p w14:paraId="03D1A5A1" w14:textId="77777777" w:rsidR="004B0BDA" w:rsidRPr="00155FBD" w:rsidRDefault="004B0BDA" w:rsidP="00474E28">
            <w:pPr>
              <w:rPr>
                <w:b/>
                <w:sz w:val="24"/>
              </w:rPr>
            </w:pPr>
            <w:r w:rsidRPr="00155FBD">
              <w:rPr>
                <w:b/>
                <w:sz w:val="24"/>
              </w:rPr>
              <w:t>Date(s) Instruction</w:t>
            </w:r>
          </w:p>
        </w:tc>
        <w:tc>
          <w:tcPr>
            <w:tcW w:w="1839" w:type="dxa"/>
            <w:tcBorders>
              <w:bottom w:val="single" w:sz="4" w:space="0" w:color="auto"/>
            </w:tcBorders>
            <w:vAlign w:val="center"/>
          </w:tcPr>
          <w:p w14:paraId="1CCBD12E" w14:textId="77777777" w:rsidR="004B0BDA" w:rsidRPr="00155FBD" w:rsidRDefault="004B0BDA" w:rsidP="00474E28">
            <w:pPr>
              <w:rPr>
                <w:b/>
                <w:sz w:val="24"/>
              </w:rPr>
            </w:pPr>
            <w:r w:rsidRPr="00155FBD">
              <w:rPr>
                <w:b/>
                <w:sz w:val="24"/>
              </w:rPr>
              <w:t>Date(s) Assessment</w:t>
            </w:r>
          </w:p>
        </w:tc>
        <w:tc>
          <w:tcPr>
            <w:tcW w:w="1305" w:type="dxa"/>
            <w:tcBorders>
              <w:bottom w:val="single" w:sz="4" w:space="0" w:color="auto"/>
            </w:tcBorders>
            <w:vAlign w:val="center"/>
          </w:tcPr>
          <w:p w14:paraId="52249452" w14:textId="77777777" w:rsidR="004B0BDA" w:rsidRPr="00155FBD" w:rsidRDefault="004B0BDA" w:rsidP="00474E28">
            <w:pPr>
              <w:rPr>
                <w:b/>
                <w:sz w:val="24"/>
              </w:rPr>
            </w:pPr>
            <w:r w:rsidRPr="00155FBD">
              <w:rPr>
                <w:b/>
                <w:sz w:val="24"/>
              </w:rPr>
              <w:t>Date Mastery</w:t>
            </w:r>
          </w:p>
        </w:tc>
      </w:tr>
      <w:tr w:rsidR="004B0BDA" w:rsidRPr="00155FBD" w14:paraId="5E675CCF" w14:textId="77777777" w:rsidTr="00474E28">
        <w:trPr>
          <w:trHeight w:val="326"/>
        </w:trPr>
        <w:tc>
          <w:tcPr>
            <w:tcW w:w="2110" w:type="dxa"/>
            <w:tcBorders>
              <w:bottom w:val="single" w:sz="4" w:space="0" w:color="auto"/>
            </w:tcBorders>
            <w:vAlign w:val="center"/>
          </w:tcPr>
          <w:p w14:paraId="1D351D7A" w14:textId="49F90081" w:rsidR="004B0BDA" w:rsidRPr="00155FBD" w:rsidRDefault="00474E28" w:rsidP="00474E28">
            <w:pPr>
              <w:rPr>
                <w:sz w:val="24"/>
              </w:rPr>
            </w:pPr>
            <w:hyperlink r:id="rId65" w:history="1">
              <w:r w:rsidR="00931BC9" w:rsidRPr="00931BC9">
                <w:rPr>
                  <w:rStyle w:val="Hyperlink"/>
                  <w:sz w:val="24"/>
                </w:rPr>
                <w:t>MA.4.M.1.AP.1a:</w:t>
              </w:r>
            </w:hyperlink>
            <w:r w:rsidR="00931BC9" w:rsidRPr="00931BC9">
              <w:rPr>
                <w:sz w:val="24"/>
              </w:rPr>
              <w:t> </w:t>
            </w:r>
          </w:p>
        </w:tc>
        <w:tc>
          <w:tcPr>
            <w:tcW w:w="6327" w:type="dxa"/>
            <w:vAlign w:val="center"/>
          </w:tcPr>
          <w:p w14:paraId="19B89E80" w14:textId="75AFC538" w:rsidR="004B0BDA" w:rsidRPr="00155FBD" w:rsidRDefault="00C151AD" w:rsidP="00474E28">
            <w:pPr>
              <w:rPr>
                <w:sz w:val="24"/>
              </w:rPr>
            </w:pPr>
            <w:r w:rsidRPr="00C151AD">
              <w:rPr>
                <w:sz w:val="24"/>
              </w:rPr>
              <w:t>Select and use appropriate tools to measure length (i.e., inches, feet, yards), liquid volume (i.e., gallons, quarts, pints, cups) and temperature (i.e., degrees Fahrenheit).</w:t>
            </w:r>
          </w:p>
        </w:tc>
        <w:tc>
          <w:tcPr>
            <w:tcW w:w="1743" w:type="dxa"/>
            <w:tcBorders>
              <w:bottom w:val="nil"/>
            </w:tcBorders>
            <w:vAlign w:val="center"/>
          </w:tcPr>
          <w:p w14:paraId="5AA54B6C" w14:textId="77777777" w:rsidR="004B0BDA" w:rsidRPr="00155FBD" w:rsidRDefault="004B0BDA" w:rsidP="00474E28">
            <w:pPr>
              <w:rPr>
                <w:sz w:val="24"/>
              </w:rPr>
            </w:pPr>
          </w:p>
        </w:tc>
        <w:tc>
          <w:tcPr>
            <w:tcW w:w="1839" w:type="dxa"/>
            <w:tcBorders>
              <w:bottom w:val="nil"/>
            </w:tcBorders>
            <w:vAlign w:val="center"/>
          </w:tcPr>
          <w:p w14:paraId="124B4D8C" w14:textId="77777777" w:rsidR="004B0BDA" w:rsidRPr="00155FBD" w:rsidRDefault="004B0BDA" w:rsidP="00474E28">
            <w:pPr>
              <w:rPr>
                <w:sz w:val="24"/>
              </w:rPr>
            </w:pPr>
          </w:p>
        </w:tc>
        <w:tc>
          <w:tcPr>
            <w:tcW w:w="1305" w:type="dxa"/>
            <w:tcBorders>
              <w:bottom w:val="nil"/>
            </w:tcBorders>
            <w:vAlign w:val="center"/>
          </w:tcPr>
          <w:p w14:paraId="6DEAA922" w14:textId="77777777" w:rsidR="004B0BDA" w:rsidRPr="00155FBD" w:rsidRDefault="004B0BDA" w:rsidP="00474E28">
            <w:pPr>
              <w:rPr>
                <w:sz w:val="24"/>
              </w:rPr>
            </w:pPr>
          </w:p>
        </w:tc>
      </w:tr>
      <w:tr w:rsidR="00931BC9" w:rsidRPr="00155FBD" w14:paraId="706803A7" w14:textId="77777777" w:rsidTr="00474E28">
        <w:trPr>
          <w:trHeight w:val="326"/>
        </w:trPr>
        <w:tc>
          <w:tcPr>
            <w:tcW w:w="2110" w:type="dxa"/>
            <w:tcBorders>
              <w:bottom w:val="single" w:sz="4" w:space="0" w:color="auto"/>
            </w:tcBorders>
            <w:vAlign w:val="center"/>
          </w:tcPr>
          <w:p w14:paraId="139CD17D" w14:textId="36FD2C92" w:rsidR="00931BC9" w:rsidRPr="00155FBD" w:rsidRDefault="00931BC9" w:rsidP="00474E28">
            <w:pPr>
              <w:rPr>
                <w:sz w:val="24"/>
              </w:rPr>
            </w:pPr>
            <w:r>
              <w:rPr>
                <w:sz w:val="24"/>
              </w:rPr>
              <w:t>Essential Understandings</w:t>
            </w:r>
          </w:p>
        </w:tc>
        <w:tc>
          <w:tcPr>
            <w:tcW w:w="6327" w:type="dxa"/>
            <w:vAlign w:val="center"/>
          </w:tcPr>
          <w:p w14:paraId="7460ACB8" w14:textId="77777777" w:rsidR="00C151AD" w:rsidRPr="00D4062D" w:rsidRDefault="00C151AD" w:rsidP="00B0766C">
            <w:pPr>
              <w:pStyle w:val="ListParagraph"/>
              <w:numPr>
                <w:ilvl w:val="0"/>
                <w:numId w:val="38"/>
              </w:numPr>
              <w:rPr>
                <w:bCs/>
                <w:sz w:val="24"/>
              </w:rPr>
            </w:pPr>
            <w:r w:rsidRPr="00D4062D">
              <w:rPr>
                <w:bCs/>
                <w:sz w:val="24"/>
              </w:rPr>
              <w:t>Understand that length is an attribute of objects that can be measured using a ruler or yard stick and the length of the object being measured influences the choice of the tool (i.e., use a ruler to measure the length of a pencil and use a yard stick to measure the length of the classroom)</w:t>
            </w:r>
          </w:p>
          <w:p w14:paraId="3BCF1364" w14:textId="77777777" w:rsidR="00C151AD" w:rsidRPr="00D4062D" w:rsidRDefault="00C151AD" w:rsidP="00B0766C">
            <w:pPr>
              <w:pStyle w:val="ListParagraph"/>
              <w:numPr>
                <w:ilvl w:val="0"/>
                <w:numId w:val="38"/>
              </w:numPr>
              <w:rPr>
                <w:bCs/>
                <w:sz w:val="24"/>
              </w:rPr>
            </w:pPr>
            <w:r w:rsidRPr="00D4062D">
              <w:rPr>
                <w:bCs/>
                <w:sz w:val="24"/>
              </w:rPr>
              <w:t>Understand that length is an attribute that can be measured in inches, feet, and yards</w:t>
            </w:r>
          </w:p>
          <w:p w14:paraId="1227C99C" w14:textId="77777777" w:rsidR="00C151AD" w:rsidRPr="00D4062D" w:rsidRDefault="00C151AD" w:rsidP="00B0766C">
            <w:pPr>
              <w:pStyle w:val="ListParagraph"/>
              <w:numPr>
                <w:ilvl w:val="0"/>
                <w:numId w:val="38"/>
              </w:numPr>
              <w:rPr>
                <w:bCs/>
                <w:sz w:val="24"/>
              </w:rPr>
            </w:pPr>
            <w:r w:rsidRPr="00D4062D">
              <w:rPr>
                <w:bCs/>
                <w:sz w:val="24"/>
              </w:rPr>
              <w:t>Understand that liquid volume is an attribute that can be measured using measuring spoons/cups and the amount of liquid being measured influences the choice of the size of the tool</w:t>
            </w:r>
          </w:p>
          <w:p w14:paraId="1B6E16D4" w14:textId="77777777" w:rsidR="00C151AD" w:rsidRPr="00D4062D" w:rsidRDefault="00C151AD" w:rsidP="00B0766C">
            <w:pPr>
              <w:pStyle w:val="ListParagraph"/>
              <w:numPr>
                <w:ilvl w:val="0"/>
                <w:numId w:val="38"/>
              </w:numPr>
              <w:rPr>
                <w:bCs/>
                <w:sz w:val="24"/>
              </w:rPr>
            </w:pPr>
            <w:r w:rsidRPr="00D4062D">
              <w:rPr>
                <w:bCs/>
                <w:sz w:val="24"/>
              </w:rPr>
              <w:t>Understand that liquid volume is an attribute that can be measured in gallons, quarts, pints, and cups</w:t>
            </w:r>
          </w:p>
          <w:p w14:paraId="696E7C7C" w14:textId="77777777" w:rsidR="00C151AD" w:rsidRPr="00D4062D" w:rsidRDefault="00C151AD" w:rsidP="00B0766C">
            <w:pPr>
              <w:pStyle w:val="ListParagraph"/>
              <w:numPr>
                <w:ilvl w:val="0"/>
                <w:numId w:val="38"/>
              </w:numPr>
              <w:rPr>
                <w:bCs/>
                <w:sz w:val="24"/>
              </w:rPr>
            </w:pPr>
            <w:r w:rsidRPr="00D4062D">
              <w:rPr>
                <w:bCs/>
                <w:sz w:val="24"/>
              </w:rPr>
              <w:t>Understand that temperature is an attribute that can be measured using a thermometer</w:t>
            </w:r>
          </w:p>
          <w:p w14:paraId="4EAA8719" w14:textId="77777777" w:rsidR="00C151AD" w:rsidRPr="00D4062D" w:rsidRDefault="00C151AD" w:rsidP="00B0766C">
            <w:pPr>
              <w:pStyle w:val="ListParagraph"/>
              <w:numPr>
                <w:ilvl w:val="0"/>
                <w:numId w:val="38"/>
              </w:numPr>
              <w:rPr>
                <w:bCs/>
                <w:sz w:val="24"/>
              </w:rPr>
            </w:pPr>
            <w:r w:rsidRPr="00D4062D">
              <w:rPr>
                <w:bCs/>
                <w:sz w:val="24"/>
              </w:rPr>
              <w:t>Understand that temperature is an attribute that can be measured in degrees Fahrenheit</w:t>
            </w:r>
          </w:p>
          <w:p w14:paraId="021D57B2" w14:textId="7F0DB30E" w:rsidR="00931BC9" w:rsidRPr="00C151AD" w:rsidRDefault="00C151AD" w:rsidP="00B0766C">
            <w:pPr>
              <w:pStyle w:val="ListParagraph"/>
              <w:numPr>
                <w:ilvl w:val="0"/>
                <w:numId w:val="38"/>
              </w:numPr>
              <w:rPr>
                <w:sz w:val="24"/>
              </w:rPr>
            </w:pPr>
            <w:r w:rsidRPr="00D4062D">
              <w:rPr>
                <w:sz w:val="24"/>
              </w:rPr>
              <w:t>Recognize the end point of a measurement reflects the total measure</w:t>
            </w:r>
          </w:p>
        </w:tc>
        <w:tc>
          <w:tcPr>
            <w:tcW w:w="1743" w:type="dxa"/>
            <w:tcBorders>
              <w:bottom w:val="nil"/>
            </w:tcBorders>
            <w:vAlign w:val="center"/>
          </w:tcPr>
          <w:p w14:paraId="3AB9EC61" w14:textId="77777777" w:rsidR="00931BC9" w:rsidRPr="00155FBD" w:rsidRDefault="00931BC9" w:rsidP="00474E28">
            <w:pPr>
              <w:rPr>
                <w:sz w:val="24"/>
              </w:rPr>
            </w:pPr>
          </w:p>
        </w:tc>
        <w:tc>
          <w:tcPr>
            <w:tcW w:w="1839" w:type="dxa"/>
            <w:tcBorders>
              <w:bottom w:val="nil"/>
            </w:tcBorders>
            <w:vAlign w:val="center"/>
          </w:tcPr>
          <w:p w14:paraId="09AE1F3C" w14:textId="77777777" w:rsidR="00931BC9" w:rsidRPr="00155FBD" w:rsidRDefault="00931BC9" w:rsidP="00474E28">
            <w:pPr>
              <w:rPr>
                <w:sz w:val="24"/>
              </w:rPr>
            </w:pPr>
          </w:p>
        </w:tc>
        <w:tc>
          <w:tcPr>
            <w:tcW w:w="1305" w:type="dxa"/>
            <w:tcBorders>
              <w:bottom w:val="nil"/>
            </w:tcBorders>
            <w:vAlign w:val="center"/>
          </w:tcPr>
          <w:p w14:paraId="77F0EAAE" w14:textId="77777777" w:rsidR="00931BC9" w:rsidRPr="00155FBD" w:rsidRDefault="00931BC9" w:rsidP="00474E28">
            <w:pPr>
              <w:rPr>
                <w:sz w:val="24"/>
              </w:rPr>
            </w:pPr>
          </w:p>
        </w:tc>
      </w:tr>
      <w:tr w:rsidR="00931BC9" w:rsidRPr="00155FBD" w14:paraId="1635C060" w14:textId="77777777" w:rsidTr="00474E28">
        <w:trPr>
          <w:trHeight w:val="326"/>
        </w:trPr>
        <w:tc>
          <w:tcPr>
            <w:tcW w:w="2110" w:type="dxa"/>
            <w:tcBorders>
              <w:bottom w:val="single" w:sz="4" w:space="0" w:color="auto"/>
            </w:tcBorders>
            <w:vAlign w:val="center"/>
          </w:tcPr>
          <w:p w14:paraId="74ACB82B" w14:textId="7D38B056" w:rsidR="00931BC9" w:rsidRPr="00155FBD" w:rsidRDefault="00931BC9" w:rsidP="00474E28">
            <w:pPr>
              <w:rPr>
                <w:sz w:val="24"/>
              </w:rPr>
            </w:pPr>
            <w:r>
              <w:rPr>
                <w:sz w:val="24"/>
              </w:rPr>
              <w:t>Resources:</w:t>
            </w:r>
          </w:p>
        </w:tc>
        <w:tc>
          <w:tcPr>
            <w:tcW w:w="6327" w:type="dxa"/>
            <w:vAlign w:val="center"/>
          </w:tcPr>
          <w:p w14:paraId="2122518B" w14:textId="77777777" w:rsidR="00931BC9" w:rsidRPr="00155FBD" w:rsidRDefault="00931BC9" w:rsidP="00474E28">
            <w:pPr>
              <w:rPr>
                <w:sz w:val="24"/>
              </w:rPr>
            </w:pPr>
          </w:p>
        </w:tc>
        <w:tc>
          <w:tcPr>
            <w:tcW w:w="1743" w:type="dxa"/>
            <w:tcBorders>
              <w:bottom w:val="nil"/>
            </w:tcBorders>
            <w:vAlign w:val="center"/>
          </w:tcPr>
          <w:p w14:paraId="3C9F0827" w14:textId="77777777" w:rsidR="00931BC9" w:rsidRPr="00155FBD" w:rsidRDefault="00931BC9" w:rsidP="00474E28">
            <w:pPr>
              <w:rPr>
                <w:sz w:val="24"/>
              </w:rPr>
            </w:pPr>
          </w:p>
        </w:tc>
        <w:tc>
          <w:tcPr>
            <w:tcW w:w="1839" w:type="dxa"/>
            <w:tcBorders>
              <w:bottom w:val="nil"/>
            </w:tcBorders>
            <w:vAlign w:val="center"/>
          </w:tcPr>
          <w:p w14:paraId="3C08A506" w14:textId="77777777" w:rsidR="00931BC9" w:rsidRPr="00155FBD" w:rsidRDefault="00931BC9" w:rsidP="00474E28">
            <w:pPr>
              <w:rPr>
                <w:sz w:val="24"/>
              </w:rPr>
            </w:pPr>
          </w:p>
        </w:tc>
        <w:tc>
          <w:tcPr>
            <w:tcW w:w="1305" w:type="dxa"/>
            <w:tcBorders>
              <w:bottom w:val="nil"/>
            </w:tcBorders>
            <w:vAlign w:val="center"/>
          </w:tcPr>
          <w:p w14:paraId="32AF9D63" w14:textId="77777777" w:rsidR="00931BC9" w:rsidRPr="00155FBD" w:rsidRDefault="00931BC9" w:rsidP="00474E28">
            <w:pPr>
              <w:rPr>
                <w:sz w:val="24"/>
              </w:rPr>
            </w:pPr>
          </w:p>
        </w:tc>
      </w:tr>
      <w:tr w:rsidR="00931BC9" w:rsidRPr="00155FBD" w14:paraId="018894B7" w14:textId="77777777" w:rsidTr="00474E28">
        <w:trPr>
          <w:trHeight w:val="326"/>
        </w:trPr>
        <w:tc>
          <w:tcPr>
            <w:tcW w:w="2110" w:type="dxa"/>
            <w:tcBorders>
              <w:bottom w:val="single" w:sz="4" w:space="0" w:color="auto"/>
            </w:tcBorders>
            <w:vAlign w:val="center"/>
          </w:tcPr>
          <w:p w14:paraId="1F63FC94" w14:textId="530C28BE" w:rsidR="00931BC9" w:rsidRPr="00155FBD" w:rsidRDefault="00474E28" w:rsidP="00474E28">
            <w:pPr>
              <w:rPr>
                <w:sz w:val="24"/>
              </w:rPr>
            </w:pPr>
            <w:hyperlink r:id="rId66" w:history="1">
              <w:r w:rsidR="00931BC9" w:rsidRPr="00931BC9">
                <w:rPr>
                  <w:rStyle w:val="Hyperlink"/>
                  <w:sz w:val="24"/>
                </w:rPr>
                <w:t>MA.4.M.1.AP.1b:</w:t>
              </w:r>
            </w:hyperlink>
            <w:r w:rsidR="00931BC9" w:rsidRPr="00931BC9">
              <w:rPr>
                <w:sz w:val="24"/>
              </w:rPr>
              <w:t> </w:t>
            </w:r>
          </w:p>
        </w:tc>
        <w:tc>
          <w:tcPr>
            <w:tcW w:w="6327" w:type="dxa"/>
            <w:vAlign w:val="center"/>
          </w:tcPr>
          <w:p w14:paraId="59DD69DE" w14:textId="0FC15FEB" w:rsidR="00931BC9" w:rsidRPr="00155FBD" w:rsidRDefault="00C151AD" w:rsidP="00474E28">
            <w:pPr>
              <w:rPr>
                <w:sz w:val="24"/>
              </w:rPr>
            </w:pPr>
            <w:r w:rsidRPr="00C151AD">
              <w:rPr>
                <w:sz w:val="24"/>
              </w:rPr>
              <w:t>Explore selecting and using appropriate tools to measure weight (i.e., ounces, pounds).</w:t>
            </w:r>
          </w:p>
        </w:tc>
        <w:tc>
          <w:tcPr>
            <w:tcW w:w="1743" w:type="dxa"/>
            <w:tcBorders>
              <w:bottom w:val="nil"/>
            </w:tcBorders>
            <w:vAlign w:val="center"/>
          </w:tcPr>
          <w:p w14:paraId="1E335B04" w14:textId="77777777" w:rsidR="00931BC9" w:rsidRPr="00155FBD" w:rsidRDefault="00931BC9" w:rsidP="00474E28">
            <w:pPr>
              <w:rPr>
                <w:sz w:val="24"/>
              </w:rPr>
            </w:pPr>
          </w:p>
        </w:tc>
        <w:tc>
          <w:tcPr>
            <w:tcW w:w="1839" w:type="dxa"/>
            <w:tcBorders>
              <w:bottom w:val="nil"/>
            </w:tcBorders>
            <w:vAlign w:val="center"/>
          </w:tcPr>
          <w:p w14:paraId="33377B7A" w14:textId="77777777" w:rsidR="00931BC9" w:rsidRPr="00155FBD" w:rsidRDefault="00931BC9" w:rsidP="00474E28">
            <w:pPr>
              <w:rPr>
                <w:sz w:val="24"/>
              </w:rPr>
            </w:pPr>
          </w:p>
        </w:tc>
        <w:tc>
          <w:tcPr>
            <w:tcW w:w="1305" w:type="dxa"/>
            <w:tcBorders>
              <w:bottom w:val="nil"/>
            </w:tcBorders>
            <w:vAlign w:val="center"/>
          </w:tcPr>
          <w:p w14:paraId="7288B4AF" w14:textId="77777777" w:rsidR="00931BC9" w:rsidRPr="00155FBD" w:rsidRDefault="00931BC9" w:rsidP="00474E28">
            <w:pPr>
              <w:rPr>
                <w:sz w:val="24"/>
              </w:rPr>
            </w:pPr>
          </w:p>
        </w:tc>
      </w:tr>
      <w:tr w:rsidR="004B0BDA" w:rsidRPr="00155FBD" w14:paraId="61939CF7" w14:textId="77777777" w:rsidTr="00474E28">
        <w:trPr>
          <w:trHeight w:val="817"/>
        </w:trPr>
        <w:tc>
          <w:tcPr>
            <w:tcW w:w="2110" w:type="dxa"/>
            <w:tcBorders>
              <w:top w:val="single" w:sz="4" w:space="0" w:color="auto"/>
              <w:bottom w:val="single" w:sz="4" w:space="0" w:color="auto"/>
            </w:tcBorders>
            <w:vAlign w:val="center"/>
          </w:tcPr>
          <w:p w14:paraId="3E605AEC" w14:textId="77777777" w:rsidR="004B0BDA" w:rsidRPr="00155FBD" w:rsidRDefault="004B0BDA" w:rsidP="00474E28">
            <w:pPr>
              <w:rPr>
                <w:sz w:val="24"/>
              </w:rPr>
            </w:pPr>
            <w:r w:rsidRPr="00155FBD">
              <w:rPr>
                <w:sz w:val="24"/>
              </w:rPr>
              <w:t>Essential</w:t>
            </w:r>
          </w:p>
          <w:p w14:paraId="118CF4E4" w14:textId="77777777" w:rsidR="004B0BDA" w:rsidRPr="00155FBD" w:rsidRDefault="004B0BDA" w:rsidP="00474E28">
            <w:pPr>
              <w:rPr>
                <w:sz w:val="24"/>
              </w:rPr>
            </w:pPr>
            <w:r w:rsidRPr="00155FBD">
              <w:rPr>
                <w:sz w:val="24"/>
              </w:rPr>
              <w:t>Understandings</w:t>
            </w:r>
          </w:p>
        </w:tc>
        <w:tc>
          <w:tcPr>
            <w:tcW w:w="6327" w:type="dxa"/>
            <w:tcBorders>
              <w:bottom w:val="single" w:sz="4" w:space="0" w:color="auto"/>
            </w:tcBorders>
            <w:vAlign w:val="center"/>
          </w:tcPr>
          <w:p w14:paraId="7E6ACD1B" w14:textId="77777777" w:rsidR="004B0BDA" w:rsidRPr="00C151AD" w:rsidRDefault="00C151AD" w:rsidP="00B0766C">
            <w:pPr>
              <w:pStyle w:val="ListParagraph"/>
              <w:numPr>
                <w:ilvl w:val="0"/>
                <w:numId w:val="39"/>
              </w:numPr>
              <w:rPr>
                <w:sz w:val="24"/>
              </w:rPr>
            </w:pPr>
            <w:r w:rsidRPr="00C151AD">
              <w:rPr>
                <w:sz w:val="24"/>
              </w:rPr>
              <w:t>Understand that weight is an attribute of objects that can be measured, and the weight of the object being measured influences the choice of the measurement tool</w:t>
            </w:r>
          </w:p>
          <w:p w14:paraId="679B8A8B" w14:textId="2887ECEA" w:rsidR="00C151AD" w:rsidRPr="00C151AD" w:rsidRDefault="00C151AD" w:rsidP="00B0766C">
            <w:pPr>
              <w:pStyle w:val="ListParagraph"/>
              <w:numPr>
                <w:ilvl w:val="0"/>
                <w:numId w:val="39"/>
              </w:numPr>
              <w:rPr>
                <w:sz w:val="24"/>
              </w:rPr>
            </w:pPr>
            <w:r w:rsidRPr="00C151AD">
              <w:rPr>
                <w:sz w:val="24"/>
              </w:rPr>
              <w:t>Convert within a single system of measurement using the units: yards, feet, inches; kilometers, meters, centimeters, millimeters; pounds, ounces; kilograms, grams; gallons, quarts, pints, cups; liter, milliliter; and hours, minutes, seconds</w:t>
            </w:r>
          </w:p>
        </w:tc>
        <w:tc>
          <w:tcPr>
            <w:tcW w:w="1743" w:type="dxa"/>
            <w:tcBorders>
              <w:top w:val="nil"/>
              <w:bottom w:val="single" w:sz="4" w:space="0" w:color="auto"/>
            </w:tcBorders>
            <w:vAlign w:val="center"/>
          </w:tcPr>
          <w:p w14:paraId="551EEDC8" w14:textId="77777777" w:rsidR="004B0BDA" w:rsidRPr="00155FBD" w:rsidRDefault="004B0BDA" w:rsidP="00474E28">
            <w:pPr>
              <w:rPr>
                <w:sz w:val="24"/>
              </w:rPr>
            </w:pPr>
          </w:p>
        </w:tc>
        <w:tc>
          <w:tcPr>
            <w:tcW w:w="1839" w:type="dxa"/>
            <w:tcBorders>
              <w:top w:val="nil"/>
              <w:bottom w:val="single" w:sz="4" w:space="0" w:color="auto"/>
            </w:tcBorders>
            <w:vAlign w:val="center"/>
          </w:tcPr>
          <w:p w14:paraId="1E94F217" w14:textId="77777777" w:rsidR="004B0BDA" w:rsidRPr="00155FBD" w:rsidRDefault="004B0BDA" w:rsidP="00474E28">
            <w:pPr>
              <w:rPr>
                <w:sz w:val="24"/>
              </w:rPr>
            </w:pPr>
          </w:p>
        </w:tc>
        <w:tc>
          <w:tcPr>
            <w:tcW w:w="1305" w:type="dxa"/>
            <w:tcBorders>
              <w:top w:val="nil"/>
              <w:bottom w:val="single" w:sz="4" w:space="0" w:color="auto"/>
            </w:tcBorders>
            <w:vAlign w:val="center"/>
          </w:tcPr>
          <w:p w14:paraId="53182D6D" w14:textId="77777777" w:rsidR="004B0BDA" w:rsidRPr="00155FBD" w:rsidRDefault="004B0BDA" w:rsidP="00474E28">
            <w:pPr>
              <w:rPr>
                <w:sz w:val="24"/>
              </w:rPr>
            </w:pPr>
          </w:p>
        </w:tc>
      </w:tr>
      <w:tr w:rsidR="004B0BDA" w:rsidRPr="00155FBD" w14:paraId="73C855B4" w14:textId="77777777" w:rsidTr="00474E28">
        <w:trPr>
          <w:trHeight w:val="158"/>
        </w:trPr>
        <w:tc>
          <w:tcPr>
            <w:tcW w:w="2110" w:type="dxa"/>
            <w:tcBorders>
              <w:top w:val="single" w:sz="4" w:space="0" w:color="auto"/>
              <w:bottom w:val="single" w:sz="4" w:space="0" w:color="auto"/>
            </w:tcBorders>
            <w:vAlign w:val="center"/>
          </w:tcPr>
          <w:p w14:paraId="76F99EEC" w14:textId="77777777" w:rsidR="004B0BDA" w:rsidRPr="00155FBD" w:rsidRDefault="004B0BDA" w:rsidP="00474E28">
            <w:pPr>
              <w:rPr>
                <w:sz w:val="24"/>
              </w:rPr>
            </w:pPr>
            <w:r w:rsidRPr="00155FBD">
              <w:rPr>
                <w:sz w:val="24"/>
              </w:rPr>
              <w:t>Resources:</w:t>
            </w:r>
          </w:p>
        </w:tc>
        <w:tc>
          <w:tcPr>
            <w:tcW w:w="6327" w:type="dxa"/>
            <w:tcBorders>
              <w:top w:val="single" w:sz="4" w:space="0" w:color="auto"/>
              <w:right w:val="nil"/>
            </w:tcBorders>
            <w:vAlign w:val="center"/>
          </w:tcPr>
          <w:p w14:paraId="6152B2DA" w14:textId="77777777" w:rsidR="004B0BDA" w:rsidRPr="00155FBD" w:rsidRDefault="004B0BDA" w:rsidP="00474E28">
            <w:pPr>
              <w:rPr>
                <w:sz w:val="24"/>
              </w:rPr>
            </w:pPr>
          </w:p>
        </w:tc>
        <w:tc>
          <w:tcPr>
            <w:tcW w:w="1743" w:type="dxa"/>
            <w:tcBorders>
              <w:top w:val="single" w:sz="4" w:space="0" w:color="auto"/>
              <w:left w:val="nil"/>
              <w:bottom w:val="single" w:sz="4" w:space="0" w:color="auto"/>
              <w:right w:val="nil"/>
            </w:tcBorders>
            <w:vAlign w:val="center"/>
          </w:tcPr>
          <w:p w14:paraId="3CA43D6C" w14:textId="77777777" w:rsidR="004B0BDA" w:rsidRPr="00155FBD" w:rsidRDefault="004B0BDA" w:rsidP="00474E28">
            <w:pPr>
              <w:rPr>
                <w:sz w:val="24"/>
              </w:rPr>
            </w:pPr>
          </w:p>
        </w:tc>
        <w:tc>
          <w:tcPr>
            <w:tcW w:w="1839" w:type="dxa"/>
            <w:tcBorders>
              <w:top w:val="single" w:sz="4" w:space="0" w:color="auto"/>
              <w:left w:val="nil"/>
              <w:bottom w:val="single" w:sz="4" w:space="0" w:color="auto"/>
              <w:right w:val="nil"/>
            </w:tcBorders>
            <w:vAlign w:val="center"/>
          </w:tcPr>
          <w:p w14:paraId="03D5251D" w14:textId="77777777" w:rsidR="004B0BDA" w:rsidRPr="00155FBD" w:rsidRDefault="004B0BDA" w:rsidP="00474E28">
            <w:pPr>
              <w:rPr>
                <w:sz w:val="24"/>
              </w:rPr>
            </w:pPr>
          </w:p>
        </w:tc>
        <w:tc>
          <w:tcPr>
            <w:tcW w:w="1305" w:type="dxa"/>
            <w:tcBorders>
              <w:top w:val="single" w:sz="4" w:space="0" w:color="auto"/>
              <w:left w:val="nil"/>
              <w:bottom w:val="single" w:sz="4" w:space="0" w:color="auto"/>
            </w:tcBorders>
            <w:vAlign w:val="center"/>
          </w:tcPr>
          <w:p w14:paraId="22FD8AF3" w14:textId="77777777" w:rsidR="004B0BDA" w:rsidRPr="00155FBD" w:rsidRDefault="004B0BDA" w:rsidP="00474E28">
            <w:pPr>
              <w:rPr>
                <w:sz w:val="24"/>
              </w:rPr>
            </w:pPr>
          </w:p>
        </w:tc>
      </w:tr>
    </w:tbl>
    <w:p w14:paraId="563346CF" w14:textId="515095C6" w:rsidR="005C392F" w:rsidRPr="00155FBD" w:rsidRDefault="00474E28" w:rsidP="00ED06C5">
      <w:pPr>
        <w:spacing w:before="240"/>
        <w:rPr>
          <w:rFonts w:eastAsia="Times New Roman"/>
          <w:sz w:val="24"/>
        </w:rPr>
      </w:pPr>
      <w:hyperlink r:id="rId67" w:history="1">
        <w:r w:rsidR="005C392F" w:rsidRPr="00155FBD">
          <w:rPr>
            <w:rStyle w:val="Hyperlink"/>
            <w:rFonts w:eastAsia="Times New Roman"/>
            <w:sz w:val="24"/>
          </w:rPr>
          <w:t>MA.4.M.1.2:</w:t>
        </w:r>
      </w:hyperlink>
      <w:r w:rsidR="005C392F" w:rsidRPr="00155FBD">
        <w:rPr>
          <w:rFonts w:eastAsia="Times New Roman"/>
          <w:sz w:val="24"/>
        </w:rPr>
        <w:t xml:space="preserve"> Convert within a single system of measurement using the units: yards, feet, inches; kilometers, meters, centimeters, millimeters; pounds, ounces; kilograms, grams; gallons, quarts, pints, cups; liter, milliliter; and hours, minutes, seconds.</w:t>
      </w:r>
    </w:p>
    <w:p w14:paraId="4F1B99A0" w14:textId="77777777" w:rsidR="005C392F" w:rsidRPr="00155FBD" w:rsidRDefault="005C392F" w:rsidP="005C392F">
      <w:pPr>
        <w:rPr>
          <w:rFonts w:eastAsia="Times New Roman"/>
          <w:sz w:val="24"/>
        </w:rPr>
      </w:pPr>
      <w:r w:rsidRPr="00155FBD">
        <w:rPr>
          <w:rStyle w:val="Strong"/>
          <w:rFonts w:eastAsia="Times New Roman"/>
          <w:sz w:val="24"/>
        </w:rPr>
        <w:t>Clarifications:</w:t>
      </w:r>
      <w:r w:rsidRPr="00155FBD">
        <w:rPr>
          <w:rFonts w:eastAsia="Times New Roman"/>
          <w:sz w:val="24"/>
        </w:rPr>
        <w:br/>
      </w:r>
      <w:r w:rsidRPr="00155FBD">
        <w:rPr>
          <w:rFonts w:eastAsia="Times New Roman"/>
          <w:i/>
          <w:iCs/>
          <w:sz w:val="24"/>
        </w:rPr>
        <w:t>Clarification 1:</w:t>
      </w:r>
      <w:r w:rsidRPr="00155FBD">
        <w:rPr>
          <w:rFonts w:eastAsia="Times New Roman"/>
          <w:sz w:val="24"/>
        </w:rPr>
        <w:t xml:space="preserve"> Instruction includes the understanding of how to convert from smaller to larger units or from larger to smaller units. </w:t>
      </w:r>
    </w:p>
    <w:p w14:paraId="433005F7" w14:textId="49B20FF9" w:rsidR="005C392F" w:rsidRPr="00155FBD" w:rsidRDefault="005C392F" w:rsidP="005C392F">
      <w:pPr>
        <w:rPr>
          <w:rFonts w:eastAsia="Times New Roman"/>
          <w:sz w:val="24"/>
        </w:rPr>
      </w:pPr>
      <w:r w:rsidRPr="00155FBD">
        <w:rPr>
          <w:i/>
          <w:iCs/>
          <w:sz w:val="24"/>
        </w:rPr>
        <w:t>Clarification 2:</w:t>
      </w:r>
      <w:r w:rsidRPr="00155FBD">
        <w:rPr>
          <w:sz w:val="24"/>
        </w:rPr>
        <w:t xml:space="preserve"> Within the benchmark, the expectation is not to convert from grams to kilograms, meters to kilometers or milliliters to liters. </w:t>
      </w:r>
    </w:p>
    <w:p w14:paraId="678CDAE4" w14:textId="2461A701" w:rsidR="004B0BDA" w:rsidRPr="00155FBD" w:rsidRDefault="005C392F" w:rsidP="005C392F">
      <w:pPr>
        <w:rPr>
          <w:sz w:val="24"/>
        </w:rPr>
      </w:pPr>
      <w:r w:rsidRPr="00155FBD">
        <w:rPr>
          <w:i/>
          <w:iCs/>
          <w:sz w:val="24"/>
        </w:rPr>
        <w:t>Clarification 3:</w:t>
      </w:r>
      <w:r w:rsidRPr="00155FBD">
        <w:rPr>
          <w:sz w:val="24"/>
        </w:rPr>
        <w:t xml:space="preserve"> Problems involving fractions are limited to denominators of 2, 3, 4, 5, 6, 8, 10, 12, 16 and 100.</w:t>
      </w:r>
    </w:p>
    <w:p w14:paraId="21B64A73" w14:textId="77777777" w:rsidR="004B0BDA" w:rsidRPr="00155FBD" w:rsidRDefault="004B0BDA" w:rsidP="004B0BDA">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5"/>
        <w:gridCol w:w="6092"/>
        <w:gridCol w:w="1743"/>
        <w:gridCol w:w="1839"/>
        <w:gridCol w:w="1305"/>
      </w:tblGrid>
      <w:tr w:rsidR="004B0BDA" w:rsidRPr="00155FBD" w14:paraId="1B4677E0" w14:textId="77777777" w:rsidTr="00474E28">
        <w:trPr>
          <w:trHeight w:val="326"/>
          <w:tblHeader/>
        </w:trPr>
        <w:tc>
          <w:tcPr>
            <w:tcW w:w="2110" w:type="dxa"/>
            <w:tcBorders>
              <w:bottom w:val="single" w:sz="4" w:space="0" w:color="auto"/>
            </w:tcBorders>
            <w:vAlign w:val="center"/>
          </w:tcPr>
          <w:p w14:paraId="6952EDA6" w14:textId="77777777" w:rsidR="004B0BDA" w:rsidRPr="00155FBD" w:rsidRDefault="004B0BDA" w:rsidP="00474E28">
            <w:pPr>
              <w:rPr>
                <w:b/>
                <w:sz w:val="24"/>
              </w:rPr>
            </w:pPr>
            <w:r w:rsidRPr="00155FBD">
              <w:rPr>
                <w:b/>
                <w:sz w:val="24"/>
              </w:rPr>
              <w:t>Name</w:t>
            </w:r>
          </w:p>
        </w:tc>
        <w:tc>
          <w:tcPr>
            <w:tcW w:w="6327" w:type="dxa"/>
            <w:vAlign w:val="center"/>
          </w:tcPr>
          <w:p w14:paraId="2D73EB46" w14:textId="77777777" w:rsidR="004B0BDA" w:rsidRPr="00155FBD" w:rsidRDefault="004B0BDA" w:rsidP="00474E28">
            <w:pPr>
              <w:rPr>
                <w:b/>
                <w:sz w:val="24"/>
              </w:rPr>
            </w:pPr>
            <w:r w:rsidRPr="00155FBD">
              <w:rPr>
                <w:b/>
                <w:sz w:val="24"/>
              </w:rPr>
              <w:t>Description</w:t>
            </w:r>
          </w:p>
        </w:tc>
        <w:tc>
          <w:tcPr>
            <w:tcW w:w="1743" w:type="dxa"/>
            <w:tcBorders>
              <w:bottom w:val="single" w:sz="4" w:space="0" w:color="auto"/>
            </w:tcBorders>
            <w:vAlign w:val="center"/>
          </w:tcPr>
          <w:p w14:paraId="53159A78" w14:textId="77777777" w:rsidR="004B0BDA" w:rsidRPr="00155FBD" w:rsidRDefault="004B0BDA" w:rsidP="00474E28">
            <w:pPr>
              <w:rPr>
                <w:b/>
                <w:sz w:val="24"/>
              </w:rPr>
            </w:pPr>
            <w:r w:rsidRPr="00155FBD">
              <w:rPr>
                <w:b/>
                <w:sz w:val="24"/>
              </w:rPr>
              <w:t>Date(s) Instruction</w:t>
            </w:r>
          </w:p>
        </w:tc>
        <w:tc>
          <w:tcPr>
            <w:tcW w:w="1839" w:type="dxa"/>
            <w:tcBorders>
              <w:bottom w:val="single" w:sz="4" w:space="0" w:color="auto"/>
            </w:tcBorders>
            <w:vAlign w:val="center"/>
          </w:tcPr>
          <w:p w14:paraId="7ED3D6B7" w14:textId="77777777" w:rsidR="004B0BDA" w:rsidRPr="00155FBD" w:rsidRDefault="004B0BDA" w:rsidP="00474E28">
            <w:pPr>
              <w:rPr>
                <w:b/>
                <w:sz w:val="24"/>
              </w:rPr>
            </w:pPr>
            <w:r w:rsidRPr="00155FBD">
              <w:rPr>
                <w:b/>
                <w:sz w:val="24"/>
              </w:rPr>
              <w:t>Date(s) Assessment</w:t>
            </w:r>
          </w:p>
        </w:tc>
        <w:tc>
          <w:tcPr>
            <w:tcW w:w="1305" w:type="dxa"/>
            <w:tcBorders>
              <w:bottom w:val="single" w:sz="4" w:space="0" w:color="auto"/>
            </w:tcBorders>
            <w:vAlign w:val="center"/>
          </w:tcPr>
          <w:p w14:paraId="1FE1249E" w14:textId="77777777" w:rsidR="004B0BDA" w:rsidRPr="00155FBD" w:rsidRDefault="004B0BDA" w:rsidP="00474E28">
            <w:pPr>
              <w:rPr>
                <w:b/>
                <w:sz w:val="24"/>
              </w:rPr>
            </w:pPr>
            <w:r w:rsidRPr="00155FBD">
              <w:rPr>
                <w:b/>
                <w:sz w:val="24"/>
              </w:rPr>
              <w:t>Date Mastery</w:t>
            </w:r>
          </w:p>
        </w:tc>
      </w:tr>
      <w:tr w:rsidR="00E10BA7" w:rsidRPr="00155FBD" w14:paraId="4AA28EF8" w14:textId="77777777" w:rsidTr="00474E28">
        <w:trPr>
          <w:trHeight w:val="326"/>
        </w:trPr>
        <w:tc>
          <w:tcPr>
            <w:tcW w:w="2110" w:type="dxa"/>
            <w:tcBorders>
              <w:bottom w:val="single" w:sz="4" w:space="0" w:color="auto"/>
            </w:tcBorders>
            <w:vAlign w:val="center"/>
          </w:tcPr>
          <w:p w14:paraId="3A9EF817" w14:textId="134AC5A7" w:rsidR="00E10BA7" w:rsidRPr="00155FBD" w:rsidRDefault="00474E28" w:rsidP="00474E28">
            <w:pPr>
              <w:rPr>
                <w:sz w:val="24"/>
              </w:rPr>
            </w:pPr>
            <w:hyperlink r:id="rId68" w:history="1">
              <w:r w:rsidR="00E10BA7" w:rsidRPr="00E10BA7">
                <w:rPr>
                  <w:rStyle w:val="Hyperlink"/>
                  <w:sz w:val="24"/>
                </w:rPr>
                <w:t>MA.4.M.1.AP.2a:</w:t>
              </w:r>
            </w:hyperlink>
            <w:r w:rsidR="00E10BA7" w:rsidRPr="00E10BA7">
              <w:rPr>
                <w:sz w:val="24"/>
              </w:rPr>
              <w:t> </w:t>
            </w:r>
          </w:p>
        </w:tc>
        <w:tc>
          <w:tcPr>
            <w:tcW w:w="6327" w:type="dxa"/>
            <w:vAlign w:val="center"/>
          </w:tcPr>
          <w:p w14:paraId="7FA061DE" w14:textId="5A1C58E1" w:rsidR="00E10BA7" w:rsidRPr="00155FBD" w:rsidRDefault="00C151AD" w:rsidP="00474E28">
            <w:pPr>
              <w:rPr>
                <w:sz w:val="24"/>
              </w:rPr>
            </w:pPr>
            <w:r w:rsidRPr="00C151AD">
              <w:rPr>
                <w:sz w:val="24"/>
              </w:rPr>
              <w:t>Explore relative sizes of measurement units within one system of units including yards, feet, inches; pounds, ounces; gallons, quarts, pints, cups; and hours, minutes.</w:t>
            </w:r>
          </w:p>
        </w:tc>
        <w:tc>
          <w:tcPr>
            <w:tcW w:w="1743" w:type="dxa"/>
            <w:tcBorders>
              <w:bottom w:val="nil"/>
            </w:tcBorders>
            <w:vAlign w:val="center"/>
          </w:tcPr>
          <w:p w14:paraId="46D787D8" w14:textId="77777777" w:rsidR="00E10BA7" w:rsidRPr="00155FBD" w:rsidRDefault="00E10BA7" w:rsidP="00474E28">
            <w:pPr>
              <w:rPr>
                <w:sz w:val="24"/>
              </w:rPr>
            </w:pPr>
          </w:p>
        </w:tc>
        <w:tc>
          <w:tcPr>
            <w:tcW w:w="1839" w:type="dxa"/>
            <w:tcBorders>
              <w:bottom w:val="nil"/>
            </w:tcBorders>
            <w:vAlign w:val="center"/>
          </w:tcPr>
          <w:p w14:paraId="55834F98" w14:textId="77777777" w:rsidR="00E10BA7" w:rsidRPr="00155FBD" w:rsidRDefault="00E10BA7" w:rsidP="00474E28">
            <w:pPr>
              <w:rPr>
                <w:sz w:val="24"/>
              </w:rPr>
            </w:pPr>
          </w:p>
        </w:tc>
        <w:tc>
          <w:tcPr>
            <w:tcW w:w="1305" w:type="dxa"/>
            <w:tcBorders>
              <w:bottom w:val="nil"/>
            </w:tcBorders>
            <w:vAlign w:val="center"/>
          </w:tcPr>
          <w:p w14:paraId="29916A2A" w14:textId="77777777" w:rsidR="00E10BA7" w:rsidRPr="00155FBD" w:rsidRDefault="00E10BA7" w:rsidP="00474E28">
            <w:pPr>
              <w:rPr>
                <w:sz w:val="24"/>
              </w:rPr>
            </w:pPr>
          </w:p>
        </w:tc>
      </w:tr>
      <w:tr w:rsidR="004B0BDA" w:rsidRPr="00155FBD" w14:paraId="0B94C881" w14:textId="77777777" w:rsidTr="00474E28">
        <w:trPr>
          <w:trHeight w:val="326"/>
        </w:trPr>
        <w:tc>
          <w:tcPr>
            <w:tcW w:w="2110" w:type="dxa"/>
            <w:tcBorders>
              <w:bottom w:val="single" w:sz="4" w:space="0" w:color="auto"/>
            </w:tcBorders>
            <w:vAlign w:val="center"/>
          </w:tcPr>
          <w:p w14:paraId="797181DF" w14:textId="7EE059FF" w:rsidR="004B0BDA" w:rsidRPr="00155FBD" w:rsidRDefault="00E10BA7" w:rsidP="00474E28">
            <w:pPr>
              <w:rPr>
                <w:sz w:val="24"/>
              </w:rPr>
            </w:pPr>
            <w:r>
              <w:rPr>
                <w:sz w:val="24"/>
              </w:rPr>
              <w:t>Essential Understandings</w:t>
            </w:r>
          </w:p>
        </w:tc>
        <w:tc>
          <w:tcPr>
            <w:tcW w:w="6327" w:type="dxa"/>
            <w:vAlign w:val="center"/>
          </w:tcPr>
          <w:p w14:paraId="16A497DF" w14:textId="77777777" w:rsidR="00C151AD" w:rsidRPr="00D4062D" w:rsidRDefault="00C151AD" w:rsidP="00B0766C">
            <w:pPr>
              <w:pStyle w:val="ListParagraph"/>
              <w:numPr>
                <w:ilvl w:val="0"/>
                <w:numId w:val="40"/>
              </w:numPr>
              <w:rPr>
                <w:bCs/>
                <w:sz w:val="24"/>
              </w:rPr>
            </w:pPr>
            <w:r w:rsidRPr="00D4062D">
              <w:rPr>
                <w:bCs/>
                <w:sz w:val="24"/>
              </w:rPr>
              <w:t>Understand that length is an attribute that can be measured in yards, feet, and inches that the amount of length of an object influences the unit selected for measurement</w:t>
            </w:r>
          </w:p>
          <w:p w14:paraId="43630481" w14:textId="77777777" w:rsidR="00C151AD" w:rsidRPr="00D4062D" w:rsidRDefault="00C151AD" w:rsidP="00B0766C">
            <w:pPr>
              <w:pStyle w:val="ListParagraph"/>
              <w:numPr>
                <w:ilvl w:val="0"/>
                <w:numId w:val="40"/>
              </w:numPr>
              <w:rPr>
                <w:bCs/>
                <w:sz w:val="24"/>
              </w:rPr>
            </w:pPr>
            <w:r w:rsidRPr="00D4062D">
              <w:rPr>
                <w:bCs/>
                <w:sz w:val="24"/>
              </w:rPr>
              <w:t xml:space="preserve">Understand that weight is an attribute that can be measured in ounces and pounds and that the amount of weight of an object influences the unit selected for measurement </w:t>
            </w:r>
          </w:p>
          <w:p w14:paraId="48B08F12" w14:textId="77777777" w:rsidR="00C151AD" w:rsidRPr="00D4062D" w:rsidRDefault="00C151AD" w:rsidP="00B0766C">
            <w:pPr>
              <w:pStyle w:val="ListParagraph"/>
              <w:numPr>
                <w:ilvl w:val="0"/>
                <w:numId w:val="40"/>
              </w:numPr>
              <w:rPr>
                <w:bCs/>
                <w:sz w:val="24"/>
              </w:rPr>
            </w:pPr>
            <w:r w:rsidRPr="00D4062D">
              <w:rPr>
                <w:bCs/>
                <w:sz w:val="24"/>
              </w:rPr>
              <w:t>Understand that liquid volume is an attribute that can be measured in gallons, quarts, pints, and cups and that the amount of liquid volume influences the unit selected for measurement</w:t>
            </w:r>
          </w:p>
          <w:p w14:paraId="12903C61" w14:textId="386D86F2" w:rsidR="004B0BDA" w:rsidRPr="00C151AD" w:rsidRDefault="00C151AD" w:rsidP="00B0766C">
            <w:pPr>
              <w:pStyle w:val="ListParagraph"/>
              <w:numPr>
                <w:ilvl w:val="0"/>
                <w:numId w:val="40"/>
              </w:numPr>
              <w:rPr>
                <w:sz w:val="24"/>
              </w:rPr>
            </w:pPr>
            <w:r w:rsidRPr="00D4062D">
              <w:rPr>
                <w:sz w:val="24"/>
              </w:rPr>
              <w:t>Understand that time is an attribute that can be measured in hours and minutes and that the amount of time influences the unit selected for measurement</w:t>
            </w:r>
          </w:p>
        </w:tc>
        <w:tc>
          <w:tcPr>
            <w:tcW w:w="1743" w:type="dxa"/>
            <w:tcBorders>
              <w:bottom w:val="nil"/>
            </w:tcBorders>
            <w:vAlign w:val="center"/>
          </w:tcPr>
          <w:p w14:paraId="42690C29" w14:textId="77777777" w:rsidR="004B0BDA" w:rsidRPr="00155FBD" w:rsidRDefault="004B0BDA" w:rsidP="00474E28">
            <w:pPr>
              <w:rPr>
                <w:sz w:val="24"/>
              </w:rPr>
            </w:pPr>
          </w:p>
        </w:tc>
        <w:tc>
          <w:tcPr>
            <w:tcW w:w="1839" w:type="dxa"/>
            <w:tcBorders>
              <w:bottom w:val="nil"/>
            </w:tcBorders>
            <w:vAlign w:val="center"/>
          </w:tcPr>
          <w:p w14:paraId="53046034" w14:textId="77777777" w:rsidR="004B0BDA" w:rsidRPr="00155FBD" w:rsidRDefault="004B0BDA" w:rsidP="00474E28">
            <w:pPr>
              <w:rPr>
                <w:sz w:val="24"/>
              </w:rPr>
            </w:pPr>
          </w:p>
        </w:tc>
        <w:tc>
          <w:tcPr>
            <w:tcW w:w="1305" w:type="dxa"/>
            <w:tcBorders>
              <w:bottom w:val="nil"/>
            </w:tcBorders>
            <w:vAlign w:val="center"/>
          </w:tcPr>
          <w:p w14:paraId="69EB8687" w14:textId="77777777" w:rsidR="004B0BDA" w:rsidRPr="00155FBD" w:rsidRDefault="004B0BDA" w:rsidP="00474E28">
            <w:pPr>
              <w:rPr>
                <w:sz w:val="24"/>
              </w:rPr>
            </w:pPr>
          </w:p>
        </w:tc>
      </w:tr>
      <w:tr w:rsidR="00E10BA7" w:rsidRPr="00155FBD" w14:paraId="2E8F5C77" w14:textId="77777777" w:rsidTr="00474E28">
        <w:trPr>
          <w:trHeight w:val="326"/>
        </w:trPr>
        <w:tc>
          <w:tcPr>
            <w:tcW w:w="2110" w:type="dxa"/>
            <w:tcBorders>
              <w:bottom w:val="single" w:sz="4" w:space="0" w:color="auto"/>
            </w:tcBorders>
            <w:vAlign w:val="center"/>
          </w:tcPr>
          <w:p w14:paraId="65E9CBE2" w14:textId="01BD63AC" w:rsidR="00E10BA7" w:rsidRPr="00155FBD" w:rsidRDefault="00E10BA7" w:rsidP="00474E28">
            <w:pPr>
              <w:rPr>
                <w:sz w:val="24"/>
              </w:rPr>
            </w:pPr>
            <w:r>
              <w:rPr>
                <w:sz w:val="24"/>
              </w:rPr>
              <w:t>Resources:</w:t>
            </w:r>
          </w:p>
        </w:tc>
        <w:tc>
          <w:tcPr>
            <w:tcW w:w="6327" w:type="dxa"/>
            <w:vAlign w:val="center"/>
          </w:tcPr>
          <w:p w14:paraId="553F785D" w14:textId="77777777" w:rsidR="00E10BA7" w:rsidRPr="00155FBD" w:rsidRDefault="00E10BA7" w:rsidP="00474E28">
            <w:pPr>
              <w:rPr>
                <w:sz w:val="24"/>
              </w:rPr>
            </w:pPr>
          </w:p>
        </w:tc>
        <w:tc>
          <w:tcPr>
            <w:tcW w:w="1743" w:type="dxa"/>
            <w:tcBorders>
              <w:bottom w:val="nil"/>
            </w:tcBorders>
            <w:vAlign w:val="center"/>
          </w:tcPr>
          <w:p w14:paraId="7EF96AC3" w14:textId="77777777" w:rsidR="00E10BA7" w:rsidRPr="00155FBD" w:rsidRDefault="00E10BA7" w:rsidP="00474E28">
            <w:pPr>
              <w:rPr>
                <w:sz w:val="24"/>
              </w:rPr>
            </w:pPr>
          </w:p>
        </w:tc>
        <w:tc>
          <w:tcPr>
            <w:tcW w:w="1839" w:type="dxa"/>
            <w:tcBorders>
              <w:bottom w:val="nil"/>
            </w:tcBorders>
            <w:vAlign w:val="center"/>
          </w:tcPr>
          <w:p w14:paraId="4181B905" w14:textId="77777777" w:rsidR="00E10BA7" w:rsidRPr="00155FBD" w:rsidRDefault="00E10BA7" w:rsidP="00474E28">
            <w:pPr>
              <w:rPr>
                <w:sz w:val="24"/>
              </w:rPr>
            </w:pPr>
          </w:p>
        </w:tc>
        <w:tc>
          <w:tcPr>
            <w:tcW w:w="1305" w:type="dxa"/>
            <w:tcBorders>
              <w:bottom w:val="nil"/>
            </w:tcBorders>
            <w:vAlign w:val="center"/>
          </w:tcPr>
          <w:p w14:paraId="28A3CA29" w14:textId="77777777" w:rsidR="00E10BA7" w:rsidRPr="00155FBD" w:rsidRDefault="00E10BA7" w:rsidP="00474E28">
            <w:pPr>
              <w:rPr>
                <w:sz w:val="24"/>
              </w:rPr>
            </w:pPr>
          </w:p>
        </w:tc>
      </w:tr>
      <w:tr w:rsidR="00E10BA7" w:rsidRPr="00155FBD" w14:paraId="43541BF0" w14:textId="77777777" w:rsidTr="00474E28">
        <w:trPr>
          <w:trHeight w:val="326"/>
        </w:trPr>
        <w:tc>
          <w:tcPr>
            <w:tcW w:w="2110" w:type="dxa"/>
            <w:tcBorders>
              <w:bottom w:val="single" w:sz="4" w:space="0" w:color="auto"/>
            </w:tcBorders>
            <w:vAlign w:val="center"/>
          </w:tcPr>
          <w:p w14:paraId="1AA864D5" w14:textId="5EA24192" w:rsidR="00E10BA7" w:rsidRPr="00155FBD" w:rsidRDefault="00474E28" w:rsidP="00474E28">
            <w:pPr>
              <w:rPr>
                <w:sz w:val="24"/>
              </w:rPr>
            </w:pPr>
            <w:hyperlink r:id="rId69" w:history="1">
              <w:r w:rsidR="00E10BA7" w:rsidRPr="00E10BA7">
                <w:rPr>
                  <w:rStyle w:val="Hyperlink"/>
                  <w:sz w:val="24"/>
                </w:rPr>
                <w:t>MA.4.M.1.AP.2b:</w:t>
              </w:r>
            </w:hyperlink>
            <w:r w:rsidR="00E10BA7" w:rsidRPr="00E10BA7">
              <w:rPr>
                <w:sz w:val="24"/>
              </w:rPr>
              <w:t> </w:t>
            </w:r>
          </w:p>
        </w:tc>
        <w:tc>
          <w:tcPr>
            <w:tcW w:w="6327" w:type="dxa"/>
            <w:vAlign w:val="center"/>
          </w:tcPr>
          <w:p w14:paraId="49310DFA" w14:textId="7ED96AC1" w:rsidR="00E10BA7" w:rsidRPr="00155FBD" w:rsidRDefault="00C151AD" w:rsidP="00474E28">
            <w:pPr>
              <w:rPr>
                <w:sz w:val="24"/>
              </w:rPr>
            </w:pPr>
            <w:r w:rsidRPr="00C151AD">
              <w:rPr>
                <w:sz w:val="24"/>
              </w:rPr>
              <w:t>Using a conversion sheet, convert from a larger to a smaller unit within a single system of measurement using the units: yards, feet, inches; pounds, ounces; gallons, quarts, pints, cups; and hours, minutes. Only whole number measurements may be used.</w:t>
            </w:r>
          </w:p>
        </w:tc>
        <w:tc>
          <w:tcPr>
            <w:tcW w:w="1743" w:type="dxa"/>
            <w:tcBorders>
              <w:bottom w:val="nil"/>
            </w:tcBorders>
            <w:vAlign w:val="center"/>
          </w:tcPr>
          <w:p w14:paraId="79F21E69" w14:textId="77777777" w:rsidR="00E10BA7" w:rsidRPr="00155FBD" w:rsidRDefault="00E10BA7" w:rsidP="00474E28">
            <w:pPr>
              <w:rPr>
                <w:sz w:val="24"/>
              </w:rPr>
            </w:pPr>
          </w:p>
        </w:tc>
        <w:tc>
          <w:tcPr>
            <w:tcW w:w="1839" w:type="dxa"/>
            <w:tcBorders>
              <w:bottom w:val="nil"/>
            </w:tcBorders>
            <w:vAlign w:val="center"/>
          </w:tcPr>
          <w:p w14:paraId="5885A63E" w14:textId="77777777" w:rsidR="00E10BA7" w:rsidRPr="00155FBD" w:rsidRDefault="00E10BA7" w:rsidP="00474E28">
            <w:pPr>
              <w:rPr>
                <w:sz w:val="24"/>
              </w:rPr>
            </w:pPr>
          </w:p>
        </w:tc>
        <w:tc>
          <w:tcPr>
            <w:tcW w:w="1305" w:type="dxa"/>
            <w:tcBorders>
              <w:bottom w:val="nil"/>
            </w:tcBorders>
            <w:vAlign w:val="center"/>
          </w:tcPr>
          <w:p w14:paraId="1A477B5B" w14:textId="77777777" w:rsidR="00E10BA7" w:rsidRPr="00155FBD" w:rsidRDefault="00E10BA7" w:rsidP="00474E28">
            <w:pPr>
              <w:rPr>
                <w:sz w:val="24"/>
              </w:rPr>
            </w:pPr>
          </w:p>
        </w:tc>
      </w:tr>
      <w:tr w:rsidR="004B0BDA" w:rsidRPr="00155FBD" w14:paraId="326C64F6" w14:textId="77777777" w:rsidTr="00474E28">
        <w:trPr>
          <w:trHeight w:val="817"/>
        </w:trPr>
        <w:tc>
          <w:tcPr>
            <w:tcW w:w="2110" w:type="dxa"/>
            <w:tcBorders>
              <w:top w:val="single" w:sz="4" w:space="0" w:color="auto"/>
              <w:bottom w:val="single" w:sz="4" w:space="0" w:color="auto"/>
            </w:tcBorders>
            <w:vAlign w:val="center"/>
          </w:tcPr>
          <w:p w14:paraId="65DCC012" w14:textId="77777777" w:rsidR="004B0BDA" w:rsidRPr="00155FBD" w:rsidRDefault="004B0BDA" w:rsidP="00474E28">
            <w:pPr>
              <w:rPr>
                <w:sz w:val="24"/>
              </w:rPr>
            </w:pPr>
            <w:r w:rsidRPr="00155FBD">
              <w:rPr>
                <w:sz w:val="24"/>
              </w:rPr>
              <w:t>Essential</w:t>
            </w:r>
          </w:p>
          <w:p w14:paraId="60C1701E" w14:textId="77777777" w:rsidR="004B0BDA" w:rsidRPr="00155FBD" w:rsidRDefault="004B0BDA" w:rsidP="00474E28">
            <w:pPr>
              <w:rPr>
                <w:sz w:val="24"/>
              </w:rPr>
            </w:pPr>
            <w:r w:rsidRPr="00155FBD">
              <w:rPr>
                <w:sz w:val="24"/>
              </w:rPr>
              <w:t>Understandings</w:t>
            </w:r>
          </w:p>
        </w:tc>
        <w:tc>
          <w:tcPr>
            <w:tcW w:w="6327" w:type="dxa"/>
            <w:tcBorders>
              <w:bottom w:val="single" w:sz="4" w:space="0" w:color="auto"/>
            </w:tcBorders>
            <w:vAlign w:val="center"/>
          </w:tcPr>
          <w:p w14:paraId="77F71938" w14:textId="3E901A37" w:rsidR="004B0BDA" w:rsidRPr="00200E71" w:rsidRDefault="00C151AD" w:rsidP="00B0766C">
            <w:pPr>
              <w:pStyle w:val="ListParagraph"/>
              <w:numPr>
                <w:ilvl w:val="0"/>
                <w:numId w:val="41"/>
              </w:numPr>
              <w:rPr>
                <w:sz w:val="24"/>
              </w:rPr>
            </w:pPr>
            <w:r w:rsidRPr="00200E71">
              <w:rPr>
                <w:sz w:val="24"/>
              </w:rPr>
              <w:t>Understand the relationship between the size of units of measurements within the same system of units (e.g., yards are longer than inches; pounds are heavier than ounces; gallons hold more than a pint; hours are longer than minutes)</w:t>
            </w:r>
          </w:p>
        </w:tc>
        <w:tc>
          <w:tcPr>
            <w:tcW w:w="1743" w:type="dxa"/>
            <w:tcBorders>
              <w:top w:val="nil"/>
              <w:bottom w:val="single" w:sz="4" w:space="0" w:color="auto"/>
            </w:tcBorders>
            <w:vAlign w:val="center"/>
          </w:tcPr>
          <w:p w14:paraId="5D8F6FE1" w14:textId="77777777" w:rsidR="004B0BDA" w:rsidRPr="00155FBD" w:rsidRDefault="004B0BDA" w:rsidP="00474E28">
            <w:pPr>
              <w:rPr>
                <w:sz w:val="24"/>
              </w:rPr>
            </w:pPr>
          </w:p>
        </w:tc>
        <w:tc>
          <w:tcPr>
            <w:tcW w:w="1839" w:type="dxa"/>
            <w:tcBorders>
              <w:top w:val="nil"/>
              <w:bottom w:val="single" w:sz="4" w:space="0" w:color="auto"/>
            </w:tcBorders>
            <w:vAlign w:val="center"/>
          </w:tcPr>
          <w:p w14:paraId="62C3F25D" w14:textId="77777777" w:rsidR="004B0BDA" w:rsidRPr="00155FBD" w:rsidRDefault="004B0BDA" w:rsidP="00474E28">
            <w:pPr>
              <w:rPr>
                <w:sz w:val="24"/>
              </w:rPr>
            </w:pPr>
          </w:p>
        </w:tc>
        <w:tc>
          <w:tcPr>
            <w:tcW w:w="1305" w:type="dxa"/>
            <w:tcBorders>
              <w:top w:val="nil"/>
              <w:bottom w:val="single" w:sz="4" w:space="0" w:color="auto"/>
            </w:tcBorders>
            <w:vAlign w:val="center"/>
          </w:tcPr>
          <w:p w14:paraId="1235BBA5" w14:textId="77777777" w:rsidR="004B0BDA" w:rsidRPr="00155FBD" w:rsidRDefault="004B0BDA" w:rsidP="00474E28">
            <w:pPr>
              <w:rPr>
                <w:sz w:val="24"/>
              </w:rPr>
            </w:pPr>
          </w:p>
        </w:tc>
      </w:tr>
      <w:tr w:rsidR="004B0BDA" w:rsidRPr="00155FBD" w14:paraId="3A53904E" w14:textId="77777777" w:rsidTr="00474E28">
        <w:trPr>
          <w:trHeight w:val="158"/>
        </w:trPr>
        <w:tc>
          <w:tcPr>
            <w:tcW w:w="2110" w:type="dxa"/>
            <w:tcBorders>
              <w:top w:val="single" w:sz="4" w:space="0" w:color="auto"/>
              <w:bottom w:val="single" w:sz="4" w:space="0" w:color="auto"/>
            </w:tcBorders>
            <w:vAlign w:val="center"/>
          </w:tcPr>
          <w:p w14:paraId="0369F7CE" w14:textId="77777777" w:rsidR="004B0BDA" w:rsidRPr="00155FBD" w:rsidRDefault="004B0BDA" w:rsidP="00474E28">
            <w:pPr>
              <w:rPr>
                <w:sz w:val="24"/>
              </w:rPr>
            </w:pPr>
            <w:r w:rsidRPr="00155FBD">
              <w:rPr>
                <w:sz w:val="24"/>
              </w:rPr>
              <w:t>Resources:</w:t>
            </w:r>
          </w:p>
        </w:tc>
        <w:tc>
          <w:tcPr>
            <w:tcW w:w="6327" w:type="dxa"/>
            <w:tcBorders>
              <w:top w:val="single" w:sz="4" w:space="0" w:color="auto"/>
              <w:right w:val="nil"/>
            </w:tcBorders>
            <w:vAlign w:val="center"/>
          </w:tcPr>
          <w:p w14:paraId="1354436D" w14:textId="77777777" w:rsidR="004B0BDA" w:rsidRPr="00155FBD" w:rsidRDefault="004B0BDA" w:rsidP="00474E28">
            <w:pPr>
              <w:rPr>
                <w:sz w:val="24"/>
              </w:rPr>
            </w:pPr>
          </w:p>
        </w:tc>
        <w:tc>
          <w:tcPr>
            <w:tcW w:w="1743" w:type="dxa"/>
            <w:tcBorders>
              <w:top w:val="single" w:sz="4" w:space="0" w:color="auto"/>
              <w:left w:val="nil"/>
              <w:bottom w:val="single" w:sz="4" w:space="0" w:color="auto"/>
              <w:right w:val="nil"/>
            </w:tcBorders>
            <w:vAlign w:val="center"/>
          </w:tcPr>
          <w:p w14:paraId="22AB58CF" w14:textId="77777777" w:rsidR="004B0BDA" w:rsidRPr="00155FBD" w:rsidRDefault="004B0BDA" w:rsidP="00474E28">
            <w:pPr>
              <w:rPr>
                <w:sz w:val="24"/>
              </w:rPr>
            </w:pPr>
          </w:p>
        </w:tc>
        <w:tc>
          <w:tcPr>
            <w:tcW w:w="1839" w:type="dxa"/>
            <w:tcBorders>
              <w:top w:val="single" w:sz="4" w:space="0" w:color="auto"/>
              <w:left w:val="nil"/>
              <w:bottom w:val="single" w:sz="4" w:space="0" w:color="auto"/>
              <w:right w:val="nil"/>
            </w:tcBorders>
            <w:vAlign w:val="center"/>
          </w:tcPr>
          <w:p w14:paraId="227AB71F" w14:textId="77777777" w:rsidR="004B0BDA" w:rsidRPr="00155FBD" w:rsidRDefault="004B0BDA" w:rsidP="00474E28">
            <w:pPr>
              <w:rPr>
                <w:sz w:val="24"/>
              </w:rPr>
            </w:pPr>
          </w:p>
        </w:tc>
        <w:tc>
          <w:tcPr>
            <w:tcW w:w="1305" w:type="dxa"/>
            <w:tcBorders>
              <w:top w:val="single" w:sz="4" w:space="0" w:color="auto"/>
              <w:left w:val="nil"/>
              <w:bottom w:val="single" w:sz="4" w:space="0" w:color="auto"/>
            </w:tcBorders>
            <w:vAlign w:val="center"/>
          </w:tcPr>
          <w:p w14:paraId="58CFE365" w14:textId="77777777" w:rsidR="004B0BDA" w:rsidRPr="00155FBD" w:rsidRDefault="004B0BDA" w:rsidP="00474E28">
            <w:pPr>
              <w:rPr>
                <w:sz w:val="24"/>
              </w:rPr>
            </w:pPr>
          </w:p>
        </w:tc>
      </w:tr>
    </w:tbl>
    <w:p w14:paraId="4432C114" w14:textId="04F4ED3C" w:rsidR="005C392F" w:rsidRPr="00155FBD" w:rsidRDefault="00474E28" w:rsidP="00ED06C5">
      <w:pPr>
        <w:spacing w:before="240"/>
        <w:rPr>
          <w:rFonts w:eastAsia="Times New Roman"/>
          <w:sz w:val="24"/>
        </w:rPr>
      </w:pPr>
      <w:hyperlink r:id="rId70" w:history="1">
        <w:r w:rsidR="005C392F" w:rsidRPr="00155FBD">
          <w:rPr>
            <w:rStyle w:val="Hyperlink"/>
            <w:rFonts w:eastAsia="Times New Roman"/>
            <w:sz w:val="24"/>
          </w:rPr>
          <w:t>MA.4.M.2.1:</w:t>
        </w:r>
      </w:hyperlink>
      <w:r w:rsidR="005C392F" w:rsidRPr="00155FBD">
        <w:rPr>
          <w:rFonts w:eastAsia="Times New Roman"/>
          <w:sz w:val="24"/>
        </w:rPr>
        <w:t xml:space="preserve"> Solve two-step real-world problems involving distances and intervals of time using any combination of the four operations.</w:t>
      </w:r>
    </w:p>
    <w:p w14:paraId="6A25E5B2" w14:textId="77777777" w:rsidR="005C392F" w:rsidRPr="00155FBD" w:rsidRDefault="005C392F" w:rsidP="005C392F">
      <w:pPr>
        <w:rPr>
          <w:rFonts w:eastAsia="Times New Roman"/>
          <w:sz w:val="24"/>
        </w:rPr>
      </w:pPr>
      <w:r w:rsidRPr="00155FBD">
        <w:rPr>
          <w:rStyle w:val="Strong"/>
          <w:rFonts w:eastAsia="Times New Roman"/>
          <w:sz w:val="24"/>
        </w:rPr>
        <w:t>Clarifications:</w:t>
      </w:r>
      <w:r w:rsidRPr="00155FBD">
        <w:rPr>
          <w:rFonts w:eastAsia="Times New Roman"/>
          <w:sz w:val="24"/>
        </w:rPr>
        <w:br/>
      </w:r>
      <w:r w:rsidRPr="00155FBD">
        <w:rPr>
          <w:rFonts w:eastAsia="Times New Roman"/>
          <w:i/>
          <w:iCs/>
          <w:sz w:val="24"/>
        </w:rPr>
        <w:t>Clarification 1:</w:t>
      </w:r>
      <w:r w:rsidRPr="00155FBD">
        <w:rPr>
          <w:rFonts w:eastAsia="Times New Roman"/>
          <w:sz w:val="24"/>
        </w:rPr>
        <w:t xml:space="preserve"> Problems involving fractions will include addition and subtraction with like denominators and multiplication of a fraction by a whole number or a whole number by a fraction. </w:t>
      </w:r>
    </w:p>
    <w:p w14:paraId="32D3C86B" w14:textId="4AE9C344" w:rsidR="004B0BDA" w:rsidRPr="00155FBD" w:rsidRDefault="005C392F" w:rsidP="005C392F">
      <w:pPr>
        <w:rPr>
          <w:sz w:val="24"/>
        </w:rPr>
      </w:pPr>
      <w:r w:rsidRPr="00155FBD">
        <w:rPr>
          <w:rFonts w:eastAsia="Times New Roman"/>
          <w:i/>
          <w:iCs/>
          <w:sz w:val="24"/>
        </w:rPr>
        <w:t>Clarification 2:</w:t>
      </w:r>
      <w:r w:rsidRPr="00155FBD">
        <w:rPr>
          <w:rFonts w:eastAsia="Times New Roman"/>
          <w:sz w:val="24"/>
        </w:rPr>
        <w:t xml:space="preserve"> Problems involving fractions are limited to denominators of 2, 3, 4, 5, 6, 8, 10, 12, 16 and 100. </w:t>
      </w:r>
      <w:r w:rsidRPr="00155FBD">
        <w:rPr>
          <w:rFonts w:eastAsia="Times New Roman"/>
          <w:sz w:val="24"/>
        </w:rPr>
        <w:br/>
      </w:r>
      <w:r w:rsidRPr="00155FBD">
        <w:rPr>
          <w:rFonts w:eastAsia="Times New Roman"/>
          <w:i/>
          <w:iCs/>
          <w:sz w:val="24"/>
        </w:rPr>
        <w:t>Clarification 3:</w:t>
      </w:r>
      <w:r w:rsidRPr="00155FBD">
        <w:rPr>
          <w:rFonts w:eastAsia="Times New Roman"/>
          <w:sz w:val="24"/>
        </w:rPr>
        <w:t xml:space="preserve"> Within the benchmark, the expectation is not to use decimals.</w:t>
      </w:r>
    </w:p>
    <w:p w14:paraId="01BC80AD" w14:textId="77777777" w:rsidR="004B0BDA" w:rsidRPr="00155FBD" w:rsidRDefault="004B0BDA" w:rsidP="004B0BDA">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261"/>
        <w:gridCol w:w="6176"/>
        <w:gridCol w:w="1743"/>
        <w:gridCol w:w="1839"/>
        <w:gridCol w:w="1305"/>
      </w:tblGrid>
      <w:tr w:rsidR="004B0BDA" w:rsidRPr="00155FBD" w14:paraId="28260D93" w14:textId="77777777" w:rsidTr="00474E28">
        <w:trPr>
          <w:trHeight w:val="326"/>
          <w:tblHeader/>
        </w:trPr>
        <w:tc>
          <w:tcPr>
            <w:tcW w:w="2110" w:type="dxa"/>
            <w:tcBorders>
              <w:bottom w:val="single" w:sz="4" w:space="0" w:color="auto"/>
            </w:tcBorders>
            <w:vAlign w:val="center"/>
          </w:tcPr>
          <w:p w14:paraId="37A10B1F" w14:textId="77777777" w:rsidR="004B0BDA" w:rsidRPr="00155FBD" w:rsidRDefault="004B0BDA" w:rsidP="00474E28">
            <w:pPr>
              <w:rPr>
                <w:b/>
                <w:sz w:val="24"/>
              </w:rPr>
            </w:pPr>
            <w:r w:rsidRPr="00155FBD">
              <w:rPr>
                <w:b/>
                <w:sz w:val="24"/>
              </w:rPr>
              <w:t>Name</w:t>
            </w:r>
          </w:p>
        </w:tc>
        <w:tc>
          <w:tcPr>
            <w:tcW w:w="6327" w:type="dxa"/>
            <w:vAlign w:val="center"/>
          </w:tcPr>
          <w:p w14:paraId="3834666D" w14:textId="77777777" w:rsidR="004B0BDA" w:rsidRPr="00155FBD" w:rsidRDefault="004B0BDA" w:rsidP="00474E28">
            <w:pPr>
              <w:rPr>
                <w:b/>
                <w:sz w:val="24"/>
              </w:rPr>
            </w:pPr>
            <w:r w:rsidRPr="00155FBD">
              <w:rPr>
                <w:b/>
                <w:sz w:val="24"/>
              </w:rPr>
              <w:t>Description</w:t>
            </w:r>
          </w:p>
        </w:tc>
        <w:tc>
          <w:tcPr>
            <w:tcW w:w="1743" w:type="dxa"/>
            <w:tcBorders>
              <w:bottom w:val="single" w:sz="4" w:space="0" w:color="auto"/>
            </w:tcBorders>
            <w:vAlign w:val="center"/>
          </w:tcPr>
          <w:p w14:paraId="4D4A3CFD" w14:textId="77777777" w:rsidR="004B0BDA" w:rsidRPr="00155FBD" w:rsidRDefault="004B0BDA" w:rsidP="00474E28">
            <w:pPr>
              <w:rPr>
                <w:b/>
                <w:sz w:val="24"/>
              </w:rPr>
            </w:pPr>
            <w:r w:rsidRPr="00155FBD">
              <w:rPr>
                <w:b/>
                <w:sz w:val="24"/>
              </w:rPr>
              <w:t>Date(s) Instruction</w:t>
            </w:r>
          </w:p>
        </w:tc>
        <w:tc>
          <w:tcPr>
            <w:tcW w:w="1839" w:type="dxa"/>
            <w:tcBorders>
              <w:bottom w:val="single" w:sz="4" w:space="0" w:color="auto"/>
            </w:tcBorders>
            <w:vAlign w:val="center"/>
          </w:tcPr>
          <w:p w14:paraId="34128423" w14:textId="77777777" w:rsidR="004B0BDA" w:rsidRPr="00155FBD" w:rsidRDefault="004B0BDA" w:rsidP="00474E28">
            <w:pPr>
              <w:rPr>
                <w:b/>
                <w:sz w:val="24"/>
              </w:rPr>
            </w:pPr>
            <w:r w:rsidRPr="00155FBD">
              <w:rPr>
                <w:b/>
                <w:sz w:val="24"/>
              </w:rPr>
              <w:t>Date(s) Assessment</w:t>
            </w:r>
          </w:p>
        </w:tc>
        <w:tc>
          <w:tcPr>
            <w:tcW w:w="1305" w:type="dxa"/>
            <w:tcBorders>
              <w:bottom w:val="single" w:sz="4" w:space="0" w:color="auto"/>
            </w:tcBorders>
            <w:vAlign w:val="center"/>
          </w:tcPr>
          <w:p w14:paraId="4563FE78" w14:textId="77777777" w:rsidR="004B0BDA" w:rsidRPr="00155FBD" w:rsidRDefault="004B0BDA" w:rsidP="00474E28">
            <w:pPr>
              <w:rPr>
                <w:b/>
                <w:sz w:val="24"/>
              </w:rPr>
            </w:pPr>
            <w:r w:rsidRPr="00155FBD">
              <w:rPr>
                <w:b/>
                <w:sz w:val="24"/>
              </w:rPr>
              <w:t>Date Mastery</w:t>
            </w:r>
          </w:p>
        </w:tc>
      </w:tr>
      <w:tr w:rsidR="004B0BDA" w:rsidRPr="00155FBD" w14:paraId="3EC8738D" w14:textId="77777777" w:rsidTr="00474E28">
        <w:trPr>
          <w:trHeight w:val="326"/>
        </w:trPr>
        <w:tc>
          <w:tcPr>
            <w:tcW w:w="2110" w:type="dxa"/>
            <w:tcBorders>
              <w:bottom w:val="single" w:sz="4" w:space="0" w:color="auto"/>
            </w:tcBorders>
            <w:vAlign w:val="center"/>
          </w:tcPr>
          <w:p w14:paraId="56E37AEC" w14:textId="31F5E472" w:rsidR="004B0BDA" w:rsidRPr="00155FBD" w:rsidRDefault="00474E28" w:rsidP="00474E28">
            <w:pPr>
              <w:rPr>
                <w:sz w:val="24"/>
              </w:rPr>
            </w:pPr>
            <w:hyperlink r:id="rId71" w:history="1">
              <w:r w:rsidR="00200E71" w:rsidRPr="00200E71">
                <w:rPr>
                  <w:rStyle w:val="Hyperlink"/>
                  <w:sz w:val="24"/>
                </w:rPr>
                <w:t>MA.4.M.2.AP.1a:</w:t>
              </w:r>
            </w:hyperlink>
          </w:p>
        </w:tc>
        <w:tc>
          <w:tcPr>
            <w:tcW w:w="6327" w:type="dxa"/>
            <w:vAlign w:val="center"/>
          </w:tcPr>
          <w:p w14:paraId="6FEF8440" w14:textId="0A328C4D" w:rsidR="004B0BDA" w:rsidRPr="00155FBD" w:rsidRDefault="00200E71" w:rsidP="00474E28">
            <w:pPr>
              <w:rPr>
                <w:sz w:val="24"/>
              </w:rPr>
            </w:pPr>
            <w:r w:rsidRPr="00200E71">
              <w:rPr>
                <w:sz w:val="24"/>
              </w:rPr>
              <w:t>Solve one- and two-step real-world problems involving distances (i.e., inches, feet, yards, miles) in whole numbers using any combination of the four operations.</w:t>
            </w:r>
          </w:p>
        </w:tc>
        <w:tc>
          <w:tcPr>
            <w:tcW w:w="1743" w:type="dxa"/>
            <w:tcBorders>
              <w:bottom w:val="nil"/>
            </w:tcBorders>
            <w:vAlign w:val="center"/>
          </w:tcPr>
          <w:p w14:paraId="52B18741" w14:textId="77777777" w:rsidR="004B0BDA" w:rsidRPr="00155FBD" w:rsidRDefault="004B0BDA" w:rsidP="00474E28">
            <w:pPr>
              <w:rPr>
                <w:sz w:val="24"/>
              </w:rPr>
            </w:pPr>
          </w:p>
        </w:tc>
        <w:tc>
          <w:tcPr>
            <w:tcW w:w="1839" w:type="dxa"/>
            <w:tcBorders>
              <w:bottom w:val="nil"/>
            </w:tcBorders>
            <w:vAlign w:val="center"/>
          </w:tcPr>
          <w:p w14:paraId="7F9EBA20" w14:textId="77777777" w:rsidR="004B0BDA" w:rsidRPr="00155FBD" w:rsidRDefault="004B0BDA" w:rsidP="00474E28">
            <w:pPr>
              <w:rPr>
                <w:sz w:val="24"/>
              </w:rPr>
            </w:pPr>
          </w:p>
        </w:tc>
        <w:tc>
          <w:tcPr>
            <w:tcW w:w="1305" w:type="dxa"/>
            <w:tcBorders>
              <w:bottom w:val="nil"/>
            </w:tcBorders>
            <w:vAlign w:val="center"/>
          </w:tcPr>
          <w:p w14:paraId="075764F3" w14:textId="77777777" w:rsidR="004B0BDA" w:rsidRPr="00155FBD" w:rsidRDefault="004B0BDA" w:rsidP="00474E28">
            <w:pPr>
              <w:rPr>
                <w:sz w:val="24"/>
              </w:rPr>
            </w:pPr>
          </w:p>
        </w:tc>
      </w:tr>
      <w:tr w:rsidR="00200E71" w:rsidRPr="00155FBD" w14:paraId="3E21E19B" w14:textId="77777777" w:rsidTr="00474E28">
        <w:trPr>
          <w:trHeight w:val="326"/>
        </w:trPr>
        <w:tc>
          <w:tcPr>
            <w:tcW w:w="2110" w:type="dxa"/>
            <w:tcBorders>
              <w:bottom w:val="single" w:sz="4" w:space="0" w:color="auto"/>
            </w:tcBorders>
            <w:vAlign w:val="center"/>
          </w:tcPr>
          <w:p w14:paraId="18B6F9D2" w14:textId="5769DEAB" w:rsidR="00200E71" w:rsidRPr="00155FBD" w:rsidRDefault="00200E71" w:rsidP="00474E28">
            <w:pPr>
              <w:rPr>
                <w:sz w:val="24"/>
              </w:rPr>
            </w:pPr>
            <w:r>
              <w:rPr>
                <w:sz w:val="24"/>
              </w:rPr>
              <w:t>Essential Understandings</w:t>
            </w:r>
          </w:p>
        </w:tc>
        <w:tc>
          <w:tcPr>
            <w:tcW w:w="6327" w:type="dxa"/>
            <w:vAlign w:val="center"/>
          </w:tcPr>
          <w:p w14:paraId="1B530B4E" w14:textId="77777777" w:rsidR="00200E71" w:rsidRPr="00D4062D" w:rsidRDefault="00200E71" w:rsidP="00B0766C">
            <w:pPr>
              <w:pStyle w:val="ListParagraph"/>
              <w:numPr>
                <w:ilvl w:val="0"/>
                <w:numId w:val="41"/>
              </w:numPr>
              <w:rPr>
                <w:bCs/>
                <w:sz w:val="24"/>
              </w:rPr>
            </w:pPr>
            <w:r w:rsidRPr="00D4062D">
              <w:rPr>
                <w:bCs/>
                <w:sz w:val="24"/>
              </w:rPr>
              <w:t>Represent situations using any of the four operations with objects or drawings</w:t>
            </w:r>
          </w:p>
          <w:p w14:paraId="5BE56D13" w14:textId="77777777" w:rsidR="00200E71" w:rsidRPr="00D4062D" w:rsidRDefault="00200E71" w:rsidP="00B0766C">
            <w:pPr>
              <w:pStyle w:val="ListParagraph"/>
              <w:numPr>
                <w:ilvl w:val="0"/>
                <w:numId w:val="41"/>
              </w:numPr>
              <w:rPr>
                <w:bCs/>
                <w:sz w:val="24"/>
              </w:rPr>
            </w:pPr>
            <w:r w:rsidRPr="00D4062D">
              <w:rPr>
                <w:bCs/>
                <w:sz w:val="24"/>
              </w:rPr>
              <w:t>Understand the need to represent all actions in a situation and that there may be more than one action required</w:t>
            </w:r>
          </w:p>
          <w:p w14:paraId="0B966585" w14:textId="77777777" w:rsidR="00200E71" w:rsidRPr="00D4062D" w:rsidRDefault="00200E71" w:rsidP="00B0766C">
            <w:pPr>
              <w:pStyle w:val="ListParagraph"/>
              <w:numPr>
                <w:ilvl w:val="0"/>
                <w:numId w:val="41"/>
              </w:numPr>
              <w:rPr>
                <w:bCs/>
                <w:sz w:val="24"/>
              </w:rPr>
            </w:pPr>
            <w:r w:rsidRPr="00D4062D">
              <w:rPr>
                <w:bCs/>
                <w:sz w:val="24"/>
              </w:rPr>
              <w:t>Add and subtract 2 two-digit whole numbers</w:t>
            </w:r>
          </w:p>
          <w:p w14:paraId="23C15D36" w14:textId="77777777" w:rsidR="00200E71" w:rsidRPr="00D4062D" w:rsidRDefault="00200E71" w:rsidP="00B0766C">
            <w:pPr>
              <w:pStyle w:val="ListParagraph"/>
              <w:numPr>
                <w:ilvl w:val="0"/>
                <w:numId w:val="41"/>
              </w:numPr>
              <w:rPr>
                <w:bCs/>
                <w:sz w:val="24"/>
              </w:rPr>
            </w:pPr>
            <w:r w:rsidRPr="00D4062D">
              <w:rPr>
                <w:bCs/>
                <w:sz w:val="24"/>
              </w:rPr>
              <w:t>Multiply two-digit by one-digit whole numbers</w:t>
            </w:r>
          </w:p>
          <w:p w14:paraId="3E9AB4D9" w14:textId="4C219571" w:rsidR="00200E71" w:rsidRPr="00200E71" w:rsidRDefault="00200E71" w:rsidP="00B0766C">
            <w:pPr>
              <w:pStyle w:val="ListParagraph"/>
              <w:numPr>
                <w:ilvl w:val="0"/>
                <w:numId w:val="41"/>
              </w:numPr>
              <w:rPr>
                <w:sz w:val="24"/>
              </w:rPr>
            </w:pPr>
            <w:r w:rsidRPr="00D4062D">
              <w:rPr>
                <w:sz w:val="24"/>
              </w:rPr>
              <w:t>Perform division related to one-digit by one-digit multiplication facts</w:t>
            </w:r>
          </w:p>
        </w:tc>
        <w:tc>
          <w:tcPr>
            <w:tcW w:w="1743" w:type="dxa"/>
            <w:tcBorders>
              <w:bottom w:val="nil"/>
            </w:tcBorders>
            <w:vAlign w:val="center"/>
          </w:tcPr>
          <w:p w14:paraId="5018AE37" w14:textId="77777777" w:rsidR="00200E71" w:rsidRPr="00155FBD" w:rsidRDefault="00200E71" w:rsidP="00474E28">
            <w:pPr>
              <w:rPr>
                <w:sz w:val="24"/>
              </w:rPr>
            </w:pPr>
          </w:p>
        </w:tc>
        <w:tc>
          <w:tcPr>
            <w:tcW w:w="1839" w:type="dxa"/>
            <w:tcBorders>
              <w:bottom w:val="nil"/>
            </w:tcBorders>
            <w:vAlign w:val="center"/>
          </w:tcPr>
          <w:p w14:paraId="5DE05576" w14:textId="77777777" w:rsidR="00200E71" w:rsidRPr="00155FBD" w:rsidRDefault="00200E71" w:rsidP="00474E28">
            <w:pPr>
              <w:rPr>
                <w:sz w:val="24"/>
              </w:rPr>
            </w:pPr>
          </w:p>
        </w:tc>
        <w:tc>
          <w:tcPr>
            <w:tcW w:w="1305" w:type="dxa"/>
            <w:tcBorders>
              <w:bottom w:val="nil"/>
            </w:tcBorders>
            <w:vAlign w:val="center"/>
          </w:tcPr>
          <w:p w14:paraId="023B75C6" w14:textId="77777777" w:rsidR="00200E71" w:rsidRPr="00155FBD" w:rsidRDefault="00200E71" w:rsidP="00474E28">
            <w:pPr>
              <w:rPr>
                <w:sz w:val="24"/>
              </w:rPr>
            </w:pPr>
          </w:p>
        </w:tc>
      </w:tr>
      <w:tr w:rsidR="00200E71" w:rsidRPr="00155FBD" w14:paraId="778E1986" w14:textId="77777777" w:rsidTr="00474E28">
        <w:trPr>
          <w:trHeight w:val="326"/>
        </w:trPr>
        <w:tc>
          <w:tcPr>
            <w:tcW w:w="2110" w:type="dxa"/>
            <w:tcBorders>
              <w:bottom w:val="single" w:sz="4" w:space="0" w:color="auto"/>
            </w:tcBorders>
            <w:vAlign w:val="center"/>
          </w:tcPr>
          <w:p w14:paraId="05A6C89D" w14:textId="72F26651" w:rsidR="00200E71" w:rsidRPr="00155FBD" w:rsidRDefault="00200E71" w:rsidP="00474E28">
            <w:pPr>
              <w:rPr>
                <w:sz w:val="24"/>
              </w:rPr>
            </w:pPr>
            <w:r>
              <w:rPr>
                <w:sz w:val="24"/>
              </w:rPr>
              <w:t>Resources:</w:t>
            </w:r>
          </w:p>
        </w:tc>
        <w:tc>
          <w:tcPr>
            <w:tcW w:w="6327" w:type="dxa"/>
            <w:vAlign w:val="center"/>
          </w:tcPr>
          <w:p w14:paraId="6A6AE727" w14:textId="77777777" w:rsidR="00200E71" w:rsidRPr="00155FBD" w:rsidRDefault="00200E71" w:rsidP="00474E28">
            <w:pPr>
              <w:rPr>
                <w:sz w:val="24"/>
              </w:rPr>
            </w:pPr>
          </w:p>
        </w:tc>
        <w:tc>
          <w:tcPr>
            <w:tcW w:w="1743" w:type="dxa"/>
            <w:tcBorders>
              <w:bottom w:val="nil"/>
            </w:tcBorders>
            <w:vAlign w:val="center"/>
          </w:tcPr>
          <w:p w14:paraId="2232C53F" w14:textId="77777777" w:rsidR="00200E71" w:rsidRPr="00155FBD" w:rsidRDefault="00200E71" w:rsidP="00474E28">
            <w:pPr>
              <w:rPr>
                <w:sz w:val="24"/>
              </w:rPr>
            </w:pPr>
          </w:p>
        </w:tc>
        <w:tc>
          <w:tcPr>
            <w:tcW w:w="1839" w:type="dxa"/>
            <w:tcBorders>
              <w:bottom w:val="nil"/>
            </w:tcBorders>
            <w:vAlign w:val="center"/>
          </w:tcPr>
          <w:p w14:paraId="10C5C1F4" w14:textId="77777777" w:rsidR="00200E71" w:rsidRPr="00155FBD" w:rsidRDefault="00200E71" w:rsidP="00474E28">
            <w:pPr>
              <w:rPr>
                <w:sz w:val="24"/>
              </w:rPr>
            </w:pPr>
          </w:p>
        </w:tc>
        <w:tc>
          <w:tcPr>
            <w:tcW w:w="1305" w:type="dxa"/>
            <w:tcBorders>
              <w:bottom w:val="nil"/>
            </w:tcBorders>
            <w:vAlign w:val="center"/>
          </w:tcPr>
          <w:p w14:paraId="0DAE6CBC" w14:textId="77777777" w:rsidR="00200E71" w:rsidRPr="00155FBD" w:rsidRDefault="00200E71" w:rsidP="00474E28">
            <w:pPr>
              <w:rPr>
                <w:sz w:val="24"/>
              </w:rPr>
            </w:pPr>
          </w:p>
        </w:tc>
      </w:tr>
      <w:tr w:rsidR="00200E71" w:rsidRPr="00155FBD" w14:paraId="07699CA3" w14:textId="77777777" w:rsidTr="00474E28">
        <w:trPr>
          <w:trHeight w:val="326"/>
        </w:trPr>
        <w:tc>
          <w:tcPr>
            <w:tcW w:w="2110" w:type="dxa"/>
            <w:tcBorders>
              <w:bottom w:val="single" w:sz="4" w:space="0" w:color="auto"/>
            </w:tcBorders>
            <w:vAlign w:val="center"/>
          </w:tcPr>
          <w:p w14:paraId="23868651" w14:textId="6A02370C" w:rsidR="00200E71" w:rsidRPr="00155FBD" w:rsidRDefault="00474E28" w:rsidP="00474E28">
            <w:pPr>
              <w:rPr>
                <w:sz w:val="24"/>
              </w:rPr>
            </w:pPr>
            <w:hyperlink r:id="rId72" w:history="1">
              <w:r w:rsidR="00200E71" w:rsidRPr="00200E71">
                <w:rPr>
                  <w:rStyle w:val="Hyperlink"/>
                  <w:sz w:val="24"/>
                </w:rPr>
                <w:t>MA.4.M.2.AP.1b:</w:t>
              </w:r>
            </w:hyperlink>
          </w:p>
        </w:tc>
        <w:tc>
          <w:tcPr>
            <w:tcW w:w="6327" w:type="dxa"/>
            <w:vAlign w:val="center"/>
          </w:tcPr>
          <w:p w14:paraId="7ADB966E" w14:textId="6339C3B7" w:rsidR="00200E71" w:rsidRPr="00155FBD" w:rsidRDefault="00200E71" w:rsidP="00474E28">
            <w:pPr>
              <w:rPr>
                <w:sz w:val="24"/>
              </w:rPr>
            </w:pPr>
            <w:r w:rsidRPr="00200E71">
              <w:rPr>
                <w:sz w:val="24"/>
              </w:rPr>
              <w:t>Solve one-step real-world problems involving intervals of time in whole numbers using any of the four operations.</w:t>
            </w:r>
          </w:p>
        </w:tc>
        <w:tc>
          <w:tcPr>
            <w:tcW w:w="1743" w:type="dxa"/>
            <w:tcBorders>
              <w:bottom w:val="nil"/>
            </w:tcBorders>
            <w:vAlign w:val="center"/>
          </w:tcPr>
          <w:p w14:paraId="55270554" w14:textId="77777777" w:rsidR="00200E71" w:rsidRPr="00155FBD" w:rsidRDefault="00200E71" w:rsidP="00474E28">
            <w:pPr>
              <w:rPr>
                <w:sz w:val="24"/>
              </w:rPr>
            </w:pPr>
          </w:p>
        </w:tc>
        <w:tc>
          <w:tcPr>
            <w:tcW w:w="1839" w:type="dxa"/>
            <w:tcBorders>
              <w:bottom w:val="nil"/>
            </w:tcBorders>
            <w:vAlign w:val="center"/>
          </w:tcPr>
          <w:p w14:paraId="55043BA9" w14:textId="77777777" w:rsidR="00200E71" w:rsidRPr="00155FBD" w:rsidRDefault="00200E71" w:rsidP="00474E28">
            <w:pPr>
              <w:rPr>
                <w:sz w:val="24"/>
              </w:rPr>
            </w:pPr>
          </w:p>
        </w:tc>
        <w:tc>
          <w:tcPr>
            <w:tcW w:w="1305" w:type="dxa"/>
            <w:tcBorders>
              <w:bottom w:val="nil"/>
            </w:tcBorders>
            <w:vAlign w:val="center"/>
          </w:tcPr>
          <w:p w14:paraId="1E719B90" w14:textId="77777777" w:rsidR="00200E71" w:rsidRPr="00155FBD" w:rsidRDefault="00200E71" w:rsidP="00474E28">
            <w:pPr>
              <w:rPr>
                <w:sz w:val="24"/>
              </w:rPr>
            </w:pPr>
          </w:p>
        </w:tc>
      </w:tr>
      <w:tr w:rsidR="004B0BDA" w:rsidRPr="00155FBD" w14:paraId="2E744765" w14:textId="77777777" w:rsidTr="00474E28">
        <w:trPr>
          <w:trHeight w:val="817"/>
        </w:trPr>
        <w:tc>
          <w:tcPr>
            <w:tcW w:w="2110" w:type="dxa"/>
            <w:tcBorders>
              <w:top w:val="single" w:sz="4" w:space="0" w:color="auto"/>
              <w:bottom w:val="single" w:sz="4" w:space="0" w:color="auto"/>
            </w:tcBorders>
            <w:vAlign w:val="center"/>
          </w:tcPr>
          <w:p w14:paraId="2B05C7AF" w14:textId="77777777" w:rsidR="004B0BDA" w:rsidRPr="00155FBD" w:rsidRDefault="004B0BDA" w:rsidP="00474E28">
            <w:pPr>
              <w:rPr>
                <w:sz w:val="24"/>
              </w:rPr>
            </w:pPr>
            <w:r w:rsidRPr="00155FBD">
              <w:rPr>
                <w:sz w:val="24"/>
              </w:rPr>
              <w:t>Essential</w:t>
            </w:r>
          </w:p>
          <w:p w14:paraId="17CA47CA" w14:textId="77777777" w:rsidR="004B0BDA" w:rsidRPr="00155FBD" w:rsidRDefault="004B0BDA" w:rsidP="00474E28">
            <w:pPr>
              <w:rPr>
                <w:sz w:val="24"/>
              </w:rPr>
            </w:pPr>
            <w:r w:rsidRPr="00155FBD">
              <w:rPr>
                <w:sz w:val="24"/>
              </w:rPr>
              <w:t>Understandings</w:t>
            </w:r>
          </w:p>
        </w:tc>
        <w:tc>
          <w:tcPr>
            <w:tcW w:w="6327" w:type="dxa"/>
            <w:tcBorders>
              <w:bottom w:val="single" w:sz="4" w:space="0" w:color="auto"/>
            </w:tcBorders>
            <w:vAlign w:val="center"/>
          </w:tcPr>
          <w:p w14:paraId="09B76FE5" w14:textId="77777777" w:rsidR="00200E71" w:rsidRPr="00D4062D" w:rsidRDefault="00200E71" w:rsidP="00B0766C">
            <w:pPr>
              <w:pStyle w:val="ListParagraph"/>
              <w:numPr>
                <w:ilvl w:val="0"/>
                <w:numId w:val="42"/>
              </w:numPr>
              <w:rPr>
                <w:b/>
                <w:bCs/>
                <w:sz w:val="24"/>
              </w:rPr>
            </w:pPr>
            <w:r w:rsidRPr="00D4062D">
              <w:rPr>
                <w:bCs/>
                <w:sz w:val="24"/>
              </w:rPr>
              <w:t>Represent situations using any of the four operations with objects or drawings</w:t>
            </w:r>
          </w:p>
          <w:p w14:paraId="5D4C65D4" w14:textId="77777777" w:rsidR="00200E71" w:rsidRPr="00D4062D" w:rsidRDefault="00200E71" w:rsidP="00B0766C">
            <w:pPr>
              <w:pStyle w:val="ListParagraph"/>
              <w:numPr>
                <w:ilvl w:val="0"/>
                <w:numId w:val="42"/>
              </w:numPr>
              <w:rPr>
                <w:bCs/>
                <w:sz w:val="24"/>
              </w:rPr>
            </w:pPr>
            <w:r w:rsidRPr="00D4062D">
              <w:rPr>
                <w:bCs/>
                <w:sz w:val="24"/>
              </w:rPr>
              <w:t>Multiply two-digit by one-digit whole numbers</w:t>
            </w:r>
          </w:p>
          <w:p w14:paraId="4630C13C" w14:textId="56EB5459" w:rsidR="004B0BDA" w:rsidRPr="00200E71" w:rsidRDefault="00200E71" w:rsidP="00B0766C">
            <w:pPr>
              <w:pStyle w:val="ListParagraph"/>
              <w:numPr>
                <w:ilvl w:val="0"/>
                <w:numId w:val="42"/>
              </w:numPr>
              <w:rPr>
                <w:sz w:val="24"/>
              </w:rPr>
            </w:pPr>
            <w:r w:rsidRPr="00D4062D">
              <w:rPr>
                <w:sz w:val="24"/>
              </w:rPr>
              <w:t>Perform division related to one-digit by one-digit multiplication facts</w:t>
            </w:r>
          </w:p>
        </w:tc>
        <w:tc>
          <w:tcPr>
            <w:tcW w:w="1743" w:type="dxa"/>
            <w:tcBorders>
              <w:top w:val="nil"/>
              <w:bottom w:val="single" w:sz="4" w:space="0" w:color="auto"/>
            </w:tcBorders>
            <w:vAlign w:val="center"/>
          </w:tcPr>
          <w:p w14:paraId="5772051E" w14:textId="77777777" w:rsidR="004B0BDA" w:rsidRPr="00155FBD" w:rsidRDefault="004B0BDA" w:rsidP="00474E28">
            <w:pPr>
              <w:rPr>
                <w:sz w:val="24"/>
              </w:rPr>
            </w:pPr>
          </w:p>
        </w:tc>
        <w:tc>
          <w:tcPr>
            <w:tcW w:w="1839" w:type="dxa"/>
            <w:tcBorders>
              <w:top w:val="nil"/>
              <w:bottom w:val="single" w:sz="4" w:space="0" w:color="auto"/>
            </w:tcBorders>
            <w:vAlign w:val="center"/>
          </w:tcPr>
          <w:p w14:paraId="4C3B466F" w14:textId="77777777" w:rsidR="004B0BDA" w:rsidRPr="00155FBD" w:rsidRDefault="004B0BDA" w:rsidP="00474E28">
            <w:pPr>
              <w:rPr>
                <w:sz w:val="24"/>
              </w:rPr>
            </w:pPr>
          </w:p>
        </w:tc>
        <w:tc>
          <w:tcPr>
            <w:tcW w:w="1305" w:type="dxa"/>
            <w:tcBorders>
              <w:top w:val="nil"/>
              <w:bottom w:val="single" w:sz="4" w:space="0" w:color="auto"/>
            </w:tcBorders>
            <w:vAlign w:val="center"/>
          </w:tcPr>
          <w:p w14:paraId="1909F7CE" w14:textId="77777777" w:rsidR="004B0BDA" w:rsidRPr="00155FBD" w:rsidRDefault="004B0BDA" w:rsidP="00474E28">
            <w:pPr>
              <w:rPr>
                <w:sz w:val="24"/>
              </w:rPr>
            </w:pPr>
          </w:p>
        </w:tc>
      </w:tr>
      <w:tr w:rsidR="004B0BDA" w:rsidRPr="00155FBD" w14:paraId="232848DC" w14:textId="77777777" w:rsidTr="00474E28">
        <w:trPr>
          <w:trHeight w:val="158"/>
        </w:trPr>
        <w:tc>
          <w:tcPr>
            <w:tcW w:w="2110" w:type="dxa"/>
            <w:tcBorders>
              <w:top w:val="single" w:sz="4" w:space="0" w:color="auto"/>
              <w:bottom w:val="single" w:sz="4" w:space="0" w:color="auto"/>
            </w:tcBorders>
            <w:vAlign w:val="center"/>
          </w:tcPr>
          <w:p w14:paraId="3DE3B1F4" w14:textId="77777777" w:rsidR="004B0BDA" w:rsidRPr="00155FBD" w:rsidRDefault="004B0BDA" w:rsidP="00474E28">
            <w:pPr>
              <w:rPr>
                <w:sz w:val="24"/>
              </w:rPr>
            </w:pPr>
            <w:r w:rsidRPr="00155FBD">
              <w:rPr>
                <w:sz w:val="24"/>
              </w:rPr>
              <w:t>Resources:</w:t>
            </w:r>
          </w:p>
        </w:tc>
        <w:tc>
          <w:tcPr>
            <w:tcW w:w="6327" w:type="dxa"/>
            <w:tcBorders>
              <w:top w:val="single" w:sz="4" w:space="0" w:color="auto"/>
              <w:right w:val="nil"/>
            </w:tcBorders>
            <w:vAlign w:val="center"/>
          </w:tcPr>
          <w:p w14:paraId="632EA352" w14:textId="77777777" w:rsidR="004B0BDA" w:rsidRPr="00155FBD" w:rsidRDefault="004B0BDA" w:rsidP="00474E28">
            <w:pPr>
              <w:rPr>
                <w:sz w:val="24"/>
              </w:rPr>
            </w:pPr>
          </w:p>
        </w:tc>
        <w:tc>
          <w:tcPr>
            <w:tcW w:w="1743" w:type="dxa"/>
            <w:tcBorders>
              <w:top w:val="single" w:sz="4" w:space="0" w:color="auto"/>
              <w:left w:val="nil"/>
              <w:bottom w:val="single" w:sz="4" w:space="0" w:color="auto"/>
              <w:right w:val="nil"/>
            </w:tcBorders>
            <w:vAlign w:val="center"/>
          </w:tcPr>
          <w:p w14:paraId="0F3C7E26" w14:textId="77777777" w:rsidR="004B0BDA" w:rsidRPr="00155FBD" w:rsidRDefault="004B0BDA" w:rsidP="00474E28">
            <w:pPr>
              <w:rPr>
                <w:sz w:val="24"/>
              </w:rPr>
            </w:pPr>
          </w:p>
        </w:tc>
        <w:tc>
          <w:tcPr>
            <w:tcW w:w="1839" w:type="dxa"/>
            <w:tcBorders>
              <w:top w:val="single" w:sz="4" w:space="0" w:color="auto"/>
              <w:left w:val="nil"/>
              <w:bottom w:val="single" w:sz="4" w:space="0" w:color="auto"/>
              <w:right w:val="nil"/>
            </w:tcBorders>
            <w:vAlign w:val="center"/>
          </w:tcPr>
          <w:p w14:paraId="1EC026DD" w14:textId="77777777" w:rsidR="004B0BDA" w:rsidRPr="00155FBD" w:rsidRDefault="004B0BDA" w:rsidP="00474E28">
            <w:pPr>
              <w:rPr>
                <w:sz w:val="24"/>
              </w:rPr>
            </w:pPr>
          </w:p>
        </w:tc>
        <w:tc>
          <w:tcPr>
            <w:tcW w:w="1305" w:type="dxa"/>
            <w:tcBorders>
              <w:top w:val="single" w:sz="4" w:space="0" w:color="auto"/>
              <w:left w:val="nil"/>
              <w:bottom w:val="single" w:sz="4" w:space="0" w:color="auto"/>
            </w:tcBorders>
            <w:vAlign w:val="center"/>
          </w:tcPr>
          <w:p w14:paraId="4C9FA275" w14:textId="77777777" w:rsidR="004B0BDA" w:rsidRPr="00155FBD" w:rsidRDefault="004B0BDA" w:rsidP="00474E28">
            <w:pPr>
              <w:rPr>
                <w:sz w:val="24"/>
              </w:rPr>
            </w:pPr>
          </w:p>
        </w:tc>
      </w:tr>
    </w:tbl>
    <w:p w14:paraId="7F7D9C17" w14:textId="140B019B" w:rsidR="005C392F" w:rsidRPr="00155FBD" w:rsidRDefault="00474E28" w:rsidP="00ED06C5">
      <w:pPr>
        <w:spacing w:before="240"/>
        <w:rPr>
          <w:rFonts w:eastAsia="Times New Roman"/>
          <w:sz w:val="24"/>
        </w:rPr>
      </w:pPr>
      <w:hyperlink r:id="rId73" w:history="1">
        <w:r w:rsidR="005C392F" w:rsidRPr="00155FBD">
          <w:rPr>
            <w:rStyle w:val="Hyperlink"/>
            <w:rFonts w:eastAsia="Times New Roman"/>
            <w:sz w:val="24"/>
          </w:rPr>
          <w:t>MA.4.M.2.2:</w:t>
        </w:r>
      </w:hyperlink>
      <w:r w:rsidR="005C392F" w:rsidRPr="00155FBD">
        <w:rPr>
          <w:rFonts w:eastAsia="Times New Roman"/>
          <w:sz w:val="24"/>
        </w:rPr>
        <w:t xml:space="preserve"> Solve one- and two-step addition and subtraction real-world problems involving money using decimal notation.</w:t>
      </w:r>
    </w:p>
    <w:p w14:paraId="528FF9B5" w14:textId="3BE29BBE" w:rsidR="004B0BDA" w:rsidRPr="00155FBD" w:rsidRDefault="004B0BDA" w:rsidP="004B0BDA">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195"/>
        <w:gridCol w:w="6242"/>
        <w:gridCol w:w="1743"/>
        <w:gridCol w:w="1839"/>
        <w:gridCol w:w="1305"/>
      </w:tblGrid>
      <w:tr w:rsidR="004B0BDA" w:rsidRPr="00155FBD" w14:paraId="0B0D806A" w14:textId="77777777" w:rsidTr="00474E28">
        <w:trPr>
          <w:trHeight w:val="326"/>
          <w:tblHeader/>
        </w:trPr>
        <w:tc>
          <w:tcPr>
            <w:tcW w:w="2110" w:type="dxa"/>
            <w:tcBorders>
              <w:bottom w:val="single" w:sz="4" w:space="0" w:color="auto"/>
            </w:tcBorders>
            <w:vAlign w:val="center"/>
          </w:tcPr>
          <w:p w14:paraId="786B7B2E" w14:textId="77777777" w:rsidR="004B0BDA" w:rsidRPr="00155FBD" w:rsidRDefault="004B0BDA" w:rsidP="00474E28">
            <w:pPr>
              <w:rPr>
                <w:b/>
                <w:sz w:val="24"/>
              </w:rPr>
            </w:pPr>
            <w:r w:rsidRPr="00155FBD">
              <w:rPr>
                <w:b/>
                <w:sz w:val="24"/>
              </w:rPr>
              <w:t>Name</w:t>
            </w:r>
          </w:p>
        </w:tc>
        <w:tc>
          <w:tcPr>
            <w:tcW w:w="6327" w:type="dxa"/>
            <w:vAlign w:val="center"/>
          </w:tcPr>
          <w:p w14:paraId="4E61792A" w14:textId="77777777" w:rsidR="004B0BDA" w:rsidRPr="00155FBD" w:rsidRDefault="004B0BDA" w:rsidP="00474E28">
            <w:pPr>
              <w:rPr>
                <w:b/>
                <w:sz w:val="24"/>
              </w:rPr>
            </w:pPr>
            <w:r w:rsidRPr="00155FBD">
              <w:rPr>
                <w:b/>
                <w:sz w:val="24"/>
              </w:rPr>
              <w:t>Description</w:t>
            </w:r>
          </w:p>
        </w:tc>
        <w:tc>
          <w:tcPr>
            <w:tcW w:w="1743" w:type="dxa"/>
            <w:tcBorders>
              <w:bottom w:val="single" w:sz="4" w:space="0" w:color="auto"/>
            </w:tcBorders>
            <w:vAlign w:val="center"/>
          </w:tcPr>
          <w:p w14:paraId="0C721801" w14:textId="77777777" w:rsidR="004B0BDA" w:rsidRPr="00155FBD" w:rsidRDefault="004B0BDA" w:rsidP="00474E28">
            <w:pPr>
              <w:rPr>
                <w:b/>
                <w:sz w:val="24"/>
              </w:rPr>
            </w:pPr>
            <w:r w:rsidRPr="00155FBD">
              <w:rPr>
                <w:b/>
                <w:sz w:val="24"/>
              </w:rPr>
              <w:t>Date(s) Instruction</w:t>
            </w:r>
          </w:p>
        </w:tc>
        <w:tc>
          <w:tcPr>
            <w:tcW w:w="1839" w:type="dxa"/>
            <w:tcBorders>
              <w:bottom w:val="single" w:sz="4" w:space="0" w:color="auto"/>
            </w:tcBorders>
            <w:vAlign w:val="center"/>
          </w:tcPr>
          <w:p w14:paraId="100F8661" w14:textId="77777777" w:rsidR="004B0BDA" w:rsidRPr="00155FBD" w:rsidRDefault="004B0BDA" w:rsidP="00474E28">
            <w:pPr>
              <w:rPr>
                <w:b/>
                <w:sz w:val="24"/>
              </w:rPr>
            </w:pPr>
            <w:r w:rsidRPr="00155FBD">
              <w:rPr>
                <w:b/>
                <w:sz w:val="24"/>
              </w:rPr>
              <w:t>Date(s) Assessment</w:t>
            </w:r>
          </w:p>
        </w:tc>
        <w:tc>
          <w:tcPr>
            <w:tcW w:w="1305" w:type="dxa"/>
            <w:tcBorders>
              <w:bottom w:val="single" w:sz="4" w:space="0" w:color="auto"/>
            </w:tcBorders>
            <w:vAlign w:val="center"/>
          </w:tcPr>
          <w:p w14:paraId="3EA2EA91" w14:textId="77777777" w:rsidR="004B0BDA" w:rsidRPr="00155FBD" w:rsidRDefault="004B0BDA" w:rsidP="00474E28">
            <w:pPr>
              <w:rPr>
                <w:b/>
                <w:sz w:val="24"/>
              </w:rPr>
            </w:pPr>
            <w:r w:rsidRPr="00155FBD">
              <w:rPr>
                <w:b/>
                <w:sz w:val="24"/>
              </w:rPr>
              <w:t>Date Mastery</w:t>
            </w:r>
          </w:p>
        </w:tc>
      </w:tr>
      <w:tr w:rsidR="004B0BDA" w:rsidRPr="00155FBD" w14:paraId="581C8DA5" w14:textId="77777777" w:rsidTr="00474E28">
        <w:trPr>
          <w:trHeight w:val="326"/>
        </w:trPr>
        <w:tc>
          <w:tcPr>
            <w:tcW w:w="2110" w:type="dxa"/>
            <w:tcBorders>
              <w:bottom w:val="single" w:sz="4" w:space="0" w:color="auto"/>
            </w:tcBorders>
            <w:vAlign w:val="center"/>
          </w:tcPr>
          <w:p w14:paraId="20041DC7" w14:textId="588394DC" w:rsidR="004B0BDA" w:rsidRPr="00155FBD" w:rsidRDefault="00474E28" w:rsidP="00474E28">
            <w:pPr>
              <w:rPr>
                <w:sz w:val="24"/>
              </w:rPr>
            </w:pPr>
            <w:hyperlink r:id="rId74" w:history="1">
              <w:r w:rsidR="00E10BA7" w:rsidRPr="00E10BA7">
                <w:rPr>
                  <w:rStyle w:val="Hyperlink"/>
                  <w:sz w:val="24"/>
                </w:rPr>
                <w:t>MA.4.M.2.AP.2:</w:t>
              </w:r>
            </w:hyperlink>
            <w:r w:rsidR="00E10BA7" w:rsidRPr="00E10BA7">
              <w:rPr>
                <w:sz w:val="24"/>
              </w:rPr>
              <w:t> </w:t>
            </w:r>
          </w:p>
        </w:tc>
        <w:tc>
          <w:tcPr>
            <w:tcW w:w="6327" w:type="dxa"/>
            <w:vAlign w:val="center"/>
          </w:tcPr>
          <w:p w14:paraId="58F728C5" w14:textId="0CB87E4D" w:rsidR="004B0BDA" w:rsidRPr="00155FBD" w:rsidRDefault="00200E71" w:rsidP="00474E28">
            <w:pPr>
              <w:rPr>
                <w:sz w:val="24"/>
              </w:rPr>
            </w:pPr>
            <w:r w:rsidRPr="00200E71">
              <w:rPr>
                <w:sz w:val="24"/>
              </w:rPr>
              <w:t>Solve one- and two-step addition and subtraction real-world problems involving money using decimal notation. Sums not to exceed $0.99 and their related subtraction facts.</w:t>
            </w:r>
          </w:p>
        </w:tc>
        <w:tc>
          <w:tcPr>
            <w:tcW w:w="1743" w:type="dxa"/>
            <w:tcBorders>
              <w:bottom w:val="nil"/>
            </w:tcBorders>
            <w:vAlign w:val="center"/>
          </w:tcPr>
          <w:p w14:paraId="1CE3E05D" w14:textId="77777777" w:rsidR="004B0BDA" w:rsidRPr="00155FBD" w:rsidRDefault="004B0BDA" w:rsidP="00474E28">
            <w:pPr>
              <w:rPr>
                <w:sz w:val="24"/>
              </w:rPr>
            </w:pPr>
          </w:p>
        </w:tc>
        <w:tc>
          <w:tcPr>
            <w:tcW w:w="1839" w:type="dxa"/>
            <w:tcBorders>
              <w:bottom w:val="nil"/>
            </w:tcBorders>
            <w:vAlign w:val="center"/>
          </w:tcPr>
          <w:p w14:paraId="6D231E9B" w14:textId="77777777" w:rsidR="004B0BDA" w:rsidRPr="00155FBD" w:rsidRDefault="004B0BDA" w:rsidP="00474E28">
            <w:pPr>
              <w:rPr>
                <w:sz w:val="24"/>
              </w:rPr>
            </w:pPr>
          </w:p>
        </w:tc>
        <w:tc>
          <w:tcPr>
            <w:tcW w:w="1305" w:type="dxa"/>
            <w:tcBorders>
              <w:bottom w:val="nil"/>
            </w:tcBorders>
            <w:vAlign w:val="center"/>
          </w:tcPr>
          <w:p w14:paraId="775A23CE" w14:textId="77777777" w:rsidR="004B0BDA" w:rsidRPr="00155FBD" w:rsidRDefault="004B0BDA" w:rsidP="00474E28">
            <w:pPr>
              <w:rPr>
                <w:sz w:val="24"/>
              </w:rPr>
            </w:pPr>
          </w:p>
        </w:tc>
      </w:tr>
      <w:tr w:rsidR="004B0BDA" w:rsidRPr="00155FBD" w14:paraId="2D41234B" w14:textId="77777777" w:rsidTr="00474E28">
        <w:trPr>
          <w:trHeight w:val="817"/>
        </w:trPr>
        <w:tc>
          <w:tcPr>
            <w:tcW w:w="2110" w:type="dxa"/>
            <w:tcBorders>
              <w:top w:val="single" w:sz="4" w:space="0" w:color="auto"/>
              <w:bottom w:val="single" w:sz="4" w:space="0" w:color="auto"/>
            </w:tcBorders>
            <w:vAlign w:val="center"/>
          </w:tcPr>
          <w:p w14:paraId="5A72DDDD" w14:textId="77777777" w:rsidR="004B0BDA" w:rsidRPr="00155FBD" w:rsidRDefault="004B0BDA" w:rsidP="00474E28">
            <w:pPr>
              <w:rPr>
                <w:sz w:val="24"/>
              </w:rPr>
            </w:pPr>
            <w:r w:rsidRPr="00155FBD">
              <w:rPr>
                <w:sz w:val="24"/>
              </w:rPr>
              <w:t>Essential</w:t>
            </w:r>
          </w:p>
          <w:p w14:paraId="03B648D9" w14:textId="77777777" w:rsidR="004B0BDA" w:rsidRPr="00155FBD" w:rsidRDefault="004B0BDA" w:rsidP="00474E28">
            <w:pPr>
              <w:rPr>
                <w:sz w:val="24"/>
              </w:rPr>
            </w:pPr>
            <w:r w:rsidRPr="00155FBD">
              <w:rPr>
                <w:sz w:val="24"/>
              </w:rPr>
              <w:t>Understandings</w:t>
            </w:r>
          </w:p>
        </w:tc>
        <w:tc>
          <w:tcPr>
            <w:tcW w:w="6327" w:type="dxa"/>
            <w:tcBorders>
              <w:bottom w:val="single" w:sz="4" w:space="0" w:color="auto"/>
            </w:tcBorders>
            <w:vAlign w:val="center"/>
          </w:tcPr>
          <w:p w14:paraId="34FB23A7" w14:textId="77777777" w:rsidR="00200E71" w:rsidRPr="00D4062D" w:rsidRDefault="00200E71" w:rsidP="00B0766C">
            <w:pPr>
              <w:pStyle w:val="ListParagraph"/>
              <w:numPr>
                <w:ilvl w:val="0"/>
                <w:numId w:val="43"/>
              </w:numPr>
              <w:rPr>
                <w:bCs/>
                <w:sz w:val="24"/>
              </w:rPr>
            </w:pPr>
            <w:r w:rsidRPr="00D4062D">
              <w:rPr>
                <w:bCs/>
                <w:sz w:val="24"/>
              </w:rPr>
              <w:t>Represent addition and subtraction situations involving “adding to” and “taking from” with objects or drawings</w:t>
            </w:r>
          </w:p>
          <w:p w14:paraId="2193848D" w14:textId="77777777" w:rsidR="00200E71" w:rsidRPr="00D4062D" w:rsidRDefault="00200E71" w:rsidP="00B0766C">
            <w:pPr>
              <w:pStyle w:val="ListParagraph"/>
              <w:numPr>
                <w:ilvl w:val="0"/>
                <w:numId w:val="43"/>
              </w:numPr>
              <w:rPr>
                <w:bCs/>
                <w:sz w:val="24"/>
              </w:rPr>
            </w:pPr>
            <w:r w:rsidRPr="00D4062D">
              <w:rPr>
                <w:bCs/>
                <w:sz w:val="24"/>
              </w:rPr>
              <w:t>Understand the need to represent all actions in a situation and that there may be more than one action required</w:t>
            </w:r>
          </w:p>
          <w:p w14:paraId="03154CFB" w14:textId="3350E89E" w:rsidR="004B0BDA" w:rsidRPr="00200E71" w:rsidRDefault="00200E71" w:rsidP="00B0766C">
            <w:pPr>
              <w:pStyle w:val="ListParagraph"/>
              <w:numPr>
                <w:ilvl w:val="0"/>
                <w:numId w:val="43"/>
              </w:numPr>
              <w:rPr>
                <w:sz w:val="24"/>
              </w:rPr>
            </w:pPr>
            <w:r w:rsidRPr="00D4062D">
              <w:rPr>
                <w:sz w:val="24"/>
              </w:rPr>
              <w:t>Add and subtract decimals less than one to the hundredths</w:t>
            </w:r>
          </w:p>
        </w:tc>
        <w:tc>
          <w:tcPr>
            <w:tcW w:w="1743" w:type="dxa"/>
            <w:tcBorders>
              <w:top w:val="nil"/>
              <w:bottom w:val="single" w:sz="4" w:space="0" w:color="auto"/>
            </w:tcBorders>
            <w:vAlign w:val="center"/>
          </w:tcPr>
          <w:p w14:paraId="6336E9BC" w14:textId="77777777" w:rsidR="004B0BDA" w:rsidRPr="00155FBD" w:rsidRDefault="004B0BDA" w:rsidP="00474E28">
            <w:pPr>
              <w:rPr>
                <w:sz w:val="24"/>
              </w:rPr>
            </w:pPr>
          </w:p>
        </w:tc>
        <w:tc>
          <w:tcPr>
            <w:tcW w:w="1839" w:type="dxa"/>
            <w:tcBorders>
              <w:top w:val="nil"/>
              <w:bottom w:val="single" w:sz="4" w:space="0" w:color="auto"/>
            </w:tcBorders>
            <w:vAlign w:val="center"/>
          </w:tcPr>
          <w:p w14:paraId="4CB1C61D" w14:textId="77777777" w:rsidR="004B0BDA" w:rsidRPr="00155FBD" w:rsidRDefault="004B0BDA" w:rsidP="00474E28">
            <w:pPr>
              <w:rPr>
                <w:sz w:val="24"/>
              </w:rPr>
            </w:pPr>
          </w:p>
        </w:tc>
        <w:tc>
          <w:tcPr>
            <w:tcW w:w="1305" w:type="dxa"/>
            <w:tcBorders>
              <w:top w:val="nil"/>
              <w:bottom w:val="single" w:sz="4" w:space="0" w:color="auto"/>
            </w:tcBorders>
            <w:vAlign w:val="center"/>
          </w:tcPr>
          <w:p w14:paraId="5B0A17D5" w14:textId="77777777" w:rsidR="004B0BDA" w:rsidRPr="00155FBD" w:rsidRDefault="004B0BDA" w:rsidP="00474E28">
            <w:pPr>
              <w:rPr>
                <w:sz w:val="24"/>
              </w:rPr>
            </w:pPr>
          </w:p>
        </w:tc>
      </w:tr>
      <w:tr w:rsidR="004B0BDA" w:rsidRPr="00155FBD" w14:paraId="14C7740D" w14:textId="77777777" w:rsidTr="00474E28">
        <w:trPr>
          <w:trHeight w:val="158"/>
        </w:trPr>
        <w:tc>
          <w:tcPr>
            <w:tcW w:w="2110" w:type="dxa"/>
            <w:tcBorders>
              <w:top w:val="single" w:sz="4" w:space="0" w:color="auto"/>
              <w:bottom w:val="single" w:sz="4" w:space="0" w:color="auto"/>
            </w:tcBorders>
            <w:vAlign w:val="center"/>
          </w:tcPr>
          <w:p w14:paraId="36F3B0B7" w14:textId="77777777" w:rsidR="004B0BDA" w:rsidRPr="00155FBD" w:rsidRDefault="004B0BDA" w:rsidP="00474E28">
            <w:pPr>
              <w:rPr>
                <w:sz w:val="24"/>
              </w:rPr>
            </w:pPr>
            <w:r w:rsidRPr="00155FBD">
              <w:rPr>
                <w:sz w:val="24"/>
              </w:rPr>
              <w:t>Resources:</w:t>
            </w:r>
          </w:p>
        </w:tc>
        <w:tc>
          <w:tcPr>
            <w:tcW w:w="6327" w:type="dxa"/>
            <w:tcBorders>
              <w:top w:val="single" w:sz="4" w:space="0" w:color="auto"/>
              <w:right w:val="nil"/>
            </w:tcBorders>
            <w:vAlign w:val="center"/>
          </w:tcPr>
          <w:p w14:paraId="3DCF265C" w14:textId="77777777" w:rsidR="004B0BDA" w:rsidRPr="00155FBD" w:rsidRDefault="004B0BDA" w:rsidP="00474E28">
            <w:pPr>
              <w:rPr>
                <w:sz w:val="24"/>
              </w:rPr>
            </w:pPr>
          </w:p>
        </w:tc>
        <w:tc>
          <w:tcPr>
            <w:tcW w:w="1743" w:type="dxa"/>
            <w:tcBorders>
              <w:top w:val="single" w:sz="4" w:space="0" w:color="auto"/>
              <w:left w:val="nil"/>
              <w:bottom w:val="single" w:sz="4" w:space="0" w:color="auto"/>
              <w:right w:val="nil"/>
            </w:tcBorders>
            <w:vAlign w:val="center"/>
          </w:tcPr>
          <w:p w14:paraId="4EFF7502" w14:textId="77777777" w:rsidR="004B0BDA" w:rsidRPr="00155FBD" w:rsidRDefault="004B0BDA" w:rsidP="00474E28">
            <w:pPr>
              <w:rPr>
                <w:sz w:val="24"/>
              </w:rPr>
            </w:pPr>
          </w:p>
        </w:tc>
        <w:tc>
          <w:tcPr>
            <w:tcW w:w="1839" w:type="dxa"/>
            <w:tcBorders>
              <w:top w:val="single" w:sz="4" w:space="0" w:color="auto"/>
              <w:left w:val="nil"/>
              <w:bottom w:val="single" w:sz="4" w:space="0" w:color="auto"/>
              <w:right w:val="nil"/>
            </w:tcBorders>
            <w:vAlign w:val="center"/>
          </w:tcPr>
          <w:p w14:paraId="3938A28C" w14:textId="77777777" w:rsidR="004B0BDA" w:rsidRPr="00155FBD" w:rsidRDefault="004B0BDA" w:rsidP="00474E28">
            <w:pPr>
              <w:rPr>
                <w:sz w:val="24"/>
              </w:rPr>
            </w:pPr>
          </w:p>
        </w:tc>
        <w:tc>
          <w:tcPr>
            <w:tcW w:w="1305" w:type="dxa"/>
            <w:tcBorders>
              <w:top w:val="single" w:sz="4" w:space="0" w:color="auto"/>
              <w:left w:val="nil"/>
              <w:bottom w:val="single" w:sz="4" w:space="0" w:color="auto"/>
            </w:tcBorders>
            <w:vAlign w:val="center"/>
          </w:tcPr>
          <w:p w14:paraId="4CC0A003" w14:textId="77777777" w:rsidR="004B0BDA" w:rsidRPr="00155FBD" w:rsidRDefault="004B0BDA" w:rsidP="00474E28">
            <w:pPr>
              <w:rPr>
                <w:sz w:val="24"/>
              </w:rPr>
            </w:pPr>
          </w:p>
        </w:tc>
      </w:tr>
    </w:tbl>
    <w:p w14:paraId="17C3C1E8" w14:textId="3834163B" w:rsidR="005C392F" w:rsidRPr="00155FBD" w:rsidRDefault="00474E28" w:rsidP="00ED06C5">
      <w:pPr>
        <w:spacing w:before="240"/>
        <w:rPr>
          <w:rFonts w:eastAsia="Times New Roman"/>
          <w:sz w:val="24"/>
        </w:rPr>
      </w:pPr>
      <w:hyperlink r:id="rId75" w:history="1">
        <w:r w:rsidR="005C392F" w:rsidRPr="00155FBD">
          <w:rPr>
            <w:rStyle w:val="Hyperlink"/>
            <w:rFonts w:eastAsia="Times New Roman"/>
            <w:sz w:val="24"/>
          </w:rPr>
          <w:t>MA.4.NSO.1.1:</w:t>
        </w:r>
      </w:hyperlink>
      <w:r w:rsidR="005C392F" w:rsidRPr="00155FBD">
        <w:rPr>
          <w:rFonts w:eastAsia="Times New Roman"/>
          <w:sz w:val="24"/>
        </w:rPr>
        <w:t xml:space="preserve"> Express how the value of a digit in a multi-digit whole number changes if the digit moves one place to the left or right.</w:t>
      </w:r>
    </w:p>
    <w:p w14:paraId="3988155B" w14:textId="4C98AA22" w:rsidR="004B0BDA" w:rsidRPr="00155FBD" w:rsidRDefault="004B0BDA" w:rsidP="004B0BDA">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41"/>
        <w:gridCol w:w="5996"/>
        <w:gridCol w:w="1743"/>
        <w:gridCol w:w="1839"/>
        <w:gridCol w:w="1305"/>
      </w:tblGrid>
      <w:tr w:rsidR="004B0BDA" w:rsidRPr="00155FBD" w14:paraId="7E965CE5" w14:textId="77777777" w:rsidTr="00474E28">
        <w:trPr>
          <w:trHeight w:val="326"/>
          <w:tblHeader/>
        </w:trPr>
        <w:tc>
          <w:tcPr>
            <w:tcW w:w="2110" w:type="dxa"/>
            <w:tcBorders>
              <w:bottom w:val="single" w:sz="4" w:space="0" w:color="auto"/>
            </w:tcBorders>
            <w:vAlign w:val="center"/>
          </w:tcPr>
          <w:p w14:paraId="34A80F83" w14:textId="77777777" w:rsidR="004B0BDA" w:rsidRPr="00155FBD" w:rsidRDefault="004B0BDA" w:rsidP="00474E28">
            <w:pPr>
              <w:rPr>
                <w:b/>
                <w:sz w:val="24"/>
              </w:rPr>
            </w:pPr>
            <w:r w:rsidRPr="00155FBD">
              <w:rPr>
                <w:b/>
                <w:sz w:val="24"/>
              </w:rPr>
              <w:t>Name</w:t>
            </w:r>
          </w:p>
        </w:tc>
        <w:tc>
          <w:tcPr>
            <w:tcW w:w="6327" w:type="dxa"/>
            <w:vAlign w:val="center"/>
          </w:tcPr>
          <w:p w14:paraId="2E67EB0F" w14:textId="77777777" w:rsidR="004B0BDA" w:rsidRPr="00155FBD" w:rsidRDefault="004B0BDA" w:rsidP="00474E28">
            <w:pPr>
              <w:rPr>
                <w:b/>
                <w:sz w:val="24"/>
              </w:rPr>
            </w:pPr>
            <w:r w:rsidRPr="00155FBD">
              <w:rPr>
                <w:b/>
                <w:sz w:val="24"/>
              </w:rPr>
              <w:t>Description</w:t>
            </w:r>
          </w:p>
        </w:tc>
        <w:tc>
          <w:tcPr>
            <w:tcW w:w="1743" w:type="dxa"/>
            <w:tcBorders>
              <w:bottom w:val="single" w:sz="4" w:space="0" w:color="auto"/>
            </w:tcBorders>
            <w:vAlign w:val="center"/>
          </w:tcPr>
          <w:p w14:paraId="63B16973" w14:textId="77777777" w:rsidR="004B0BDA" w:rsidRPr="00155FBD" w:rsidRDefault="004B0BDA" w:rsidP="00474E28">
            <w:pPr>
              <w:rPr>
                <w:b/>
                <w:sz w:val="24"/>
              </w:rPr>
            </w:pPr>
            <w:r w:rsidRPr="00155FBD">
              <w:rPr>
                <w:b/>
                <w:sz w:val="24"/>
              </w:rPr>
              <w:t>Date(s) Instruction</w:t>
            </w:r>
          </w:p>
        </w:tc>
        <w:tc>
          <w:tcPr>
            <w:tcW w:w="1839" w:type="dxa"/>
            <w:tcBorders>
              <w:bottom w:val="single" w:sz="4" w:space="0" w:color="auto"/>
            </w:tcBorders>
            <w:vAlign w:val="center"/>
          </w:tcPr>
          <w:p w14:paraId="28275A2A" w14:textId="77777777" w:rsidR="004B0BDA" w:rsidRPr="00155FBD" w:rsidRDefault="004B0BDA" w:rsidP="00474E28">
            <w:pPr>
              <w:rPr>
                <w:b/>
                <w:sz w:val="24"/>
              </w:rPr>
            </w:pPr>
            <w:r w:rsidRPr="00155FBD">
              <w:rPr>
                <w:b/>
                <w:sz w:val="24"/>
              </w:rPr>
              <w:t>Date(s) Assessment</w:t>
            </w:r>
          </w:p>
        </w:tc>
        <w:tc>
          <w:tcPr>
            <w:tcW w:w="1305" w:type="dxa"/>
            <w:tcBorders>
              <w:bottom w:val="single" w:sz="4" w:space="0" w:color="auto"/>
            </w:tcBorders>
            <w:vAlign w:val="center"/>
          </w:tcPr>
          <w:p w14:paraId="08BABAA1" w14:textId="77777777" w:rsidR="004B0BDA" w:rsidRPr="00155FBD" w:rsidRDefault="004B0BDA" w:rsidP="00474E28">
            <w:pPr>
              <w:rPr>
                <w:b/>
                <w:sz w:val="24"/>
              </w:rPr>
            </w:pPr>
            <w:r w:rsidRPr="00155FBD">
              <w:rPr>
                <w:b/>
                <w:sz w:val="24"/>
              </w:rPr>
              <w:t>Date Mastery</w:t>
            </w:r>
          </w:p>
        </w:tc>
      </w:tr>
      <w:tr w:rsidR="004B0BDA" w:rsidRPr="00155FBD" w14:paraId="6280B20B" w14:textId="77777777" w:rsidTr="00474E28">
        <w:trPr>
          <w:trHeight w:val="326"/>
        </w:trPr>
        <w:tc>
          <w:tcPr>
            <w:tcW w:w="2110" w:type="dxa"/>
            <w:tcBorders>
              <w:bottom w:val="single" w:sz="4" w:space="0" w:color="auto"/>
            </w:tcBorders>
            <w:vAlign w:val="center"/>
          </w:tcPr>
          <w:p w14:paraId="6976B60C" w14:textId="2955BACC" w:rsidR="004B0BDA" w:rsidRPr="00155FBD" w:rsidRDefault="00474E28" w:rsidP="00474E28">
            <w:pPr>
              <w:rPr>
                <w:sz w:val="24"/>
              </w:rPr>
            </w:pPr>
            <w:hyperlink r:id="rId76" w:history="1">
              <w:r w:rsidR="00E10BA7" w:rsidRPr="00E10BA7">
                <w:rPr>
                  <w:rStyle w:val="Hyperlink"/>
                  <w:sz w:val="24"/>
                </w:rPr>
                <w:t>MA.4.NSO.1.AP.1:</w:t>
              </w:r>
            </w:hyperlink>
          </w:p>
        </w:tc>
        <w:tc>
          <w:tcPr>
            <w:tcW w:w="6327" w:type="dxa"/>
            <w:vAlign w:val="center"/>
          </w:tcPr>
          <w:p w14:paraId="0A32EA1E" w14:textId="4A7C6DF8" w:rsidR="004B0BDA" w:rsidRPr="00155FBD" w:rsidRDefault="007E20BF" w:rsidP="00474E28">
            <w:pPr>
              <w:rPr>
                <w:sz w:val="24"/>
              </w:rPr>
            </w:pPr>
            <w:r w:rsidRPr="007E20BF">
              <w:rPr>
                <w:sz w:val="24"/>
              </w:rPr>
              <w:t>Explore how the value of a digit in a multi-digit whole number changes if the digit moves one place to the left.</w:t>
            </w:r>
          </w:p>
        </w:tc>
        <w:tc>
          <w:tcPr>
            <w:tcW w:w="1743" w:type="dxa"/>
            <w:tcBorders>
              <w:bottom w:val="nil"/>
            </w:tcBorders>
            <w:vAlign w:val="center"/>
          </w:tcPr>
          <w:p w14:paraId="5E4C28C2" w14:textId="77777777" w:rsidR="004B0BDA" w:rsidRPr="00155FBD" w:rsidRDefault="004B0BDA" w:rsidP="00474E28">
            <w:pPr>
              <w:rPr>
                <w:sz w:val="24"/>
              </w:rPr>
            </w:pPr>
          </w:p>
        </w:tc>
        <w:tc>
          <w:tcPr>
            <w:tcW w:w="1839" w:type="dxa"/>
            <w:tcBorders>
              <w:bottom w:val="nil"/>
            </w:tcBorders>
            <w:vAlign w:val="center"/>
          </w:tcPr>
          <w:p w14:paraId="2AC48C98" w14:textId="77777777" w:rsidR="004B0BDA" w:rsidRPr="00155FBD" w:rsidRDefault="004B0BDA" w:rsidP="00474E28">
            <w:pPr>
              <w:rPr>
                <w:sz w:val="24"/>
              </w:rPr>
            </w:pPr>
          </w:p>
        </w:tc>
        <w:tc>
          <w:tcPr>
            <w:tcW w:w="1305" w:type="dxa"/>
            <w:tcBorders>
              <w:bottom w:val="nil"/>
            </w:tcBorders>
            <w:vAlign w:val="center"/>
          </w:tcPr>
          <w:p w14:paraId="51526F32" w14:textId="77777777" w:rsidR="004B0BDA" w:rsidRPr="00155FBD" w:rsidRDefault="004B0BDA" w:rsidP="00474E28">
            <w:pPr>
              <w:rPr>
                <w:sz w:val="24"/>
              </w:rPr>
            </w:pPr>
          </w:p>
        </w:tc>
      </w:tr>
      <w:tr w:rsidR="004B0BDA" w:rsidRPr="00155FBD" w14:paraId="3FB2AD69" w14:textId="77777777" w:rsidTr="00474E28">
        <w:trPr>
          <w:trHeight w:val="817"/>
        </w:trPr>
        <w:tc>
          <w:tcPr>
            <w:tcW w:w="2110" w:type="dxa"/>
            <w:tcBorders>
              <w:top w:val="single" w:sz="4" w:space="0" w:color="auto"/>
              <w:bottom w:val="single" w:sz="4" w:space="0" w:color="auto"/>
            </w:tcBorders>
            <w:vAlign w:val="center"/>
          </w:tcPr>
          <w:p w14:paraId="7E3B4AE0" w14:textId="77777777" w:rsidR="004B0BDA" w:rsidRPr="00155FBD" w:rsidRDefault="004B0BDA" w:rsidP="00474E28">
            <w:pPr>
              <w:rPr>
                <w:sz w:val="24"/>
              </w:rPr>
            </w:pPr>
            <w:r w:rsidRPr="00155FBD">
              <w:rPr>
                <w:sz w:val="24"/>
              </w:rPr>
              <w:t>Essential</w:t>
            </w:r>
          </w:p>
          <w:p w14:paraId="43B46F62" w14:textId="77777777" w:rsidR="004B0BDA" w:rsidRPr="00155FBD" w:rsidRDefault="004B0BDA" w:rsidP="00474E28">
            <w:pPr>
              <w:rPr>
                <w:sz w:val="24"/>
              </w:rPr>
            </w:pPr>
            <w:r w:rsidRPr="00155FBD">
              <w:rPr>
                <w:sz w:val="24"/>
              </w:rPr>
              <w:t>Understandings</w:t>
            </w:r>
          </w:p>
        </w:tc>
        <w:tc>
          <w:tcPr>
            <w:tcW w:w="6327" w:type="dxa"/>
            <w:tcBorders>
              <w:bottom w:val="single" w:sz="4" w:space="0" w:color="auto"/>
            </w:tcBorders>
            <w:vAlign w:val="center"/>
          </w:tcPr>
          <w:p w14:paraId="5B728253" w14:textId="77777777" w:rsidR="007E20BF" w:rsidRPr="00D4062D" w:rsidRDefault="007E20BF" w:rsidP="00B0766C">
            <w:pPr>
              <w:pStyle w:val="ListParagraph"/>
              <w:numPr>
                <w:ilvl w:val="0"/>
                <w:numId w:val="15"/>
              </w:numPr>
              <w:rPr>
                <w:bCs/>
                <w:sz w:val="24"/>
              </w:rPr>
            </w:pPr>
            <w:r w:rsidRPr="00D4062D">
              <w:rPr>
                <w:bCs/>
                <w:sz w:val="24"/>
              </w:rPr>
              <w:t>Understand that 10 ones is equal to 1 ten, 10 tens is equal to 1 hundred, 10 hundreds is equal to 1 thousand, and 10 thousands is equal to 1 ten-thousands</w:t>
            </w:r>
          </w:p>
          <w:p w14:paraId="52FE9659" w14:textId="77777777" w:rsidR="007E20BF" w:rsidRPr="00D4062D" w:rsidRDefault="007E20BF" w:rsidP="00B0766C">
            <w:pPr>
              <w:pStyle w:val="ListParagraph"/>
              <w:numPr>
                <w:ilvl w:val="0"/>
                <w:numId w:val="15"/>
              </w:numPr>
              <w:rPr>
                <w:b/>
                <w:bCs/>
                <w:sz w:val="24"/>
              </w:rPr>
            </w:pPr>
            <w:r w:rsidRPr="00D4062D">
              <w:rPr>
                <w:bCs/>
                <w:sz w:val="24"/>
              </w:rPr>
              <w:t>Recognize the location of the ten-thousands place, the thousands place, the hundreds place, the tens place, and the ones place</w:t>
            </w:r>
          </w:p>
          <w:p w14:paraId="7C21CDC0" w14:textId="0BDAB944" w:rsidR="004B0BDA" w:rsidRPr="007E20BF" w:rsidRDefault="007E20BF" w:rsidP="00B0766C">
            <w:pPr>
              <w:pStyle w:val="ListParagraph"/>
              <w:numPr>
                <w:ilvl w:val="0"/>
                <w:numId w:val="15"/>
              </w:numPr>
              <w:rPr>
                <w:sz w:val="24"/>
              </w:rPr>
            </w:pPr>
            <w:r w:rsidRPr="00D4062D">
              <w:rPr>
                <w:sz w:val="24"/>
              </w:rPr>
              <w:t>Understand that the digit in the ten-thousands place represents the number of ten-thousands, the digit in the thousands place represents the number of thousands, the digit in the hundreds place represents the number of hundreds, the digit in the tens place represents the number of tens, and the digit in the ones place represents the number of ones</w:t>
            </w:r>
          </w:p>
        </w:tc>
        <w:tc>
          <w:tcPr>
            <w:tcW w:w="1743" w:type="dxa"/>
            <w:tcBorders>
              <w:top w:val="nil"/>
              <w:bottom w:val="single" w:sz="4" w:space="0" w:color="auto"/>
            </w:tcBorders>
            <w:vAlign w:val="center"/>
          </w:tcPr>
          <w:p w14:paraId="37DF4612" w14:textId="77777777" w:rsidR="004B0BDA" w:rsidRPr="00155FBD" w:rsidRDefault="004B0BDA" w:rsidP="00474E28">
            <w:pPr>
              <w:rPr>
                <w:sz w:val="24"/>
              </w:rPr>
            </w:pPr>
          </w:p>
        </w:tc>
        <w:tc>
          <w:tcPr>
            <w:tcW w:w="1839" w:type="dxa"/>
            <w:tcBorders>
              <w:top w:val="nil"/>
              <w:bottom w:val="single" w:sz="4" w:space="0" w:color="auto"/>
            </w:tcBorders>
            <w:vAlign w:val="center"/>
          </w:tcPr>
          <w:p w14:paraId="0B8FFC2E" w14:textId="77777777" w:rsidR="004B0BDA" w:rsidRPr="00155FBD" w:rsidRDefault="004B0BDA" w:rsidP="00474E28">
            <w:pPr>
              <w:rPr>
                <w:sz w:val="24"/>
              </w:rPr>
            </w:pPr>
          </w:p>
        </w:tc>
        <w:tc>
          <w:tcPr>
            <w:tcW w:w="1305" w:type="dxa"/>
            <w:tcBorders>
              <w:top w:val="nil"/>
              <w:bottom w:val="single" w:sz="4" w:space="0" w:color="auto"/>
            </w:tcBorders>
            <w:vAlign w:val="center"/>
          </w:tcPr>
          <w:p w14:paraId="2DCA29CF" w14:textId="77777777" w:rsidR="004B0BDA" w:rsidRPr="00155FBD" w:rsidRDefault="004B0BDA" w:rsidP="00474E28">
            <w:pPr>
              <w:rPr>
                <w:sz w:val="24"/>
              </w:rPr>
            </w:pPr>
          </w:p>
        </w:tc>
      </w:tr>
      <w:tr w:rsidR="004B0BDA" w:rsidRPr="00155FBD" w14:paraId="42479E94" w14:textId="77777777" w:rsidTr="00474E28">
        <w:trPr>
          <w:trHeight w:val="158"/>
        </w:trPr>
        <w:tc>
          <w:tcPr>
            <w:tcW w:w="2110" w:type="dxa"/>
            <w:tcBorders>
              <w:top w:val="single" w:sz="4" w:space="0" w:color="auto"/>
              <w:bottom w:val="single" w:sz="4" w:space="0" w:color="auto"/>
            </w:tcBorders>
            <w:vAlign w:val="center"/>
          </w:tcPr>
          <w:p w14:paraId="44B36C5C" w14:textId="77777777" w:rsidR="004B0BDA" w:rsidRPr="00155FBD" w:rsidRDefault="004B0BDA" w:rsidP="00474E28">
            <w:pPr>
              <w:rPr>
                <w:sz w:val="24"/>
              </w:rPr>
            </w:pPr>
            <w:r w:rsidRPr="00155FBD">
              <w:rPr>
                <w:sz w:val="24"/>
              </w:rPr>
              <w:t>Resources:</w:t>
            </w:r>
          </w:p>
        </w:tc>
        <w:tc>
          <w:tcPr>
            <w:tcW w:w="6327" w:type="dxa"/>
            <w:tcBorders>
              <w:top w:val="single" w:sz="4" w:space="0" w:color="auto"/>
              <w:right w:val="nil"/>
            </w:tcBorders>
            <w:vAlign w:val="center"/>
          </w:tcPr>
          <w:p w14:paraId="3250EFBF" w14:textId="199DF969" w:rsidR="004B0BDA" w:rsidRPr="00155FBD" w:rsidRDefault="002B7165" w:rsidP="00474E28">
            <w:pPr>
              <w:rPr>
                <w:sz w:val="24"/>
              </w:rPr>
            </w:pPr>
            <w:hyperlink r:id="rId77" w:history="1">
              <w:r w:rsidRPr="002B7165">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660A428F" w14:textId="77777777" w:rsidR="004B0BDA" w:rsidRPr="00155FBD" w:rsidRDefault="004B0BDA" w:rsidP="00474E28">
            <w:pPr>
              <w:rPr>
                <w:sz w:val="24"/>
              </w:rPr>
            </w:pPr>
          </w:p>
        </w:tc>
        <w:tc>
          <w:tcPr>
            <w:tcW w:w="1839" w:type="dxa"/>
            <w:tcBorders>
              <w:top w:val="single" w:sz="4" w:space="0" w:color="auto"/>
              <w:left w:val="nil"/>
              <w:bottom w:val="single" w:sz="4" w:space="0" w:color="auto"/>
              <w:right w:val="nil"/>
            </w:tcBorders>
            <w:vAlign w:val="center"/>
          </w:tcPr>
          <w:p w14:paraId="32A84F6D" w14:textId="77777777" w:rsidR="004B0BDA" w:rsidRPr="00155FBD" w:rsidRDefault="004B0BDA" w:rsidP="00474E28">
            <w:pPr>
              <w:rPr>
                <w:sz w:val="24"/>
              </w:rPr>
            </w:pPr>
          </w:p>
        </w:tc>
        <w:tc>
          <w:tcPr>
            <w:tcW w:w="1305" w:type="dxa"/>
            <w:tcBorders>
              <w:top w:val="single" w:sz="4" w:space="0" w:color="auto"/>
              <w:left w:val="nil"/>
              <w:bottom w:val="single" w:sz="4" w:space="0" w:color="auto"/>
            </w:tcBorders>
            <w:vAlign w:val="center"/>
          </w:tcPr>
          <w:p w14:paraId="7DFBDC84" w14:textId="77777777" w:rsidR="004B0BDA" w:rsidRPr="00155FBD" w:rsidRDefault="004B0BDA" w:rsidP="00474E28">
            <w:pPr>
              <w:rPr>
                <w:sz w:val="24"/>
              </w:rPr>
            </w:pPr>
          </w:p>
        </w:tc>
      </w:tr>
    </w:tbl>
    <w:p w14:paraId="509B5986" w14:textId="67CE33AE" w:rsidR="004B0BDA" w:rsidRPr="00155FBD" w:rsidRDefault="00474E28" w:rsidP="00ED06C5">
      <w:pPr>
        <w:spacing w:before="240"/>
        <w:rPr>
          <w:rFonts w:eastAsia="Times New Roman"/>
          <w:sz w:val="24"/>
        </w:rPr>
      </w:pPr>
      <w:hyperlink r:id="rId78" w:history="1">
        <w:r w:rsidR="00A369BE" w:rsidRPr="00155FBD">
          <w:rPr>
            <w:rStyle w:val="Hyperlink"/>
            <w:rFonts w:eastAsia="Times New Roman"/>
            <w:sz w:val="24"/>
          </w:rPr>
          <w:t>MA.4.NSO.1.2:</w:t>
        </w:r>
      </w:hyperlink>
      <w:r w:rsidR="00A369BE" w:rsidRPr="00155FBD">
        <w:rPr>
          <w:rFonts w:eastAsia="Times New Roman"/>
          <w:sz w:val="24"/>
        </w:rPr>
        <w:t xml:space="preserve"> Read and write multi-digit whole numbers from 0 to 1,000,000 using standard form, expanded form and word form.</w:t>
      </w:r>
    </w:p>
    <w:p w14:paraId="72C647A3" w14:textId="77777777" w:rsidR="004B0BDA" w:rsidRPr="00155FBD" w:rsidRDefault="004B0BDA" w:rsidP="004B0BDA">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41"/>
        <w:gridCol w:w="5996"/>
        <w:gridCol w:w="1743"/>
        <w:gridCol w:w="1839"/>
        <w:gridCol w:w="1305"/>
      </w:tblGrid>
      <w:tr w:rsidR="004B0BDA" w:rsidRPr="00155FBD" w14:paraId="003AD01A" w14:textId="77777777" w:rsidTr="00474E28">
        <w:trPr>
          <w:trHeight w:val="326"/>
          <w:tblHeader/>
        </w:trPr>
        <w:tc>
          <w:tcPr>
            <w:tcW w:w="2110" w:type="dxa"/>
            <w:tcBorders>
              <w:bottom w:val="single" w:sz="4" w:space="0" w:color="auto"/>
            </w:tcBorders>
            <w:vAlign w:val="center"/>
          </w:tcPr>
          <w:p w14:paraId="3BB72FE0" w14:textId="77777777" w:rsidR="004B0BDA" w:rsidRPr="00155FBD" w:rsidRDefault="004B0BDA" w:rsidP="00474E28">
            <w:pPr>
              <w:rPr>
                <w:b/>
                <w:sz w:val="24"/>
              </w:rPr>
            </w:pPr>
            <w:r w:rsidRPr="00155FBD">
              <w:rPr>
                <w:b/>
                <w:sz w:val="24"/>
              </w:rPr>
              <w:t>Name</w:t>
            </w:r>
          </w:p>
        </w:tc>
        <w:tc>
          <w:tcPr>
            <w:tcW w:w="6327" w:type="dxa"/>
            <w:vAlign w:val="center"/>
          </w:tcPr>
          <w:p w14:paraId="7DB4815C" w14:textId="77777777" w:rsidR="004B0BDA" w:rsidRPr="00155FBD" w:rsidRDefault="004B0BDA" w:rsidP="00474E28">
            <w:pPr>
              <w:rPr>
                <w:b/>
                <w:sz w:val="24"/>
              </w:rPr>
            </w:pPr>
            <w:r w:rsidRPr="00155FBD">
              <w:rPr>
                <w:b/>
                <w:sz w:val="24"/>
              </w:rPr>
              <w:t>Description</w:t>
            </w:r>
          </w:p>
        </w:tc>
        <w:tc>
          <w:tcPr>
            <w:tcW w:w="1743" w:type="dxa"/>
            <w:tcBorders>
              <w:bottom w:val="single" w:sz="4" w:space="0" w:color="auto"/>
            </w:tcBorders>
            <w:vAlign w:val="center"/>
          </w:tcPr>
          <w:p w14:paraId="10D39039" w14:textId="77777777" w:rsidR="004B0BDA" w:rsidRPr="00155FBD" w:rsidRDefault="004B0BDA" w:rsidP="00474E28">
            <w:pPr>
              <w:rPr>
                <w:b/>
                <w:sz w:val="24"/>
              </w:rPr>
            </w:pPr>
            <w:r w:rsidRPr="00155FBD">
              <w:rPr>
                <w:b/>
                <w:sz w:val="24"/>
              </w:rPr>
              <w:t>Date(s) Instruction</w:t>
            </w:r>
          </w:p>
        </w:tc>
        <w:tc>
          <w:tcPr>
            <w:tcW w:w="1839" w:type="dxa"/>
            <w:tcBorders>
              <w:bottom w:val="single" w:sz="4" w:space="0" w:color="auto"/>
            </w:tcBorders>
            <w:vAlign w:val="center"/>
          </w:tcPr>
          <w:p w14:paraId="1F50A078" w14:textId="77777777" w:rsidR="004B0BDA" w:rsidRPr="00155FBD" w:rsidRDefault="004B0BDA" w:rsidP="00474E28">
            <w:pPr>
              <w:rPr>
                <w:b/>
                <w:sz w:val="24"/>
              </w:rPr>
            </w:pPr>
            <w:r w:rsidRPr="00155FBD">
              <w:rPr>
                <w:b/>
                <w:sz w:val="24"/>
              </w:rPr>
              <w:t>Date(s) Assessment</w:t>
            </w:r>
          </w:p>
        </w:tc>
        <w:tc>
          <w:tcPr>
            <w:tcW w:w="1305" w:type="dxa"/>
            <w:tcBorders>
              <w:bottom w:val="single" w:sz="4" w:space="0" w:color="auto"/>
            </w:tcBorders>
            <w:vAlign w:val="center"/>
          </w:tcPr>
          <w:p w14:paraId="7328D330" w14:textId="77777777" w:rsidR="004B0BDA" w:rsidRPr="00155FBD" w:rsidRDefault="004B0BDA" w:rsidP="00474E28">
            <w:pPr>
              <w:rPr>
                <w:b/>
                <w:sz w:val="24"/>
              </w:rPr>
            </w:pPr>
            <w:r w:rsidRPr="00155FBD">
              <w:rPr>
                <w:b/>
                <w:sz w:val="24"/>
              </w:rPr>
              <w:t>Date Mastery</w:t>
            </w:r>
          </w:p>
        </w:tc>
      </w:tr>
      <w:tr w:rsidR="004B0BDA" w:rsidRPr="00155FBD" w14:paraId="3130487E" w14:textId="77777777" w:rsidTr="00474E28">
        <w:trPr>
          <w:trHeight w:val="326"/>
        </w:trPr>
        <w:tc>
          <w:tcPr>
            <w:tcW w:w="2110" w:type="dxa"/>
            <w:tcBorders>
              <w:bottom w:val="single" w:sz="4" w:space="0" w:color="auto"/>
            </w:tcBorders>
            <w:vAlign w:val="center"/>
          </w:tcPr>
          <w:p w14:paraId="6B4E2C11" w14:textId="41B7FBEF" w:rsidR="004B0BDA" w:rsidRPr="00155FBD" w:rsidRDefault="00474E28" w:rsidP="00474E28">
            <w:pPr>
              <w:rPr>
                <w:sz w:val="24"/>
              </w:rPr>
            </w:pPr>
            <w:hyperlink r:id="rId79" w:history="1">
              <w:r w:rsidR="00E10BA7" w:rsidRPr="00E10BA7">
                <w:rPr>
                  <w:rStyle w:val="Hyperlink"/>
                  <w:sz w:val="24"/>
                </w:rPr>
                <w:t>MA.4.NSO.1.AP.2:</w:t>
              </w:r>
            </w:hyperlink>
          </w:p>
        </w:tc>
        <w:tc>
          <w:tcPr>
            <w:tcW w:w="6327" w:type="dxa"/>
            <w:vAlign w:val="center"/>
          </w:tcPr>
          <w:p w14:paraId="30FD71FA" w14:textId="14F359E8" w:rsidR="004B0BDA" w:rsidRPr="00155FBD" w:rsidRDefault="007E20BF" w:rsidP="00474E28">
            <w:pPr>
              <w:rPr>
                <w:sz w:val="24"/>
              </w:rPr>
            </w:pPr>
            <w:r w:rsidRPr="007E20BF">
              <w:rPr>
                <w:sz w:val="24"/>
              </w:rPr>
              <w:t>Read and generate numbers from 0 to 10,000 using standard form and expanded form.</w:t>
            </w:r>
          </w:p>
        </w:tc>
        <w:tc>
          <w:tcPr>
            <w:tcW w:w="1743" w:type="dxa"/>
            <w:tcBorders>
              <w:bottom w:val="nil"/>
            </w:tcBorders>
            <w:vAlign w:val="center"/>
          </w:tcPr>
          <w:p w14:paraId="060A57F8" w14:textId="77777777" w:rsidR="004B0BDA" w:rsidRPr="00155FBD" w:rsidRDefault="004B0BDA" w:rsidP="00474E28">
            <w:pPr>
              <w:rPr>
                <w:sz w:val="24"/>
              </w:rPr>
            </w:pPr>
          </w:p>
        </w:tc>
        <w:tc>
          <w:tcPr>
            <w:tcW w:w="1839" w:type="dxa"/>
            <w:tcBorders>
              <w:bottom w:val="nil"/>
            </w:tcBorders>
            <w:vAlign w:val="center"/>
          </w:tcPr>
          <w:p w14:paraId="55DD77E5" w14:textId="77777777" w:rsidR="004B0BDA" w:rsidRPr="00155FBD" w:rsidRDefault="004B0BDA" w:rsidP="00474E28">
            <w:pPr>
              <w:rPr>
                <w:sz w:val="24"/>
              </w:rPr>
            </w:pPr>
          </w:p>
        </w:tc>
        <w:tc>
          <w:tcPr>
            <w:tcW w:w="1305" w:type="dxa"/>
            <w:tcBorders>
              <w:bottom w:val="nil"/>
            </w:tcBorders>
            <w:vAlign w:val="center"/>
          </w:tcPr>
          <w:p w14:paraId="2C4D6BE0" w14:textId="77777777" w:rsidR="004B0BDA" w:rsidRPr="00155FBD" w:rsidRDefault="004B0BDA" w:rsidP="00474E28">
            <w:pPr>
              <w:rPr>
                <w:sz w:val="24"/>
              </w:rPr>
            </w:pPr>
          </w:p>
        </w:tc>
      </w:tr>
      <w:tr w:rsidR="004B0BDA" w:rsidRPr="00155FBD" w14:paraId="75E4B3AF" w14:textId="77777777" w:rsidTr="00474E28">
        <w:trPr>
          <w:trHeight w:val="817"/>
        </w:trPr>
        <w:tc>
          <w:tcPr>
            <w:tcW w:w="2110" w:type="dxa"/>
            <w:tcBorders>
              <w:top w:val="single" w:sz="4" w:space="0" w:color="auto"/>
              <w:bottom w:val="single" w:sz="4" w:space="0" w:color="auto"/>
            </w:tcBorders>
            <w:vAlign w:val="center"/>
          </w:tcPr>
          <w:p w14:paraId="2459D4A1" w14:textId="77777777" w:rsidR="004B0BDA" w:rsidRPr="00155FBD" w:rsidRDefault="004B0BDA" w:rsidP="00474E28">
            <w:pPr>
              <w:rPr>
                <w:sz w:val="24"/>
              </w:rPr>
            </w:pPr>
            <w:r w:rsidRPr="00155FBD">
              <w:rPr>
                <w:sz w:val="24"/>
              </w:rPr>
              <w:t>Essential</w:t>
            </w:r>
          </w:p>
          <w:p w14:paraId="253EE993" w14:textId="77777777" w:rsidR="004B0BDA" w:rsidRPr="00155FBD" w:rsidRDefault="004B0BDA" w:rsidP="00474E28">
            <w:pPr>
              <w:rPr>
                <w:sz w:val="24"/>
              </w:rPr>
            </w:pPr>
            <w:r w:rsidRPr="00155FBD">
              <w:rPr>
                <w:sz w:val="24"/>
              </w:rPr>
              <w:t>Understandings</w:t>
            </w:r>
          </w:p>
        </w:tc>
        <w:tc>
          <w:tcPr>
            <w:tcW w:w="6327" w:type="dxa"/>
            <w:tcBorders>
              <w:bottom w:val="single" w:sz="4" w:space="0" w:color="auto"/>
            </w:tcBorders>
            <w:vAlign w:val="center"/>
          </w:tcPr>
          <w:p w14:paraId="3D90E807" w14:textId="77777777" w:rsidR="007E20BF" w:rsidRPr="00D4062D" w:rsidRDefault="007E20BF" w:rsidP="00B0766C">
            <w:pPr>
              <w:pStyle w:val="ListParagraph"/>
              <w:numPr>
                <w:ilvl w:val="0"/>
                <w:numId w:val="16"/>
              </w:numPr>
              <w:rPr>
                <w:bCs/>
                <w:sz w:val="24"/>
              </w:rPr>
            </w:pPr>
            <w:r w:rsidRPr="00D4062D">
              <w:rPr>
                <w:bCs/>
                <w:sz w:val="24"/>
              </w:rPr>
              <w:t>Express number names (rote count) up to 100</w:t>
            </w:r>
          </w:p>
          <w:p w14:paraId="7B2228E9" w14:textId="77777777" w:rsidR="007E20BF" w:rsidRPr="00D4062D" w:rsidRDefault="007E20BF" w:rsidP="00B0766C">
            <w:pPr>
              <w:pStyle w:val="ListParagraph"/>
              <w:numPr>
                <w:ilvl w:val="0"/>
                <w:numId w:val="16"/>
              </w:numPr>
              <w:rPr>
                <w:bCs/>
                <w:sz w:val="24"/>
              </w:rPr>
            </w:pPr>
            <w:r w:rsidRPr="00D4062D">
              <w:rPr>
                <w:bCs/>
                <w:sz w:val="24"/>
              </w:rPr>
              <w:t>Skip count by 100’s up to 1,000</w:t>
            </w:r>
          </w:p>
          <w:p w14:paraId="688877B7" w14:textId="77777777" w:rsidR="007E20BF" w:rsidRPr="00D4062D" w:rsidRDefault="007E20BF" w:rsidP="00B0766C">
            <w:pPr>
              <w:pStyle w:val="ListParagraph"/>
              <w:numPr>
                <w:ilvl w:val="0"/>
                <w:numId w:val="16"/>
              </w:numPr>
              <w:rPr>
                <w:bCs/>
                <w:sz w:val="24"/>
              </w:rPr>
            </w:pPr>
            <w:r w:rsidRPr="00D4062D">
              <w:rPr>
                <w:bCs/>
                <w:sz w:val="24"/>
              </w:rPr>
              <w:t>Skip count by 1,000’s up 10,000</w:t>
            </w:r>
          </w:p>
          <w:p w14:paraId="56659819" w14:textId="77777777" w:rsidR="007E20BF" w:rsidRPr="00D4062D" w:rsidRDefault="007E20BF" w:rsidP="00B0766C">
            <w:pPr>
              <w:pStyle w:val="ListParagraph"/>
              <w:numPr>
                <w:ilvl w:val="0"/>
                <w:numId w:val="16"/>
              </w:numPr>
              <w:rPr>
                <w:bCs/>
                <w:sz w:val="24"/>
              </w:rPr>
            </w:pPr>
            <w:r w:rsidRPr="00D4062D">
              <w:rPr>
                <w:bCs/>
                <w:sz w:val="24"/>
              </w:rPr>
              <w:t>Identify a number written in standard form when given the name of the number up to 1,000</w:t>
            </w:r>
          </w:p>
          <w:p w14:paraId="1288D126" w14:textId="77777777" w:rsidR="007E20BF" w:rsidRPr="00D4062D" w:rsidRDefault="007E20BF" w:rsidP="00B0766C">
            <w:pPr>
              <w:pStyle w:val="ListParagraph"/>
              <w:numPr>
                <w:ilvl w:val="0"/>
                <w:numId w:val="16"/>
              </w:numPr>
              <w:rPr>
                <w:b/>
                <w:bCs/>
                <w:sz w:val="24"/>
              </w:rPr>
            </w:pPr>
            <w:r w:rsidRPr="00D4062D">
              <w:rPr>
                <w:bCs/>
                <w:sz w:val="24"/>
              </w:rPr>
              <w:t>Understand that the 5 digits of a five-digit number represent an amount of ten-thousands, thousands, hundreds, tens, and further ones</w:t>
            </w:r>
          </w:p>
          <w:p w14:paraId="25CC5F05" w14:textId="77777777" w:rsidR="007E20BF" w:rsidRPr="00D4062D" w:rsidRDefault="007E20BF" w:rsidP="00B0766C">
            <w:pPr>
              <w:pStyle w:val="ListParagraph"/>
              <w:numPr>
                <w:ilvl w:val="0"/>
                <w:numId w:val="16"/>
              </w:numPr>
              <w:rPr>
                <w:b/>
                <w:bCs/>
                <w:sz w:val="24"/>
              </w:rPr>
            </w:pPr>
            <w:r w:rsidRPr="00D4062D">
              <w:rPr>
                <w:bCs/>
                <w:sz w:val="24"/>
              </w:rPr>
              <w:t>Understand that expanded form is the value of the ten-thousands, plus the value of the thousands, plus the value of the hundreds, plus the value of the tens, plus the value of the ones.</w:t>
            </w:r>
          </w:p>
          <w:p w14:paraId="2C660FD8" w14:textId="77777777" w:rsidR="007E20BF" w:rsidRPr="00D4062D" w:rsidRDefault="007E20BF" w:rsidP="00B0766C">
            <w:pPr>
              <w:pStyle w:val="ListParagraph"/>
              <w:numPr>
                <w:ilvl w:val="0"/>
                <w:numId w:val="16"/>
              </w:numPr>
              <w:rPr>
                <w:bCs/>
                <w:sz w:val="24"/>
              </w:rPr>
            </w:pPr>
            <w:r w:rsidRPr="00D4062D">
              <w:rPr>
                <w:bCs/>
                <w:sz w:val="24"/>
              </w:rPr>
              <w:t xml:space="preserve">Understand that the numbers 10, 20, 30, 40, 50, 60, 70, 80, 90 refer to 1, 2, 3, 4, 5, 6, 7, 8, 9 </w:t>
            </w:r>
            <w:proofErr w:type="spellStart"/>
            <w:r w:rsidRPr="00D4062D">
              <w:rPr>
                <w:bCs/>
                <w:sz w:val="24"/>
              </w:rPr>
              <w:t>tens</w:t>
            </w:r>
            <w:proofErr w:type="spellEnd"/>
            <w:r w:rsidRPr="00D4062D">
              <w:rPr>
                <w:bCs/>
                <w:sz w:val="24"/>
              </w:rPr>
              <w:t xml:space="preserve"> and 0 further ones</w:t>
            </w:r>
          </w:p>
          <w:p w14:paraId="627AA0D1" w14:textId="77777777" w:rsidR="007E20BF" w:rsidRPr="00D4062D" w:rsidRDefault="007E20BF" w:rsidP="00B0766C">
            <w:pPr>
              <w:pStyle w:val="ListParagraph"/>
              <w:numPr>
                <w:ilvl w:val="0"/>
                <w:numId w:val="16"/>
              </w:numPr>
              <w:rPr>
                <w:bCs/>
                <w:sz w:val="24"/>
              </w:rPr>
            </w:pPr>
            <w:r w:rsidRPr="00D4062D">
              <w:rPr>
                <w:bCs/>
                <w:sz w:val="24"/>
              </w:rPr>
              <w:t>Understand that the numbers 100, 200, 300, 400, 500, 600, 700, 800, 900 refer to 1, 2, 3, 4, 5, 6, 7, 8, 9 hundreds and 0 further tens and 0 further ones</w:t>
            </w:r>
          </w:p>
          <w:p w14:paraId="1578597B" w14:textId="77777777" w:rsidR="007E20BF" w:rsidRPr="00D4062D" w:rsidRDefault="007E20BF" w:rsidP="00B0766C">
            <w:pPr>
              <w:pStyle w:val="ListParagraph"/>
              <w:numPr>
                <w:ilvl w:val="0"/>
                <w:numId w:val="16"/>
              </w:numPr>
              <w:rPr>
                <w:bCs/>
                <w:sz w:val="24"/>
              </w:rPr>
            </w:pPr>
            <w:r w:rsidRPr="00D4062D">
              <w:rPr>
                <w:bCs/>
                <w:sz w:val="24"/>
              </w:rPr>
              <w:t>Understand that the numbers 1,000; 2,000; 3,000; 4,000; 5,000; 6,000; 7,000; 8,000; 9,000 refer to 1, 2, 3, 4, 5, 6, 7, 8, 9 thousands, and 0 further hundreds and 0 further tens and 0 further ones</w:t>
            </w:r>
          </w:p>
          <w:p w14:paraId="79937202" w14:textId="450D7835" w:rsidR="004B0BDA" w:rsidRPr="007E20BF" w:rsidRDefault="007E20BF" w:rsidP="00B0766C">
            <w:pPr>
              <w:pStyle w:val="ListParagraph"/>
              <w:numPr>
                <w:ilvl w:val="0"/>
                <w:numId w:val="16"/>
              </w:numPr>
              <w:rPr>
                <w:sz w:val="24"/>
              </w:rPr>
            </w:pPr>
            <w:r w:rsidRPr="00D4062D">
              <w:rPr>
                <w:sz w:val="24"/>
              </w:rPr>
              <w:t>Generate numbers 0-1,000 using standard form</w:t>
            </w:r>
          </w:p>
        </w:tc>
        <w:tc>
          <w:tcPr>
            <w:tcW w:w="1743" w:type="dxa"/>
            <w:tcBorders>
              <w:top w:val="nil"/>
              <w:bottom w:val="single" w:sz="4" w:space="0" w:color="auto"/>
            </w:tcBorders>
            <w:vAlign w:val="center"/>
          </w:tcPr>
          <w:p w14:paraId="2889AD1D" w14:textId="77777777" w:rsidR="004B0BDA" w:rsidRPr="00155FBD" w:rsidRDefault="004B0BDA" w:rsidP="00474E28">
            <w:pPr>
              <w:rPr>
                <w:sz w:val="24"/>
              </w:rPr>
            </w:pPr>
          </w:p>
        </w:tc>
        <w:tc>
          <w:tcPr>
            <w:tcW w:w="1839" w:type="dxa"/>
            <w:tcBorders>
              <w:top w:val="nil"/>
              <w:bottom w:val="single" w:sz="4" w:space="0" w:color="auto"/>
            </w:tcBorders>
            <w:vAlign w:val="center"/>
          </w:tcPr>
          <w:p w14:paraId="44C30B13" w14:textId="77777777" w:rsidR="004B0BDA" w:rsidRPr="00155FBD" w:rsidRDefault="004B0BDA" w:rsidP="00474E28">
            <w:pPr>
              <w:rPr>
                <w:sz w:val="24"/>
              </w:rPr>
            </w:pPr>
          </w:p>
        </w:tc>
        <w:tc>
          <w:tcPr>
            <w:tcW w:w="1305" w:type="dxa"/>
            <w:tcBorders>
              <w:top w:val="nil"/>
              <w:bottom w:val="single" w:sz="4" w:space="0" w:color="auto"/>
            </w:tcBorders>
            <w:vAlign w:val="center"/>
          </w:tcPr>
          <w:p w14:paraId="098CB411" w14:textId="77777777" w:rsidR="004B0BDA" w:rsidRPr="00155FBD" w:rsidRDefault="004B0BDA" w:rsidP="00474E28">
            <w:pPr>
              <w:rPr>
                <w:sz w:val="24"/>
              </w:rPr>
            </w:pPr>
          </w:p>
        </w:tc>
      </w:tr>
      <w:tr w:rsidR="004B0BDA" w:rsidRPr="00155FBD" w14:paraId="713A549B" w14:textId="77777777" w:rsidTr="00474E28">
        <w:trPr>
          <w:trHeight w:val="158"/>
        </w:trPr>
        <w:tc>
          <w:tcPr>
            <w:tcW w:w="2110" w:type="dxa"/>
            <w:tcBorders>
              <w:top w:val="single" w:sz="4" w:space="0" w:color="auto"/>
              <w:bottom w:val="single" w:sz="4" w:space="0" w:color="auto"/>
            </w:tcBorders>
            <w:vAlign w:val="center"/>
          </w:tcPr>
          <w:p w14:paraId="61CE33AA" w14:textId="77777777" w:rsidR="004B0BDA" w:rsidRPr="00155FBD" w:rsidRDefault="004B0BDA" w:rsidP="00474E28">
            <w:pPr>
              <w:rPr>
                <w:sz w:val="24"/>
              </w:rPr>
            </w:pPr>
            <w:r w:rsidRPr="00155FBD">
              <w:rPr>
                <w:sz w:val="24"/>
              </w:rPr>
              <w:t>Resources:</w:t>
            </w:r>
          </w:p>
        </w:tc>
        <w:tc>
          <w:tcPr>
            <w:tcW w:w="6327" w:type="dxa"/>
            <w:tcBorders>
              <w:top w:val="single" w:sz="4" w:space="0" w:color="auto"/>
              <w:right w:val="nil"/>
            </w:tcBorders>
            <w:vAlign w:val="center"/>
          </w:tcPr>
          <w:p w14:paraId="3EA0DA99" w14:textId="0114AC33" w:rsidR="004B0BDA" w:rsidRPr="00155FBD" w:rsidRDefault="000D08C3" w:rsidP="00474E28">
            <w:pPr>
              <w:rPr>
                <w:sz w:val="24"/>
              </w:rPr>
            </w:pPr>
            <w:hyperlink r:id="rId80" w:history="1">
              <w:r w:rsidR="002B7165" w:rsidRPr="000D08C3">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3BEEF141" w14:textId="77777777" w:rsidR="004B0BDA" w:rsidRPr="00155FBD" w:rsidRDefault="004B0BDA" w:rsidP="00474E28">
            <w:pPr>
              <w:rPr>
                <w:sz w:val="24"/>
              </w:rPr>
            </w:pPr>
          </w:p>
        </w:tc>
        <w:tc>
          <w:tcPr>
            <w:tcW w:w="1839" w:type="dxa"/>
            <w:tcBorders>
              <w:top w:val="single" w:sz="4" w:space="0" w:color="auto"/>
              <w:left w:val="nil"/>
              <w:bottom w:val="single" w:sz="4" w:space="0" w:color="auto"/>
              <w:right w:val="nil"/>
            </w:tcBorders>
            <w:vAlign w:val="center"/>
          </w:tcPr>
          <w:p w14:paraId="58AA2400" w14:textId="77777777" w:rsidR="004B0BDA" w:rsidRPr="00155FBD" w:rsidRDefault="004B0BDA" w:rsidP="00474E28">
            <w:pPr>
              <w:rPr>
                <w:sz w:val="24"/>
              </w:rPr>
            </w:pPr>
          </w:p>
        </w:tc>
        <w:tc>
          <w:tcPr>
            <w:tcW w:w="1305" w:type="dxa"/>
            <w:tcBorders>
              <w:top w:val="single" w:sz="4" w:space="0" w:color="auto"/>
              <w:left w:val="nil"/>
              <w:bottom w:val="single" w:sz="4" w:space="0" w:color="auto"/>
            </w:tcBorders>
            <w:vAlign w:val="center"/>
          </w:tcPr>
          <w:p w14:paraId="12340897" w14:textId="77777777" w:rsidR="004B0BDA" w:rsidRPr="00155FBD" w:rsidRDefault="004B0BDA" w:rsidP="00474E28">
            <w:pPr>
              <w:rPr>
                <w:sz w:val="24"/>
              </w:rPr>
            </w:pPr>
          </w:p>
        </w:tc>
      </w:tr>
    </w:tbl>
    <w:p w14:paraId="17810CB1" w14:textId="4AFA2BEB" w:rsidR="00A369BE" w:rsidRPr="00155FBD" w:rsidRDefault="00474E28" w:rsidP="00ED06C5">
      <w:pPr>
        <w:spacing w:before="240"/>
        <w:rPr>
          <w:rFonts w:eastAsia="Times New Roman"/>
          <w:sz w:val="24"/>
        </w:rPr>
      </w:pPr>
      <w:hyperlink r:id="rId81" w:history="1">
        <w:r w:rsidR="00A369BE" w:rsidRPr="00155FBD">
          <w:rPr>
            <w:rStyle w:val="Hyperlink"/>
            <w:rFonts w:eastAsia="Times New Roman"/>
            <w:sz w:val="24"/>
          </w:rPr>
          <w:t>MA.4.NSO.1.3:</w:t>
        </w:r>
      </w:hyperlink>
      <w:r w:rsidR="00A369BE" w:rsidRPr="00155FBD">
        <w:rPr>
          <w:rFonts w:eastAsia="Times New Roman"/>
          <w:sz w:val="24"/>
        </w:rPr>
        <w:t xml:space="preserve"> Plot, order and compare multi-digit whole numbers up to 1,000,000.</w:t>
      </w:r>
    </w:p>
    <w:p w14:paraId="79AFBDB8" w14:textId="66584162" w:rsidR="00A369BE" w:rsidRPr="00155FBD" w:rsidRDefault="00A369BE" w:rsidP="00A369BE">
      <w:pPr>
        <w:rPr>
          <w:rFonts w:eastAsia="Times New Roman"/>
          <w:sz w:val="24"/>
        </w:rPr>
      </w:pPr>
      <w:r w:rsidRPr="00155FBD">
        <w:rPr>
          <w:rStyle w:val="Strong"/>
          <w:rFonts w:eastAsia="Times New Roman"/>
          <w:sz w:val="24"/>
        </w:rPr>
        <w:t>Clarifications:</w:t>
      </w:r>
      <w:r w:rsidRPr="00155FBD">
        <w:rPr>
          <w:rFonts w:eastAsia="Times New Roman"/>
          <w:sz w:val="24"/>
        </w:rPr>
        <w:br/>
      </w:r>
      <w:r w:rsidRPr="00155FBD">
        <w:rPr>
          <w:rFonts w:eastAsia="Times New Roman"/>
          <w:i/>
          <w:iCs/>
          <w:sz w:val="24"/>
        </w:rPr>
        <w:t>Clarification 1:</w:t>
      </w:r>
      <w:r w:rsidRPr="00155FBD">
        <w:rPr>
          <w:rFonts w:eastAsia="Times New Roman"/>
          <w:sz w:val="24"/>
        </w:rPr>
        <w:t xml:space="preserve"> When comparing numbers, instruction includes using an appropriately scaled number line and using place values of the hundred thousands, ten thousands, thousands, hundreds, tens and ones digits. </w:t>
      </w:r>
      <w:r w:rsidR="001518D8" w:rsidRPr="00155FBD">
        <w:rPr>
          <w:rFonts w:eastAsia="Times New Roman"/>
          <w:sz w:val="24"/>
        </w:rPr>
        <w:t>C</w:t>
      </w:r>
      <w:r w:rsidRPr="00155FBD">
        <w:rPr>
          <w:i/>
          <w:iCs/>
          <w:sz w:val="24"/>
        </w:rPr>
        <w:t>larification 2:</w:t>
      </w:r>
      <w:r w:rsidRPr="00155FBD">
        <w:rPr>
          <w:sz w:val="24"/>
        </w:rPr>
        <w:t xml:space="preserve"> Scaled number lines must be provided and can be a representation of any range of numbers. </w:t>
      </w:r>
    </w:p>
    <w:p w14:paraId="65CCB0A6" w14:textId="536841D3" w:rsidR="004B0BDA" w:rsidRPr="00155FBD" w:rsidRDefault="00A369BE" w:rsidP="00A369BE">
      <w:pPr>
        <w:rPr>
          <w:sz w:val="24"/>
        </w:rPr>
      </w:pPr>
      <w:r w:rsidRPr="00155FBD">
        <w:rPr>
          <w:i/>
          <w:iCs/>
          <w:sz w:val="24"/>
        </w:rPr>
        <w:t>Clarification 3:</w:t>
      </w:r>
      <w:r w:rsidRPr="00155FBD">
        <w:rPr>
          <w:sz w:val="24"/>
        </w:rPr>
        <w:t xml:space="preserve"> Within this benchmark, the expectation is to use symbols (&lt;, &gt; or =).</w:t>
      </w:r>
    </w:p>
    <w:p w14:paraId="78A1B155" w14:textId="77777777" w:rsidR="004B0BDA" w:rsidRPr="00155FBD" w:rsidRDefault="004B0BDA" w:rsidP="004B0BDA">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26"/>
        <w:gridCol w:w="5911"/>
        <w:gridCol w:w="1743"/>
        <w:gridCol w:w="1839"/>
        <w:gridCol w:w="1305"/>
      </w:tblGrid>
      <w:tr w:rsidR="004B0BDA" w:rsidRPr="00155FBD" w14:paraId="55B02D84" w14:textId="77777777" w:rsidTr="00474E28">
        <w:trPr>
          <w:trHeight w:val="326"/>
          <w:tblHeader/>
        </w:trPr>
        <w:tc>
          <w:tcPr>
            <w:tcW w:w="2110" w:type="dxa"/>
            <w:tcBorders>
              <w:bottom w:val="single" w:sz="4" w:space="0" w:color="auto"/>
            </w:tcBorders>
            <w:vAlign w:val="center"/>
          </w:tcPr>
          <w:p w14:paraId="6E1D12B2" w14:textId="77777777" w:rsidR="004B0BDA" w:rsidRPr="00155FBD" w:rsidRDefault="004B0BDA" w:rsidP="00474E28">
            <w:pPr>
              <w:rPr>
                <w:b/>
                <w:sz w:val="24"/>
              </w:rPr>
            </w:pPr>
            <w:r w:rsidRPr="00155FBD">
              <w:rPr>
                <w:b/>
                <w:sz w:val="24"/>
              </w:rPr>
              <w:t>Name</w:t>
            </w:r>
          </w:p>
        </w:tc>
        <w:tc>
          <w:tcPr>
            <w:tcW w:w="6327" w:type="dxa"/>
            <w:vAlign w:val="center"/>
          </w:tcPr>
          <w:p w14:paraId="6C632A93" w14:textId="77777777" w:rsidR="004B0BDA" w:rsidRPr="00155FBD" w:rsidRDefault="004B0BDA" w:rsidP="00474E28">
            <w:pPr>
              <w:rPr>
                <w:b/>
                <w:sz w:val="24"/>
              </w:rPr>
            </w:pPr>
            <w:r w:rsidRPr="00155FBD">
              <w:rPr>
                <w:b/>
                <w:sz w:val="24"/>
              </w:rPr>
              <w:t>Description</w:t>
            </w:r>
          </w:p>
        </w:tc>
        <w:tc>
          <w:tcPr>
            <w:tcW w:w="1743" w:type="dxa"/>
            <w:tcBorders>
              <w:bottom w:val="single" w:sz="4" w:space="0" w:color="auto"/>
            </w:tcBorders>
            <w:vAlign w:val="center"/>
          </w:tcPr>
          <w:p w14:paraId="3365499B" w14:textId="77777777" w:rsidR="004B0BDA" w:rsidRPr="00155FBD" w:rsidRDefault="004B0BDA" w:rsidP="00474E28">
            <w:pPr>
              <w:rPr>
                <w:b/>
                <w:sz w:val="24"/>
              </w:rPr>
            </w:pPr>
            <w:r w:rsidRPr="00155FBD">
              <w:rPr>
                <w:b/>
                <w:sz w:val="24"/>
              </w:rPr>
              <w:t>Date(s) Instruction</w:t>
            </w:r>
          </w:p>
        </w:tc>
        <w:tc>
          <w:tcPr>
            <w:tcW w:w="1839" w:type="dxa"/>
            <w:tcBorders>
              <w:bottom w:val="single" w:sz="4" w:space="0" w:color="auto"/>
            </w:tcBorders>
            <w:vAlign w:val="center"/>
          </w:tcPr>
          <w:p w14:paraId="4FC5910E" w14:textId="77777777" w:rsidR="004B0BDA" w:rsidRPr="00155FBD" w:rsidRDefault="004B0BDA" w:rsidP="00474E28">
            <w:pPr>
              <w:rPr>
                <w:b/>
                <w:sz w:val="24"/>
              </w:rPr>
            </w:pPr>
            <w:r w:rsidRPr="00155FBD">
              <w:rPr>
                <w:b/>
                <w:sz w:val="24"/>
              </w:rPr>
              <w:t>Date(s) Assessment</w:t>
            </w:r>
          </w:p>
        </w:tc>
        <w:tc>
          <w:tcPr>
            <w:tcW w:w="1305" w:type="dxa"/>
            <w:tcBorders>
              <w:bottom w:val="single" w:sz="4" w:space="0" w:color="auto"/>
            </w:tcBorders>
            <w:vAlign w:val="center"/>
          </w:tcPr>
          <w:p w14:paraId="695AA671" w14:textId="77777777" w:rsidR="004B0BDA" w:rsidRPr="00155FBD" w:rsidRDefault="004B0BDA" w:rsidP="00474E28">
            <w:pPr>
              <w:rPr>
                <w:b/>
                <w:sz w:val="24"/>
              </w:rPr>
            </w:pPr>
            <w:r w:rsidRPr="00155FBD">
              <w:rPr>
                <w:b/>
                <w:sz w:val="24"/>
              </w:rPr>
              <w:t>Date Mastery</w:t>
            </w:r>
          </w:p>
        </w:tc>
      </w:tr>
      <w:tr w:rsidR="004B0BDA" w:rsidRPr="00155FBD" w14:paraId="638D3328" w14:textId="77777777" w:rsidTr="00474E28">
        <w:trPr>
          <w:trHeight w:val="326"/>
        </w:trPr>
        <w:tc>
          <w:tcPr>
            <w:tcW w:w="2110" w:type="dxa"/>
            <w:tcBorders>
              <w:bottom w:val="single" w:sz="4" w:space="0" w:color="auto"/>
            </w:tcBorders>
            <w:vAlign w:val="center"/>
          </w:tcPr>
          <w:p w14:paraId="62CF1371" w14:textId="3BE7C7FE" w:rsidR="004B0BDA" w:rsidRPr="00155FBD" w:rsidRDefault="00474E28" w:rsidP="00474E28">
            <w:pPr>
              <w:rPr>
                <w:sz w:val="24"/>
              </w:rPr>
            </w:pPr>
            <w:hyperlink r:id="rId82" w:history="1">
              <w:r w:rsidR="00E10BA7" w:rsidRPr="00E10BA7">
                <w:rPr>
                  <w:rStyle w:val="Hyperlink"/>
                  <w:sz w:val="24"/>
                </w:rPr>
                <w:t>MA.4.NSO.1.AP.3:</w:t>
              </w:r>
            </w:hyperlink>
            <w:r w:rsidR="00E10BA7" w:rsidRPr="00E10BA7">
              <w:rPr>
                <w:sz w:val="24"/>
              </w:rPr>
              <w:t> </w:t>
            </w:r>
          </w:p>
        </w:tc>
        <w:tc>
          <w:tcPr>
            <w:tcW w:w="6327" w:type="dxa"/>
            <w:vAlign w:val="center"/>
          </w:tcPr>
          <w:p w14:paraId="3D29C4DF" w14:textId="34F58752" w:rsidR="004B0BDA" w:rsidRPr="00155FBD" w:rsidRDefault="00564A58" w:rsidP="00474E28">
            <w:pPr>
              <w:rPr>
                <w:sz w:val="24"/>
              </w:rPr>
            </w:pPr>
            <w:r w:rsidRPr="00564A58">
              <w:rPr>
                <w:sz w:val="24"/>
              </w:rPr>
              <w:t>Plot, order and compare multi-digit whole numbers up to 10,000.</w:t>
            </w:r>
          </w:p>
        </w:tc>
        <w:tc>
          <w:tcPr>
            <w:tcW w:w="1743" w:type="dxa"/>
            <w:tcBorders>
              <w:bottom w:val="nil"/>
            </w:tcBorders>
            <w:vAlign w:val="center"/>
          </w:tcPr>
          <w:p w14:paraId="06726B4B" w14:textId="77777777" w:rsidR="004B0BDA" w:rsidRPr="00155FBD" w:rsidRDefault="004B0BDA" w:rsidP="00474E28">
            <w:pPr>
              <w:rPr>
                <w:sz w:val="24"/>
              </w:rPr>
            </w:pPr>
          </w:p>
        </w:tc>
        <w:tc>
          <w:tcPr>
            <w:tcW w:w="1839" w:type="dxa"/>
            <w:tcBorders>
              <w:bottom w:val="nil"/>
            </w:tcBorders>
            <w:vAlign w:val="center"/>
          </w:tcPr>
          <w:p w14:paraId="6E8ACC46" w14:textId="77777777" w:rsidR="004B0BDA" w:rsidRPr="00155FBD" w:rsidRDefault="004B0BDA" w:rsidP="00474E28">
            <w:pPr>
              <w:rPr>
                <w:sz w:val="24"/>
              </w:rPr>
            </w:pPr>
          </w:p>
        </w:tc>
        <w:tc>
          <w:tcPr>
            <w:tcW w:w="1305" w:type="dxa"/>
            <w:tcBorders>
              <w:bottom w:val="nil"/>
            </w:tcBorders>
            <w:vAlign w:val="center"/>
          </w:tcPr>
          <w:p w14:paraId="5DCB83D4" w14:textId="77777777" w:rsidR="004B0BDA" w:rsidRPr="00155FBD" w:rsidRDefault="004B0BDA" w:rsidP="00474E28">
            <w:pPr>
              <w:rPr>
                <w:sz w:val="24"/>
              </w:rPr>
            </w:pPr>
          </w:p>
        </w:tc>
      </w:tr>
      <w:tr w:rsidR="004B0BDA" w:rsidRPr="00155FBD" w14:paraId="0A759BE2" w14:textId="77777777" w:rsidTr="00474E28">
        <w:trPr>
          <w:trHeight w:val="817"/>
        </w:trPr>
        <w:tc>
          <w:tcPr>
            <w:tcW w:w="2110" w:type="dxa"/>
            <w:tcBorders>
              <w:top w:val="single" w:sz="4" w:space="0" w:color="auto"/>
              <w:bottom w:val="single" w:sz="4" w:space="0" w:color="auto"/>
            </w:tcBorders>
            <w:vAlign w:val="center"/>
          </w:tcPr>
          <w:p w14:paraId="3AF068E3" w14:textId="77777777" w:rsidR="004B0BDA" w:rsidRPr="00155FBD" w:rsidRDefault="004B0BDA" w:rsidP="00474E28">
            <w:pPr>
              <w:rPr>
                <w:sz w:val="24"/>
              </w:rPr>
            </w:pPr>
            <w:r w:rsidRPr="00155FBD">
              <w:rPr>
                <w:sz w:val="24"/>
              </w:rPr>
              <w:t>Essential</w:t>
            </w:r>
          </w:p>
          <w:p w14:paraId="33F4A0C3" w14:textId="77777777" w:rsidR="004B0BDA" w:rsidRPr="00155FBD" w:rsidRDefault="004B0BDA" w:rsidP="00474E28">
            <w:pPr>
              <w:rPr>
                <w:sz w:val="24"/>
              </w:rPr>
            </w:pPr>
            <w:r w:rsidRPr="00155FBD">
              <w:rPr>
                <w:sz w:val="24"/>
              </w:rPr>
              <w:t>Understandings</w:t>
            </w:r>
          </w:p>
        </w:tc>
        <w:tc>
          <w:tcPr>
            <w:tcW w:w="6327" w:type="dxa"/>
            <w:tcBorders>
              <w:bottom w:val="single" w:sz="4" w:space="0" w:color="auto"/>
            </w:tcBorders>
            <w:vAlign w:val="center"/>
          </w:tcPr>
          <w:p w14:paraId="1499B262" w14:textId="77777777" w:rsidR="00564A58" w:rsidRPr="00D4062D" w:rsidRDefault="00564A58" w:rsidP="00B0766C">
            <w:pPr>
              <w:pStyle w:val="ListParagraph"/>
              <w:numPr>
                <w:ilvl w:val="0"/>
                <w:numId w:val="17"/>
              </w:numPr>
              <w:rPr>
                <w:bCs/>
                <w:sz w:val="24"/>
              </w:rPr>
            </w:pPr>
            <w:r w:rsidRPr="00D4062D">
              <w:rPr>
                <w:bCs/>
                <w:sz w:val="24"/>
              </w:rPr>
              <w:t>Use visuals to represent numbers up to 10,000 using ten thousands, thousands, hundreds, tens, and ones</w:t>
            </w:r>
          </w:p>
          <w:p w14:paraId="675D134B" w14:textId="77777777" w:rsidR="00564A58" w:rsidRPr="00D4062D" w:rsidRDefault="00564A58" w:rsidP="00B0766C">
            <w:pPr>
              <w:pStyle w:val="ListParagraph"/>
              <w:numPr>
                <w:ilvl w:val="0"/>
                <w:numId w:val="17"/>
              </w:numPr>
              <w:rPr>
                <w:b/>
                <w:bCs/>
                <w:sz w:val="24"/>
              </w:rPr>
            </w:pPr>
            <w:r w:rsidRPr="00D4062D">
              <w:rPr>
                <w:bCs/>
                <w:sz w:val="24"/>
              </w:rPr>
              <w:t>Use matching of same unit visuals to compare starting with the ten thousands place</w:t>
            </w:r>
          </w:p>
          <w:p w14:paraId="78BA1F33" w14:textId="77777777" w:rsidR="00564A58" w:rsidRPr="00D4062D" w:rsidRDefault="00564A58" w:rsidP="00B0766C">
            <w:pPr>
              <w:pStyle w:val="ListParagraph"/>
              <w:numPr>
                <w:ilvl w:val="0"/>
                <w:numId w:val="17"/>
              </w:numPr>
              <w:rPr>
                <w:bCs/>
                <w:sz w:val="24"/>
              </w:rPr>
            </w:pPr>
            <w:r w:rsidRPr="00D4062D">
              <w:rPr>
                <w:bCs/>
                <w:sz w:val="24"/>
              </w:rPr>
              <w:t>Understand that &gt; is “greater than”, &lt; is “less than”, and = is “equal to”</w:t>
            </w:r>
          </w:p>
          <w:p w14:paraId="4AC81994" w14:textId="174BEA81" w:rsidR="004B0BDA" w:rsidRPr="00564A58" w:rsidRDefault="00564A58" w:rsidP="00B0766C">
            <w:pPr>
              <w:pStyle w:val="ListParagraph"/>
              <w:numPr>
                <w:ilvl w:val="0"/>
                <w:numId w:val="17"/>
              </w:numPr>
              <w:rPr>
                <w:sz w:val="24"/>
              </w:rPr>
            </w:pPr>
            <w:r w:rsidRPr="00D4062D">
              <w:rPr>
                <w:sz w:val="24"/>
              </w:rPr>
              <w:t>Understand that numbers on a number line are plotted in sequential order, numbers that are lower on the number line have a lesser value, and numbers higher on the number line have a greater value</w:t>
            </w:r>
          </w:p>
        </w:tc>
        <w:tc>
          <w:tcPr>
            <w:tcW w:w="1743" w:type="dxa"/>
            <w:tcBorders>
              <w:top w:val="nil"/>
              <w:bottom w:val="single" w:sz="4" w:space="0" w:color="auto"/>
            </w:tcBorders>
            <w:vAlign w:val="center"/>
          </w:tcPr>
          <w:p w14:paraId="798A1A34" w14:textId="77777777" w:rsidR="004B0BDA" w:rsidRPr="00155FBD" w:rsidRDefault="004B0BDA" w:rsidP="00474E28">
            <w:pPr>
              <w:rPr>
                <w:sz w:val="24"/>
              </w:rPr>
            </w:pPr>
          </w:p>
        </w:tc>
        <w:tc>
          <w:tcPr>
            <w:tcW w:w="1839" w:type="dxa"/>
            <w:tcBorders>
              <w:top w:val="nil"/>
              <w:bottom w:val="single" w:sz="4" w:space="0" w:color="auto"/>
            </w:tcBorders>
            <w:vAlign w:val="center"/>
          </w:tcPr>
          <w:p w14:paraId="421C3C1E" w14:textId="77777777" w:rsidR="004B0BDA" w:rsidRPr="00155FBD" w:rsidRDefault="004B0BDA" w:rsidP="00474E28">
            <w:pPr>
              <w:rPr>
                <w:sz w:val="24"/>
              </w:rPr>
            </w:pPr>
          </w:p>
        </w:tc>
        <w:tc>
          <w:tcPr>
            <w:tcW w:w="1305" w:type="dxa"/>
            <w:tcBorders>
              <w:top w:val="nil"/>
              <w:bottom w:val="single" w:sz="4" w:space="0" w:color="auto"/>
            </w:tcBorders>
            <w:vAlign w:val="center"/>
          </w:tcPr>
          <w:p w14:paraId="503B3539" w14:textId="77777777" w:rsidR="004B0BDA" w:rsidRPr="00155FBD" w:rsidRDefault="004B0BDA" w:rsidP="00474E28">
            <w:pPr>
              <w:rPr>
                <w:sz w:val="24"/>
              </w:rPr>
            </w:pPr>
          </w:p>
        </w:tc>
      </w:tr>
      <w:tr w:rsidR="004B0BDA" w:rsidRPr="00155FBD" w14:paraId="54191EFE" w14:textId="77777777" w:rsidTr="00474E28">
        <w:trPr>
          <w:trHeight w:val="158"/>
        </w:trPr>
        <w:tc>
          <w:tcPr>
            <w:tcW w:w="2110" w:type="dxa"/>
            <w:tcBorders>
              <w:top w:val="single" w:sz="4" w:space="0" w:color="auto"/>
              <w:bottom w:val="single" w:sz="4" w:space="0" w:color="auto"/>
            </w:tcBorders>
            <w:vAlign w:val="center"/>
          </w:tcPr>
          <w:p w14:paraId="5CE9EE36" w14:textId="77777777" w:rsidR="004B0BDA" w:rsidRPr="00155FBD" w:rsidRDefault="004B0BDA" w:rsidP="00474E28">
            <w:pPr>
              <w:rPr>
                <w:sz w:val="24"/>
              </w:rPr>
            </w:pPr>
            <w:r w:rsidRPr="00155FBD">
              <w:rPr>
                <w:sz w:val="24"/>
              </w:rPr>
              <w:t>Resources:</w:t>
            </w:r>
          </w:p>
        </w:tc>
        <w:tc>
          <w:tcPr>
            <w:tcW w:w="6327" w:type="dxa"/>
            <w:tcBorders>
              <w:top w:val="single" w:sz="4" w:space="0" w:color="auto"/>
              <w:right w:val="nil"/>
            </w:tcBorders>
            <w:vAlign w:val="center"/>
          </w:tcPr>
          <w:p w14:paraId="156487E7" w14:textId="467868AD" w:rsidR="004B0BDA" w:rsidRPr="00155FBD" w:rsidRDefault="003C506C" w:rsidP="00474E28">
            <w:pPr>
              <w:rPr>
                <w:sz w:val="24"/>
              </w:rPr>
            </w:pPr>
            <w:hyperlink r:id="rId83" w:history="1">
              <w:r w:rsidR="000D08C3" w:rsidRPr="003C506C">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4CBE6D2D" w14:textId="77777777" w:rsidR="004B0BDA" w:rsidRPr="00155FBD" w:rsidRDefault="004B0BDA" w:rsidP="00474E28">
            <w:pPr>
              <w:rPr>
                <w:sz w:val="24"/>
              </w:rPr>
            </w:pPr>
          </w:p>
        </w:tc>
        <w:tc>
          <w:tcPr>
            <w:tcW w:w="1839" w:type="dxa"/>
            <w:tcBorders>
              <w:top w:val="single" w:sz="4" w:space="0" w:color="auto"/>
              <w:left w:val="nil"/>
              <w:bottom w:val="single" w:sz="4" w:space="0" w:color="auto"/>
              <w:right w:val="nil"/>
            </w:tcBorders>
            <w:vAlign w:val="center"/>
          </w:tcPr>
          <w:p w14:paraId="406F4365" w14:textId="77777777" w:rsidR="004B0BDA" w:rsidRPr="00155FBD" w:rsidRDefault="004B0BDA" w:rsidP="00474E28">
            <w:pPr>
              <w:rPr>
                <w:sz w:val="24"/>
              </w:rPr>
            </w:pPr>
          </w:p>
        </w:tc>
        <w:tc>
          <w:tcPr>
            <w:tcW w:w="1305" w:type="dxa"/>
            <w:tcBorders>
              <w:top w:val="single" w:sz="4" w:space="0" w:color="auto"/>
              <w:left w:val="nil"/>
              <w:bottom w:val="single" w:sz="4" w:space="0" w:color="auto"/>
            </w:tcBorders>
            <w:vAlign w:val="center"/>
          </w:tcPr>
          <w:p w14:paraId="077950B0" w14:textId="77777777" w:rsidR="004B0BDA" w:rsidRPr="00155FBD" w:rsidRDefault="004B0BDA" w:rsidP="00474E28">
            <w:pPr>
              <w:rPr>
                <w:sz w:val="24"/>
              </w:rPr>
            </w:pPr>
          </w:p>
        </w:tc>
      </w:tr>
    </w:tbl>
    <w:p w14:paraId="62C6D2CF" w14:textId="11D151F0" w:rsidR="004B0BDA" w:rsidRPr="00155FBD" w:rsidRDefault="00474E28" w:rsidP="00ED06C5">
      <w:pPr>
        <w:spacing w:before="240"/>
        <w:rPr>
          <w:rFonts w:eastAsia="Times New Roman"/>
          <w:sz w:val="24"/>
        </w:rPr>
      </w:pPr>
      <w:hyperlink r:id="rId84" w:history="1">
        <w:r w:rsidR="00A369BE" w:rsidRPr="00155FBD">
          <w:rPr>
            <w:rStyle w:val="Hyperlink"/>
            <w:rFonts w:eastAsia="Times New Roman"/>
            <w:sz w:val="24"/>
          </w:rPr>
          <w:t>MA.4.NSO.1.4:</w:t>
        </w:r>
      </w:hyperlink>
      <w:r w:rsidR="00A369BE" w:rsidRPr="00155FBD">
        <w:rPr>
          <w:rFonts w:eastAsia="Times New Roman"/>
          <w:sz w:val="24"/>
        </w:rPr>
        <w:t xml:space="preserve"> Round whole numbers from 0 to 10,000 to the nearest 10, 100 or 1,000. </w:t>
      </w:r>
    </w:p>
    <w:p w14:paraId="0092358E" w14:textId="77777777" w:rsidR="004B0BDA" w:rsidRPr="00155FBD" w:rsidRDefault="004B0BDA" w:rsidP="004B0BDA">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41"/>
        <w:gridCol w:w="5996"/>
        <w:gridCol w:w="1743"/>
        <w:gridCol w:w="1839"/>
        <w:gridCol w:w="1305"/>
      </w:tblGrid>
      <w:tr w:rsidR="004B0BDA" w:rsidRPr="00155FBD" w14:paraId="72F920FA" w14:textId="77777777" w:rsidTr="00474E28">
        <w:trPr>
          <w:trHeight w:val="326"/>
          <w:tblHeader/>
        </w:trPr>
        <w:tc>
          <w:tcPr>
            <w:tcW w:w="2110" w:type="dxa"/>
            <w:tcBorders>
              <w:bottom w:val="single" w:sz="4" w:space="0" w:color="auto"/>
            </w:tcBorders>
            <w:vAlign w:val="center"/>
          </w:tcPr>
          <w:p w14:paraId="041D40B6" w14:textId="77777777" w:rsidR="004B0BDA" w:rsidRPr="00155FBD" w:rsidRDefault="004B0BDA" w:rsidP="00474E28">
            <w:pPr>
              <w:rPr>
                <w:b/>
                <w:sz w:val="24"/>
              </w:rPr>
            </w:pPr>
            <w:r w:rsidRPr="00155FBD">
              <w:rPr>
                <w:b/>
                <w:sz w:val="24"/>
              </w:rPr>
              <w:t>Name</w:t>
            </w:r>
          </w:p>
        </w:tc>
        <w:tc>
          <w:tcPr>
            <w:tcW w:w="6327" w:type="dxa"/>
            <w:vAlign w:val="center"/>
          </w:tcPr>
          <w:p w14:paraId="71483B77" w14:textId="77777777" w:rsidR="004B0BDA" w:rsidRPr="00155FBD" w:rsidRDefault="004B0BDA" w:rsidP="00474E28">
            <w:pPr>
              <w:rPr>
                <w:b/>
                <w:sz w:val="24"/>
              </w:rPr>
            </w:pPr>
            <w:r w:rsidRPr="00155FBD">
              <w:rPr>
                <w:b/>
                <w:sz w:val="24"/>
              </w:rPr>
              <w:t>Description</w:t>
            </w:r>
          </w:p>
        </w:tc>
        <w:tc>
          <w:tcPr>
            <w:tcW w:w="1743" w:type="dxa"/>
            <w:tcBorders>
              <w:bottom w:val="single" w:sz="4" w:space="0" w:color="auto"/>
            </w:tcBorders>
            <w:vAlign w:val="center"/>
          </w:tcPr>
          <w:p w14:paraId="7B1E3627" w14:textId="77777777" w:rsidR="004B0BDA" w:rsidRPr="00155FBD" w:rsidRDefault="004B0BDA" w:rsidP="00474E28">
            <w:pPr>
              <w:rPr>
                <w:b/>
                <w:sz w:val="24"/>
              </w:rPr>
            </w:pPr>
            <w:r w:rsidRPr="00155FBD">
              <w:rPr>
                <w:b/>
                <w:sz w:val="24"/>
              </w:rPr>
              <w:t>Date(s) Instruction</w:t>
            </w:r>
          </w:p>
        </w:tc>
        <w:tc>
          <w:tcPr>
            <w:tcW w:w="1839" w:type="dxa"/>
            <w:tcBorders>
              <w:bottom w:val="single" w:sz="4" w:space="0" w:color="auto"/>
            </w:tcBorders>
            <w:vAlign w:val="center"/>
          </w:tcPr>
          <w:p w14:paraId="511062BD" w14:textId="77777777" w:rsidR="004B0BDA" w:rsidRPr="00155FBD" w:rsidRDefault="004B0BDA" w:rsidP="00474E28">
            <w:pPr>
              <w:rPr>
                <w:b/>
                <w:sz w:val="24"/>
              </w:rPr>
            </w:pPr>
            <w:r w:rsidRPr="00155FBD">
              <w:rPr>
                <w:b/>
                <w:sz w:val="24"/>
              </w:rPr>
              <w:t>Date(s) Assessment</w:t>
            </w:r>
          </w:p>
        </w:tc>
        <w:tc>
          <w:tcPr>
            <w:tcW w:w="1305" w:type="dxa"/>
            <w:tcBorders>
              <w:bottom w:val="single" w:sz="4" w:space="0" w:color="auto"/>
            </w:tcBorders>
            <w:vAlign w:val="center"/>
          </w:tcPr>
          <w:p w14:paraId="7CA8CE23" w14:textId="77777777" w:rsidR="004B0BDA" w:rsidRPr="00155FBD" w:rsidRDefault="004B0BDA" w:rsidP="00474E28">
            <w:pPr>
              <w:rPr>
                <w:b/>
                <w:sz w:val="24"/>
              </w:rPr>
            </w:pPr>
            <w:r w:rsidRPr="00155FBD">
              <w:rPr>
                <w:b/>
                <w:sz w:val="24"/>
              </w:rPr>
              <w:t>Date Mastery</w:t>
            </w:r>
          </w:p>
        </w:tc>
      </w:tr>
      <w:tr w:rsidR="004B0BDA" w:rsidRPr="00155FBD" w14:paraId="57E9CA6F" w14:textId="77777777" w:rsidTr="00474E28">
        <w:trPr>
          <w:trHeight w:val="326"/>
        </w:trPr>
        <w:tc>
          <w:tcPr>
            <w:tcW w:w="2110" w:type="dxa"/>
            <w:tcBorders>
              <w:bottom w:val="single" w:sz="4" w:space="0" w:color="auto"/>
            </w:tcBorders>
            <w:vAlign w:val="center"/>
          </w:tcPr>
          <w:p w14:paraId="5A731838" w14:textId="3CC08729" w:rsidR="004B0BDA" w:rsidRPr="00155FBD" w:rsidRDefault="00474E28" w:rsidP="00474E28">
            <w:pPr>
              <w:rPr>
                <w:sz w:val="24"/>
              </w:rPr>
            </w:pPr>
            <w:hyperlink r:id="rId85" w:history="1">
              <w:r w:rsidR="00E10BA7" w:rsidRPr="00E10BA7">
                <w:rPr>
                  <w:rStyle w:val="Hyperlink"/>
                  <w:sz w:val="24"/>
                </w:rPr>
                <w:t>MA.4.NSO.1.AP.4:</w:t>
              </w:r>
            </w:hyperlink>
          </w:p>
        </w:tc>
        <w:tc>
          <w:tcPr>
            <w:tcW w:w="6327" w:type="dxa"/>
            <w:vAlign w:val="center"/>
          </w:tcPr>
          <w:p w14:paraId="0C7510DC" w14:textId="603A6F1C" w:rsidR="004B0BDA" w:rsidRPr="00155FBD" w:rsidRDefault="00564A58" w:rsidP="00474E28">
            <w:pPr>
              <w:rPr>
                <w:sz w:val="24"/>
              </w:rPr>
            </w:pPr>
            <w:r w:rsidRPr="00564A58">
              <w:rPr>
                <w:sz w:val="24"/>
              </w:rPr>
              <w:t>Round whole numbers from 100 to 10,000 to the nearest 1,000 with visual support.</w:t>
            </w:r>
          </w:p>
        </w:tc>
        <w:tc>
          <w:tcPr>
            <w:tcW w:w="1743" w:type="dxa"/>
            <w:tcBorders>
              <w:bottom w:val="nil"/>
            </w:tcBorders>
            <w:vAlign w:val="center"/>
          </w:tcPr>
          <w:p w14:paraId="02148CB6" w14:textId="77777777" w:rsidR="004B0BDA" w:rsidRPr="00155FBD" w:rsidRDefault="004B0BDA" w:rsidP="00474E28">
            <w:pPr>
              <w:rPr>
                <w:sz w:val="24"/>
              </w:rPr>
            </w:pPr>
          </w:p>
        </w:tc>
        <w:tc>
          <w:tcPr>
            <w:tcW w:w="1839" w:type="dxa"/>
            <w:tcBorders>
              <w:bottom w:val="nil"/>
            </w:tcBorders>
            <w:vAlign w:val="center"/>
          </w:tcPr>
          <w:p w14:paraId="6966CBDA" w14:textId="77777777" w:rsidR="004B0BDA" w:rsidRPr="00155FBD" w:rsidRDefault="004B0BDA" w:rsidP="00474E28">
            <w:pPr>
              <w:rPr>
                <w:sz w:val="24"/>
              </w:rPr>
            </w:pPr>
          </w:p>
        </w:tc>
        <w:tc>
          <w:tcPr>
            <w:tcW w:w="1305" w:type="dxa"/>
            <w:tcBorders>
              <w:bottom w:val="nil"/>
            </w:tcBorders>
            <w:vAlign w:val="center"/>
          </w:tcPr>
          <w:p w14:paraId="27A74AB5" w14:textId="77777777" w:rsidR="004B0BDA" w:rsidRPr="00155FBD" w:rsidRDefault="004B0BDA" w:rsidP="00474E28">
            <w:pPr>
              <w:rPr>
                <w:sz w:val="24"/>
              </w:rPr>
            </w:pPr>
          </w:p>
        </w:tc>
      </w:tr>
      <w:tr w:rsidR="004B0BDA" w:rsidRPr="00155FBD" w14:paraId="166A3D45" w14:textId="77777777" w:rsidTr="00474E28">
        <w:trPr>
          <w:trHeight w:val="817"/>
        </w:trPr>
        <w:tc>
          <w:tcPr>
            <w:tcW w:w="2110" w:type="dxa"/>
            <w:tcBorders>
              <w:top w:val="single" w:sz="4" w:space="0" w:color="auto"/>
              <w:bottom w:val="single" w:sz="4" w:space="0" w:color="auto"/>
            </w:tcBorders>
            <w:vAlign w:val="center"/>
          </w:tcPr>
          <w:p w14:paraId="3F07E582" w14:textId="77777777" w:rsidR="004B0BDA" w:rsidRPr="00155FBD" w:rsidRDefault="004B0BDA" w:rsidP="00474E28">
            <w:pPr>
              <w:rPr>
                <w:sz w:val="24"/>
              </w:rPr>
            </w:pPr>
            <w:r w:rsidRPr="00155FBD">
              <w:rPr>
                <w:sz w:val="24"/>
              </w:rPr>
              <w:t>Essential</w:t>
            </w:r>
          </w:p>
          <w:p w14:paraId="2CFC7642" w14:textId="77777777" w:rsidR="004B0BDA" w:rsidRPr="00155FBD" w:rsidRDefault="004B0BDA" w:rsidP="00474E28">
            <w:pPr>
              <w:rPr>
                <w:sz w:val="24"/>
              </w:rPr>
            </w:pPr>
            <w:r w:rsidRPr="00155FBD">
              <w:rPr>
                <w:sz w:val="24"/>
              </w:rPr>
              <w:t>Understandings</w:t>
            </w:r>
          </w:p>
        </w:tc>
        <w:tc>
          <w:tcPr>
            <w:tcW w:w="6327" w:type="dxa"/>
            <w:tcBorders>
              <w:bottom w:val="single" w:sz="4" w:space="0" w:color="auto"/>
            </w:tcBorders>
            <w:vAlign w:val="center"/>
          </w:tcPr>
          <w:p w14:paraId="086F6A20" w14:textId="06F55F5B" w:rsidR="00564A58" w:rsidRPr="005278F8" w:rsidRDefault="00564A58" w:rsidP="00B0766C">
            <w:pPr>
              <w:pStyle w:val="ListParagraph"/>
              <w:numPr>
                <w:ilvl w:val="0"/>
                <w:numId w:val="18"/>
              </w:numPr>
              <w:rPr>
                <w:bCs/>
                <w:sz w:val="24"/>
              </w:rPr>
            </w:pPr>
            <w:r w:rsidRPr="005278F8">
              <w:rPr>
                <w:bCs/>
                <w:sz w:val="24"/>
              </w:rPr>
              <w:t>Given a number up to 10,000, understand that the digit in the ten thousands place represents the number of ten thousands, the digit in the thousands place represents the number of thousands, the digit in the hundreds place represents the number of hundreds, the digit in the tens place represents the number of tens, and the digit in the ones place represents the number of ones</w:t>
            </w:r>
          </w:p>
          <w:p w14:paraId="354706F2" w14:textId="77777777" w:rsidR="00564A58" w:rsidRPr="005278F8" w:rsidRDefault="00564A58" w:rsidP="00B0766C">
            <w:pPr>
              <w:pStyle w:val="ListParagraph"/>
              <w:numPr>
                <w:ilvl w:val="0"/>
                <w:numId w:val="18"/>
              </w:numPr>
              <w:rPr>
                <w:b/>
                <w:bCs/>
                <w:sz w:val="24"/>
              </w:rPr>
            </w:pPr>
            <w:r w:rsidRPr="005278F8">
              <w:rPr>
                <w:bCs/>
                <w:sz w:val="24"/>
              </w:rPr>
              <w:t>Understand that numbers on a number line are plotted in sequential order, numbers that are lower on the number line have a lesser value, and numbers higher on the number line have a greater value</w:t>
            </w:r>
          </w:p>
          <w:p w14:paraId="00E24A09" w14:textId="77777777" w:rsidR="00564A58" w:rsidRPr="005278F8" w:rsidRDefault="00564A58" w:rsidP="00B0766C">
            <w:pPr>
              <w:pStyle w:val="ListParagraph"/>
              <w:numPr>
                <w:ilvl w:val="0"/>
                <w:numId w:val="18"/>
              </w:numPr>
              <w:rPr>
                <w:bCs/>
                <w:sz w:val="24"/>
              </w:rPr>
            </w:pPr>
            <w:r w:rsidRPr="005278F8">
              <w:rPr>
                <w:bCs/>
                <w:sz w:val="24"/>
              </w:rPr>
              <w:t>Plot whole numbers up to 10,000 on a number line</w:t>
            </w:r>
          </w:p>
          <w:p w14:paraId="043EDFC3" w14:textId="77777777" w:rsidR="00564A58" w:rsidRPr="005278F8" w:rsidRDefault="00564A58" w:rsidP="00B0766C">
            <w:pPr>
              <w:pStyle w:val="ListParagraph"/>
              <w:numPr>
                <w:ilvl w:val="0"/>
                <w:numId w:val="18"/>
              </w:numPr>
              <w:rPr>
                <w:bCs/>
                <w:sz w:val="24"/>
              </w:rPr>
            </w:pPr>
            <w:r w:rsidRPr="005278F8">
              <w:rPr>
                <w:bCs/>
                <w:sz w:val="24"/>
              </w:rPr>
              <w:t>Identify which millennium the number being rounded is closest to on a number line</w:t>
            </w:r>
          </w:p>
          <w:p w14:paraId="6C518722" w14:textId="7B1B00EC" w:rsidR="004B0BDA" w:rsidRPr="00564A58" w:rsidRDefault="00564A58" w:rsidP="00B0766C">
            <w:pPr>
              <w:pStyle w:val="ListParagraph"/>
              <w:numPr>
                <w:ilvl w:val="0"/>
                <w:numId w:val="18"/>
              </w:numPr>
              <w:rPr>
                <w:sz w:val="24"/>
              </w:rPr>
            </w:pPr>
            <w:r w:rsidRPr="005278F8">
              <w:rPr>
                <w:sz w:val="24"/>
              </w:rPr>
              <w:t>Understand that if the number being rounded is halfway between two millenniums, then it rounds to the greater millennium</w:t>
            </w:r>
          </w:p>
        </w:tc>
        <w:tc>
          <w:tcPr>
            <w:tcW w:w="1743" w:type="dxa"/>
            <w:tcBorders>
              <w:top w:val="nil"/>
              <w:bottom w:val="single" w:sz="4" w:space="0" w:color="auto"/>
            </w:tcBorders>
            <w:vAlign w:val="center"/>
          </w:tcPr>
          <w:p w14:paraId="0EBA164B" w14:textId="77777777" w:rsidR="004B0BDA" w:rsidRPr="00155FBD" w:rsidRDefault="004B0BDA" w:rsidP="00474E28">
            <w:pPr>
              <w:rPr>
                <w:sz w:val="24"/>
              </w:rPr>
            </w:pPr>
          </w:p>
        </w:tc>
        <w:tc>
          <w:tcPr>
            <w:tcW w:w="1839" w:type="dxa"/>
            <w:tcBorders>
              <w:top w:val="nil"/>
              <w:bottom w:val="single" w:sz="4" w:space="0" w:color="auto"/>
            </w:tcBorders>
            <w:vAlign w:val="center"/>
          </w:tcPr>
          <w:p w14:paraId="13F6074D" w14:textId="77777777" w:rsidR="004B0BDA" w:rsidRPr="00155FBD" w:rsidRDefault="004B0BDA" w:rsidP="00474E28">
            <w:pPr>
              <w:rPr>
                <w:sz w:val="24"/>
              </w:rPr>
            </w:pPr>
          </w:p>
        </w:tc>
        <w:tc>
          <w:tcPr>
            <w:tcW w:w="1305" w:type="dxa"/>
            <w:tcBorders>
              <w:top w:val="nil"/>
              <w:bottom w:val="single" w:sz="4" w:space="0" w:color="auto"/>
            </w:tcBorders>
            <w:vAlign w:val="center"/>
          </w:tcPr>
          <w:p w14:paraId="6082D675" w14:textId="77777777" w:rsidR="004B0BDA" w:rsidRPr="00155FBD" w:rsidRDefault="004B0BDA" w:rsidP="00474E28">
            <w:pPr>
              <w:rPr>
                <w:sz w:val="24"/>
              </w:rPr>
            </w:pPr>
          </w:p>
        </w:tc>
      </w:tr>
      <w:tr w:rsidR="004B0BDA" w:rsidRPr="00155FBD" w14:paraId="197C4C55" w14:textId="77777777" w:rsidTr="00474E28">
        <w:trPr>
          <w:trHeight w:val="158"/>
        </w:trPr>
        <w:tc>
          <w:tcPr>
            <w:tcW w:w="2110" w:type="dxa"/>
            <w:tcBorders>
              <w:top w:val="single" w:sz="4" w:space="0" w:color="auto"/>
              <w:bottom w:val="single" w:sz="4" w:space="0" w:color="auto"/>
            </w:tcBorders>
            <w:vAlign w:val="center"/>
          </w:tcPr>
          <w:p w14:paraId="04BD2FBA" w14:textId="77777777" w:rsidR="004B0BDA" w:rsidRPr="00155FBD" w:rsidRDefault="004B0BDA" w:rsidP="00474E28">
            <w:pPr>
              <w:rPr>
                <w:sz w:val="24"/>
              </w:rPr>
            </w:pPr>
            <w:r w:rsidRPr="00155FBD">
              <w:rPr>
                <w:sz w:val="24"/>
              </w:rPr>
              <w:t>Resources:</w:t>
            </w:r>
          </w:p>
        </w:tc>
        <w:tc>
          <w:tcPr>
            <w:tcW w:w="6327" w:type="dxa"/>
            <w:tcBorders>
              <w:top w:val="single" w:sz="4" w:space="0" w:color="auto"/>
              <w:right w:val="nil"/>
            </w:tcBorders>
            <w:vAlign w:val="center"/>
          </w:tcPr>
          <w:p w14:paraId="68DC93C3" w14:textId="4865433F" w:rsidR="004B0BDA" w:rsidRPr="00155FBD" w:rsidRDefault="005E72F5" w:rsidP="00474E28">
            <w:pPr>
              <w:rPr>
                <w:sz w:val="24"/>
              </w:rPr>
            </w:pPr>
            <w:hyperlink r:id="rId86" w:history="1">
              <w:r w:rsidR="003C506C" w:rsidRPr="005E72F5">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711D8B96" w14:textId="77777777" w:rsidR="004B0BDA" w:rsidRPr="00155FBD" w:rsidRDefault="004B0BDA" w:rsidP="00474E28">
            <w:pPr>
              <w:rPr>
                <w:sz w:val="24"/>
              </w:rPr>
            </w:pPr>
          </w:p>
        </w:tc>
        <w:tc>
          <w:tcPr>
            <w:tcW w:w="1839" w:type="dxa"/>
            <w:tcBorders>
              <w:top w:val="single" w:sz="4" w:space="0" w:color="auto"/>
              <w:left w:val="nil"/>
              <w:bottom w:val="single" w:sz="4" w:space="0" w:color="auto"/>
              <w:right w:val="nil"/>
            </w:tcBorders>
            <w:vAlign w:val="center"/>
          </w:tcPr>
          <w:p w14:paraId="1580DAFA" w14:textId="77777777" w:rsidR="004B0BDA" w:rsidRPr="00155FBD" w:rsidRDefault="004B0BDA" w:rsidP="00474E28">
            <w:pPr>
              <w:rPr>
                <w:sz w:val="24"/>
              </w:rPr>
            </w:pPr>
          </w:p>
        </w:tc>
        <w:tc>
          <w:tcPr>
            <w:tcW w:w="1305" w:type="dxa"/>
            <w:tcBorders>
              <w:top w:val="single" w:sz="4" w:space="0" w:color="auto"/>
              <w:left w:val="nil"/>
              <w:bottom w:val="single" w:sz="4" w:space="0" w:color="auto"/>
            </w:tcBorders>
            <w:vAlign w:val="center"/>
          </w:tcPr>
          <w:p w14:paraId="0B5D6870" w14:textId="77777777" w:rsidR="004B0BDA" w:rsidRPr="00155FBD" w:rsidRDefault="004B0BDA" w:rsidP="00474E28">
            <w:pPr>
              <w:rPr>
                <w:sz w:val="24"/>
              </w:rPr>
            </w:pPr>
          </w:p>
        </w:tc>
      </w:tr>
    </w:tbl>
    <w:p w14:paraId="4F74500B" w14:textId="70B4F7F0" w:rsidR="00A369BE" w:rsidRPr="00155FBD" w:rsidRDefault="00474E28" w:rsidP="00ED06C5">
      <w:pPr>
        <w:spacing w:before="240"/>
        <w:rPr>
          <w:rFonts w:eastAsia="Times New Roman"/>
          <w:sz w:val="24"/>
        </w:rPr>
      </w:pPr>
      <w:hyperlink r:id="rId87" w:history="1">
        <w:r w:rsidR="00A369BE" w:rsidRPr="00155FBD">
          <w:rPr>
            <w:rStyle w:val="Hyperlink"/>
            <w:rFonts w:eastAsia="Times New Roman"/>
            <w:sz w:val="24"/>
          </w:rPr>
          <w:t>MA.4.NSO.1.5:</w:t>
        </w:r>
      </w:hyperlink>
      <w:r w:rsidR="00A369BE" w:rsidRPr="00155FBD">
        <w:rPr>
          <w:rFonts w:eastAsia="Times New Roman"/>
          <w:sz w:val="24"/>
        </w:rPr>
        <w:t xml:space="preserve"> Plot, order and compare decimals up to the hundredths.</w:t>
      </w:r>
    </w:p>
    <w:p w14:paraId="0B4464FA" w14:textId="77777777" w:rsidR="000F2CC8" w:rsidRPr="00155FBD" w:rsidRDefault="00A369BE" w:rsidP="00A369BE">
      <w:pPr>
        <w:rPr>
          <w:rFonts w:eastAsia="Times New Roman"/>
          <w:sz w:val="24"/>
        </w:rPr>
      </w:pPr>
      <w:r w:rsidRPr="00155FBD">
        <w:rPr>
          <w:rStyle w:val="Strong"/>
          <w:rFonts w:eastAsia="Times New Roman"/>
          <w:sz w:val="24"/>
        </w:rPr>
        <w:t>Clarifications:</w:t>
      </w:r>
      <w:r w:rsidRPr="00155FBD">
        <w:rPr>
          <w:rFonts w:eastAsia="Times New Roman"/>
          <w:sz w:val="24"/>
        </w:rPr>
        <w:br/>
      </w:r>
      <w:r w:rsidRPr="00155FBD">
        <w:rPr>
          <w:rFonts w:eastAsia="Times New Roman"/>
          <w:i/>
          <w:iCs/>
          <w:sz w:val="24"/>
        </w:rPr>
        <w:t>Clarification 1:</w:t>
      </w:r>
      <w:r w:rsidRPr="00155FBD">
        <w:rPr>
          <w:rFonts w:eastAsia="Times New Roman"/>
          <w:sz w:val="24"/>
        </w:rPr>
        <w:t xml:space="preserve"> When comparing numbers, instruction includes using an appropriately scaled number line and using place values of the ones, tenths and hundredths digits. </w:t>
      </w:r>
    </w:p>
    <w:p w14:paraId="09AAAAFE" w14:textId="29F3DBCF" w:rsidR="00A369BE" w:rsidRPr="00155FBD" w:rsidRDefault="00A369BE" w:rsidP="00A369BE">
      <w:pPr>
        <w:rPr>
          <w:rFonts w:eastAsia="Times New Roman"/>
          <w:sz w:val="24"/>
        </w:rPr>
      </w:pPr>
      <w:r w:rsidRPr="00155FBD">
        <w:rPr>
          <w:i/>
          <w:iCs/>
          <w:sz w:val="24"/>
        </w:rPr>
        <w:t>Clarification 2:</w:t>
      </w:r>
      <w:r w:rsidRPr="00155FBD">
        <w:rPr>
          <w:sz w:val="24"/>
        </w:rPr>
        <w:t xml:space="preserve"> Within the benchmark, the expectation is to explain the reasoning for the comparison and use symbols (&lt;, &gt; or =). </w:t>
      </w:r>
    </w:p>
    <w:p w14:paraId="508922D5" w14:textId="736E7CC1" w:rsidR="004B0BDA" w:rsidRPr="00155FBD" w:rsidRDefault="00A369BE" w:rsidP="00A369BE">
      <w:pPr>
        <w:rPr>
          <w:sz w:val="24"/>
        </w:rPr>
      </w:pPr>
      <w:r w:rsidRPr="00155FBD">
        <w:rPr>
          <w:i/>
          <w:iCs/>
          <w:sz w:val="24"/>
        </w:rPr>
        <w:t xml:space="preserve">Clarification 3: </w:t>
      </w:r>
      <w:r w:rsidRPr="00155FBD">
        <w:rPr>
          <w:sz w:val="24"/>
        </w:rPr>
        <w:t>Scaled number lines must be provided and can be a representation of any range of numbers.</w:t>
      </w:r>
    </w:p>
    <w:p w14:paraId="380A29EF" w14:textId="77777777" w:rsidR="004B0BDA" w:rsidRPr="00155FBD" w:rsidRDefault="004B0BDA" w:rsidP="004B0BDA">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26"/>
        <w:gridCol w:w="5911"/>
        <w:gridCol w:w="1743"/>
        <w:gridCol w:w="1839"/>
        <w:gridCol w:w="1305"/>
      </w:tblGrid>
      <w:tr w:rsidR="004B0BDA" w:rsidRPr="00155FBD" w14:paraId="76DCEACC" w14:textId="77777777" w:rsidTr="00474E28">
        <w:trPr>
          <w:trHeight w:val="326"/>
          <w:tblHeader/>
        </w:trPr>
        <w:tc>
          <w:tcPr>
            <w:tcW w:w="2110" w:type="dxa"/>
            <w:tcBorders>
              <w:bottom w:val="single" w:sz="4" w:space="0" w:color="auto"/>
            </w:tcBorders>
            <w:vAlign w:val="center"/>
          </w:tcPr>
          <w:p w14:paraId="78F78685" w14:textId="77777777" w:rsidR="004B0BDA" w:rsidRPr="00155FBD" w:rsidRDefault="004B0BDA" w:rsidP="00474E28">
            <w:pPr>
              <w:rPr>
                <w:b/>
                <w:sz w:val="24"/>
              </w:rPr>
            </w:pPr>
            <w:r w:rsidRPr="00155FBD">
              <w:rPr>
                <w:b/>
                <w:sz w:val="24"/>
              </w:rPr>
              <w:t>Name</w:t>
            </w:r>
          </w:p>
        </w:tc>
        <w:tc>
          <w:tcPr>
            <w:tcW w:w="6327" w:type="dxa"/>
            <w:vAlign w:val="center"/>
          </w:tcPr>
          <w:p w14:paraId="4AF08E35" w14:textId="77777777" w:rsidR="004B0BDA" w:rsidRPr="00155FBD" w:rsidRDefault="004B0BDA" w:rsidP="00474E28">
            <w:pPr>
              <w:rPr>
                <w:b/>
                <w:sz w:val="24"/>
              </w:rPr>
            </w:pPr>
            <w:r w:rsidRPr="00155FBD">
              <w:rPr>
                <w:b/>
                <w:sz w:val="24"/>
              </w:rPr>
              <w:t>Description</w:t>
            </w:r>
          </w:p>
        </w:tc>
        <w:tc>
          <w:tcPr>
            <w:tcW w:w="1743" w:type="dxa"/>
            <w:tcBorders>
              <w:bottom w:val="single" w:sz="4" w:space="0" w:color="auto"/>
            </w:tcBorders>
            <w:vAlign w:val="center"/>
          </w:tcPr>
          <w:p w14:paraId="098C64B1" w14:textId="77777777" w:rsidR="004B0BDA" w:rsidRPr="00155FBD" w:rsidRDefault="004B0BDA" w:rsidP="00474E28">
            <w:pPr>
              <w:rPr>
                <w:b/>
                <w:sz w:val="24"/>
              </w:rPr>
            </w:pPr>
            <w:r w:rsidRPr="00155FBD">
              <w:rPr>
                <w:b/>
                <w:sz w:val="24"/>
              </w:rPr>
              <w:t>Date(s) Instruction</w:t>
            </w:r>
          </w:p>
        </w:tc>
        <w:tc>
          <w:tcPr>
            <w:tcW w:w="1839" w:type="dxa"/>
            <w:tcBorders>
              <w:bottom w:val="single" w:sz="4" w:space="0" w:color="auto"/>
            </w:tcBorders>
            <w:vAlign w:val="center"/>
          </w:tcPr>
          <w:p w14:paraId="69FFA12E" w14:textId="77777777" w:rsidR="004B0BDA" w:rsidRPr="00155FBD" w:rsidRDefault="004B0BDA" w:rsidP="00474E28">
            <w:pPr>
              <w:rPr>
                <w:b/>
                <w:sz w:val="24"/>
              </w:rPr>
            </w:pPr>
            <w:r w:rsidRPr="00155FBD">
              <w:rPr>
                <w:b/>
                <w:sz w:val="24"/>
              </w:rPr>
              <w:t>Date(s) Assessment</w:t>
            </w:r>
          </w:p>
        </w:tc>
        <w:tc>
          <w:tcPr>
            <w:tcW w:w="1305" w:type="dxa"/>
            <w:tcBorders>
              <w:bottom w:val="single" w:sz="4" w:space="0" w:color="auto"/>
            </w:tcBorders>
            <w:vAlign w:val="center"/>
          </w:tcPr>
          <w:p w14:paraId="0ED75B79" w14:textId="77777777" w:rsidR="004B0BDA" w:rsidRPr="00155FBD" w:rsidRDefault="004B0BDA" w:rsidP="00474E28">
            <w:pPr>
              <w:rPr>
                <w:b/>
                <w:sz w:val="24"/>
              </w:rPr>
            </w:pPr>
            <w:r w:rsidRPr="00155FBD">
              <w:rPr>
                <w:b/>
                <w:sz w:val="24"/>
              </w:rPr>
              <w:t>Date Mastery</w:t>
            </w:r>
          </w:p>
        </w:tc>
      </w:tr>
      <w:tr w:rsidR="004B0BDA" w:rsidRPr="00155FBD" w14:paraId="23BBFF5E" w14:textId="77777777" w:rsidTr="00474E28">
        <w:trPr>
          <w:trHeight w:val="326"/>
        </w:trPr>
        <w:tc>
          <w:tcPr>
            <w:tcW w:w="2110" w:type="dxa"/>
            <w:tcBorders>
              <w:bottom w:val="single" w:sz="4" w:space="0" w:color="auto"/>
            </w:tcBorders>
            <w:vAlign w:val="center"/>
          </w:tcPr>
          <w:p w14:paraId="14289D02" w14:textId="4E675A8F" w:rsidR="004B0BDA" w:rsidRPr="00155FBD" w:rsidRDefault="00474E28" w:rsidP="00474E28">
            <w:pPr>
              <w:rPr>
                <w:sz w:val="24"/>
              </w:rPr>
            </w:pPr>
            <w:hyperlink r:id="rId88" w:history="1">
              <w:r w:rsidR="00E10BA7" w:rsidRPr="00E10BA7">
                <w:rPr>
                  <w:rStyle w:val="Hyperlink"/>
                  <w:sz w:val="24"/>
                </w:rPr>
                <w:t>MA.4.NSO.1.AP.5:</w:t>
              </w:r>
            </w:hyperlink>
            <w:r w:rsidR="00E10BA7" w:rsidRPr="00E10BA7">
              <w:rPr>
                <w:sz w:val="24"/>
              </w:rPr>
              <w:t> </w:t>
            </w:r>
          </w:p>
        </w:tc>
        <w:tc>
          <w:tcPr>
            <w:tcW w:w="6327" w:type="dxa"/>
            <w:vAlign w:val="center"/>
          </w:tcPr>
          <w:p w14:paraId="751C03CE" w14:textId="1F975165" w:rsidR="004B0BDA" w:rsidRPr="00155FBD" w:rsidRDefault="00564A58" w:rsidP="00474E28">
            <w:pPr>
              <w:rPr>
                <w:sz w:val="24"/>
              </w:rPr>
            </w:pPr>
            <w:r w:rsidRPr="00564A58">
              <w:rPr>
                <w:sz w:val="24"/>
              </w:rPr>
              <w:t>Using visual models, compare decimals less than one up to the hundredths.</w:t>
            </w:r>
          </w:p>
        </w:tc>
        <w:tc>
          <w:tcPr>
            <w:tcW w:w="1743" w:type="dxa"/>
            <w:tcBorders>
              <w:bottom w:val="nil"/>
            </w:tcBorders>
            <w:vAlign w:val="center"/>
          </w:tcPr>
          <w:p w14:paraId="4ECAEAE0" w14:textId="77777777" w:rsidR="004B0BDA" w:rsidRPr="00155FBD" w:rsidRDefault="004B0BDA" w:rsidP="00474E28">
            <w:pPr>
              <w:rPr>
                <w:sz w:val="24"/>
              </w:rPr>
            </w:pPr>
          </w:p>
        </w:tc>
        <w:tc>
          <w:tcPr>
            <w:tcW w:w="1839" w:type="dxa"/>
            <w:tcBorders>
              <w:bottom w:val="nil"/>
            </w:tcBorders>
            <w:vAlign w:val="center"/>
          </w:tcPr>
          <w:p w14:paraId="59A162B9" w14:textId="77777777" w:rsidR="004B0BDA" w:rsidRPr="00155FBD" w:rsidRDefault="004B0BDA" w:rsidP="00474E28">
            <w:pPr>
              <w:rPr>
                <w:sz w:val="24"/>
              </w:rPr>
            </w:pPr>
          </w:p>
        </w:tc>
        <w:tc>
          <w:tcPr>
            <w:tcW w:w="1305" w:type="dxa"/>
            <w:tcBorders>
              <w:bottom w:val="nil"/>
            </w:tcBorders>
            <w:vAlign w:val="center"/>
          </w:tcPr>
          <w:p w14:paraId="1F553AC3" w14:textId="77777777" w:rsidR="004B0BDA" w:rsidRPr="00155FBD" w:rsidRDefault="004B0BDA" w:rsidP="00474E28">
            <w:pPr>
              <w:rPr>
                <w:sz w:val="24"/>
              </w:rPr>
            </w:pPr>
          </w:p>
        </w:tc>
      </w:tr>
      <w:tr w:rsidR="004B0BDA" w:rsidRPr="00155FBD" w14:paraId="6B60291F" w14:textId="77777777" w:rsidTr="00474E28">
        <w:trPr>
          <w:trHeight w:val="817"/>
        </w:trPr>
        <w:tc>
          <w:tcPr>
            <w:tcW w:w="2110" w:type="dxa"/>
            <w:tcBorders>
              <w:top w:val="single" w:sz="4" w:space="0" w:color="auto"/>
              <w:bottom w:val="single" w:sz="4" w:space="0" w:color="auto"/>
            </w:tcBorders>
            <w:vAlign w:val="center"/>
          </w:tcPr>
          <w:p w14:paraId="7E407949" w14:textId="77777777" w:rsidR="004B0BDA" w:rsidRPr="00155FBD" w:rsidRDefault="004B0BDA" w:rsidP="00474E28">
            <w:pPr>
              <w:rPr>
                <w:sz w:val="24"/>
              </w:rPr>
            </w:pPr>
            <w:r w:rsidRPr="00155FBD">
              <w:rPr>
                <w:sz w:val="24"/>
              </w:rPr>
              <w:t>Essential</w:t>
            </w:r>
          </w:p>
          <w:p w14:paraId="0A79D1F2" w14:textId="77777777" w:rsidR="004B0BDA" w:rsidRPr="00155FBD" w:rsidRDefault="004B0BDA" w:rsidP="00474E28">
            <w:pPr>
              <w:rPr>
                <w:sz w:val="24"/>
              </w:rPr>
            </w:pPr>
            <w:r w:rsidRPr="00155FBD">
              <w:rPr>
                <w:sz w:val="24"/>
              </w:rPr>
              <w:t>Understandings</w:t>
            </w:r>
          </w:p>
        </w:tc>
        <w:tc>
          <w:tcPr>
            <w:tcW w:w="6327" w:type="dxa"/>
            <w:tcBorders>
              <w:bottom w:val="single" w:sz="4" w:space="0" w:color="auto"/>
            </w:tcBorders>
            <w:vAlign w:val="center"/>
          </w:tcPr>
          <w:p w14:paraId="7E77DE18" w14:textId="013D5CBA" w:rsidR="004B0BDA" w:rsidRPr="00564A58" w:rsidRDefault="00564A58" w:rsidP="00B0766C">
            <w:pPr>
              <w:pStyle w:val="ListParagraph"/>
              <w:numPr>
                <w:ilvl w:val="0"/>
                <w:numId w:val="19"/>
              </w:numPr>
              <w:rPr>
                <w:sz w:val="24"/>
              </w:rPr>
            </w:pPr>
            <w:r w:rsidRPr="00564A58">
              <w:rPr>
                <w:sz w:val="24"/>
              </w:rPr>
              <w:t>Recognize that decimals are parts of a whole</w:t>
            </w:r>
          </w:p>
        </w:tc>
        <w:tc>
          <w:tcPr>
            <w:tcW w:w="1743" w:type="dxa"/>
            <w:tcBorders>
              <w:top w:val="nil"/>
              <w:bottom w:val="single" w:sz="4" w:space="0" w:color="auto"/>
            </w:tcBorders>
            <w:vAlign w:val="center"/>
          </w:tcPr>
          <w:p w14:paraId="57902CDD" w14:textId="77777777" w:rsidR="004B0BDA" w:rsidRPr="00155FBD" w:rsidRDefault="004B0BDA" w:rsidP="00474E28">
            <w:pPr>
              <w:rPr>
                <w:sz w:val="24"/>
              </w:rPr>
            </w:pPr>
          </w:p>
        </w:tc>
        <w:tc>
          <w:tcPr>
            <w:tcW w:w="1839" w:type="dxa"/>
            <w:tcBorders>
              <w:top w:val="nil"/>
              <w:bottom w:val="single" w:sz="4" w:space="0" w:color="auto"/>
            </w:tcBorders>
            <w:vAlign w:val="center"/>
          </w:tcPr>
          <w:p w14:paraId="5115F4B9" w14:textId="77777777" w:rsidR="004B0BDA" w:rsidRPr="00155FBD" w:rsidRDefault="004B0BDA" w:rsidP="00474E28">
            <w:pPr>
              <w:rPr>
                <w:sz w:val="24"/>
              </w:rPr>
            </w:pPr>
          </w:p>
        </w:tc>
        <w:tc>
          <w:tcPr>
            <w:tcW w:w="1305" w:type="dxa"/>
            <w:tcBorders>
              <w:top w:val="nil"/>
              <w:bottom w:val="single" w:sz="4" w:space="0" w:color="auto"/>
            </w:tcBorders>
            <w:vAlign w:val="center"/>
          </w:tcPr>
          <w:p w14:paraId="525A4043" w14:textId="77777777" w:rsidR="004B0BDA" w:rsidRPr="00155FBD" w:rsidRDefault="004B0BDA" w:rsidP="00474E28">
            <w:pPr>
              <w:rPr>
                <w:sz w:val="24"/>
              </w:rPr>
            </w:pPr>
          </w:p>
        </w:tc>
      </w:tr>
      <w:tr w:rsidR="004B0BDA" w:rsidRPr="00155FBD" w14:paraId="51684EB6" w14:textId="77777777" w:rsidTr="00474E28">
        <w:trPr>
          <w:trHeight w:val="158"/>
        </w:trPr>
        <w:tc>
          <w:tcPr>
            <w:tcW w:w="2110" w:type="dxa"/>
            <w:tcBorders>
              <w:top w:val="single" w:sz="4" w:space="0" w:color="auto"/>
              <w:bottom w:val="single" w:sz="4" w:space="0" w:color="auto"/>
            </w:tcBorders>
            <w:vAlign w:val="center"/>
          </w:tcPr>
          <w:p w14:paraId="631681D8" w14:textId="77777777" w:rsidR="004B0BDA" w:rsidRPr="00155FBD" w:rsidRDefault="004B0BDA" w:rsidP="00474E28">
            <w:pPr>
              <w:rPr>
                <w:sz w:val="24"/>
              </w:rPr>
            </w:pPr>
            <w:r w:rsidRPr="00155FBD">
              <w:rPr>
                <w:sz w:val="24"/>
              </w:rPr>
              <w:t>Resources:</w:t>
            </w:r>
          </w:p>
        </w:tc>
        <w:tc>
          <w:tcPr>
            <w:tcW w:w="6327" w:type="dxa"/>
            <w:tcBorders>
              <w:top w:val="single" w:sz="4" w:space="0" w:color="auto"/>
              <w:right w:val="nil"/>
            </w:tcBorders>
            <w:vAlign w:val="center"/>
          </w:tcPr>
          <w:p w14:paraId="718037C6" w14:textId="20CA3B51" w:rsidR="004B0BDA" w:rsidRPr="00155FBD" w:rsidRDefault="00E82360" w:rsidP="00474E28">
            <w:pPr>
              <w:rPr>
                <w:sz w:val="24"/>
              </w:rPr>
            </w:pPr>
            <w:hyperlink r:id="rId89" w:history="1">
              <w:r w:rsidR="005E72F5" w:rsidRPr="00E82360">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5EE88DE1" w14:textId="77777777" w:rsidR="004B0BDA" w:rsidRPr="00155FBD" w:rsidRDefault="004B0BDA" w:rsidP="00474E28">
            <w:pPr>
              <w:rPr>
                <w:sz w:val="24"/>
              </w:rPr>
            </w:pPr>
          </w:p>
        </w:tc>
        <w:tc>
          <w:tcPr>
            <w:tcW w:w="1839" w:type="dxa"/>
            <w:tcBorders>
              <w:top w:val="single" w:sz="4" w:space="0" w:color="auto"/>
              <w:left w:val="nil"/>
              <w:bottom w:val="single" w:sz="4" w:space="0" w:color="auto"/>
              <w:right w:val="nil"/>
            </w:tcBorders>
            <w:vAlign w:val="center"/>
          </w:tcPr>
          <w:p w14:paraId="1A97E0C2" w14:textId="77777777" w:rsidR="004B0BDA" w:rsidRPr="00155FBD" w:rsidRDefault="004B0BDA" w:rsidP="00474E28">
            <w:pPr>
              <w:rPr>
                <w:sz w:val="24"/>
              </w:rPr>
            </w:pPr>
          </w:p>
        </w:tc>
        <w:tc>
          <w:tcPr>
            <w:tcW w:w="1305" w:type="dxa"/>
            <w:tcBorders>
              <w:top w:val="single" w:sz="4" w:space="0" w:color="auto"/>
              <w:left w:val="nil"/>
              <w:bottom w:val="single" w:sz="4" w:space="0" w:color="auto"/>
            </w:tcBorders>
            <w:vAlign w:val="center"/>
          </w:tcPr>
          <w:p w14:paraId="4F963B28" w14:textId="77777777" w:rsidR="004B0BDA" w:rsidRPr="00155FBD" w:rsidRDefault="004B0BDA" w:rsidP="00474E28">
            <w:pPr>
              <w:rPr>
                <w:sz w:val="24"/>
              </w:rPr>
            </w:pPr>
          </w:p>
        </w:tc>
      </w:tr>
    </w:tbl>
    <w:p w14:paraId="29A08C83" w14:textId="3BEBE487" w:rsidR="004B0BDA" w:rsidRPr="00155FBD" w:rsidRDefault="00474E28" w:rsidP="00ED06C5">
      <w:pPr>
        <w:spacing w:before="240"/>
        <w:rPr>
          <w:sz w:val="24"/>
        </w:rPr>
      </w:pPr>
      <w:hyperlink r:id="rId90" w:history="1">
        <w:r w:rsidR="00A369BE" w:rsidRPr="00155FBD">
          <w:rPr>
            <w:rStyle w:val="Hyperlink"/>
            <w:rFonts w:eastAsia="Times New Roman"/>
            <w:sz w:val="24"/>
          </w:rPr>
          <w:t>MA.4.NSO.2.1:</w:t>
        </w:r>
      </w:hyperlink>
      <w:r w:rsidR="00A369BE" w:rsidRPr="00155FBD">
        <w:rPr>
          <w:rFonts w:eastAsia="Times New Roman"/>
          <w:sz w:val="24"/>
        </w:rPr>
        <w:t xml:space="preserve"> Recall multiplication facts with factors up to 12 and related division facts with automaticity.</w:t>
      </w:r>
    </w:p>
    <w:p w14:paraId="0F3B42C1" w14:textId="77777777" w:rsidR="004B0BDA" w:rsidRPr="00155FBD" w:rsidRDefault="004B0BDA" w:rsidP="004B0BDA">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26"/>
        <w:gridCol w:w="5911"/>
        <w:gridCol w:w="1743"/>
        <w:gridCol w:w="1839"/>
        <w:gridCol w:w="1305"/>
      </w:tblGrid>
      <w:tr w:rsidR="004B0BDA" w:rsidRPr="00155FBD" w14:paraId="44BB178F" w14:textId="77777777" w:rsidTr="00474E28">
        <w:trPr>
          <w:trHeight w:val="326"/>
          <w:tblHeader/>
        </w:trPr>
        <w:tc>
          <w:tcPr>
            <w:tcW w:w="2110" w:type="dxa"/>
            <w:tcBorders>
              <w:bottom w:val="single" w:sz="4" w:space="0" w:color="auto"/>
            </w:tcBorders>
            <w:vAlign w:val="center"/>
          </w:tcPr>
          <w:p w14:paraId="6F7C8C53" w14:textId="77777777" w:rsidR="004B0BDA" w:rsidRPr="00155FBD" w:rsidRDefault="004B0BDA" w:rsidP="00474E28">
            <w:pPr>
              <w:rPr>
                <w:b/>
                <w:sz w:val="24"/>
              </w:rPr>
            </w:pPr>
            <w:r w:rsidRPr="00155FBD">
              <w:rPr>
                <w:b/>
                <w:sz w:val="24"/>
              </w:rPr>
              <w:t>Name</w:t>
            </w:r>
          </w:p>
        </w:tc>
        <w:tc>
          <w:tcPr>
            <w:tcW w:w="6327" w:type="dxa"/>
            <w:vAlign w:val="center"/>
          </w:tcPr>
          <w:p w14:paraId="18203E6C" w14:textId="77777777" w:rsidR="004B0BDA" w:rsidRPr="00155FBD" w:rsidRDefault="004B0BDA" w:rsidP="00474E28">
            <w:pPr>
              <w:rPr>
                <w:b/>
                <w:sz w:val="24"/>
              </w:rPr>
            </w:pPr>
            <w:r w:rsidRPr="00155FBD">
              <w:rPr>
                <w:b/>
                <w:sz w:val="24"/>
              </w:rPr>
              <w:t>Description</w:t>
            </w:r>
          </w:p>
        </w:tc>
        <w:tc>
          <w:tcPr>
            <w:tcW w:w="1743" w:type="dxa"/>
            <w:tcBorders>
              <w:bottom w:val="single" w:sz="4" w:space="0" w:color="auto"/>
            </w:tcBorders>
            <w:vAlign w:val="center"/>
          </w:tcPr>
          <w:p w14:paraId="280768DD" w14:textId="77777777" w:rsidR="004B0BDA" w:rsidRPr="00155FBD" w:rsidRDefault="004B0BDA" w:rsidP="00474E28">
            <w:pPr>
              <w:rPr>
                <w:b/>
                <w:sz w:val="24"/>
              </w:rPr>
            </w:pPr>
            <w:r w:rsidRPr="00155FBD">
              <w:rPr>
                <w:b/>
                <w:sz w:val="24"/>
              </w:rPr>
              <w:t>Date(s) Instruction</w:t>
            </w:r>
          </w:p>
        </w:tc>
        <w:tc>
          <w:tcPr>
            <w:tcW w:w="1839" w:type="dxa"/>
            <w:tcBorders>
              <w:bottom w:val="single" w:sz="4" w:space="0" w:color="auto"/>
            </w:tcBorders>
            <w:vAlign w:val="center"/>
          </w:tcPr>
          <w:p w14:paraId="3F4E9F88" w14:textId="77777777" w:rsidR="004B0BDA" w:rsidRPr="00155FBD" w:rsidRDefault="004B0BDA" w:rsidP="00474E28">
            <w:pPr>
              <w:rPr>
                <w:b/>
                <w:sz w:val="24"/>
              </w:rPr>
            </w:pPr>
            <w:r w:rsidRPr="00155FBD">
              <w:rPr>
                <w:b/>
                <w:sz w:val="24"/>
              </w:rPr>
              <w:t>Date(s) Assessment</w:t>
            </w:r>
          </w:p>
        </w:tc>
        <w:tc>
          <w:tcPr>
            <w:tcW w:w="1305" w:type="dxa"/>
            <w:tcBorders>
              <w:bottom w:val="single" w:sz="4" w:space="0" w:color="auto"/>
            </w:tcBorders>
            <w:vAlign w:val="center"/>
          </w:tcPr>
          <w:p w14:paraId="464AF58E" w14:textId="77777777" w:rsidR="004B0BDA" w:rsidRPr="00155FBD" w:rsidRDefault="004B0BDA" w:rsidP="00474E28">
            <w:pPr>
              <w:rPr>
                <w:b/>
                <w:sz w:val="24"/>
              </w:rPr>
            </w:pPr>
            <w:r w:rsidRPr="00155FBD">
              <w:rPr>
                <w:b/>
                <w:sz w:val="24"/>
              </w:rPr>
              <w:t>Date Mastery</w:t>
            </w:r>
          </w:p>
        </w:tc>
      </w:tr>
      <w:tr w:rsidR="004B0BDA" w:rsidRPr="00155FBD" w14:paraId="75F7DE3C" w14:textId="77777777" w:rsidTr="00474E28">
        <w:trPr>
          <w:trHeight w:val="326"/>
        </w:trPr>
        <w:tc>
          <w:tcPr>
            <w:tcW w:w="2110" w:type="dxa"/>
            <w:tcBorders>
              <w:bottom w:val="single" w:sz="4" w:space="0" w:color="auto"/>
            </w:tcBorders>
            <w:vAlign w:val="center"/>
          </w:tcPr>
          <w:p w14:paraId="5883B405" w14:textId="75949B55" w:rsidR="004B0BDA" w:rsidRPr="00155FBD" w:rsidRDefault="00474E28" w:rsidP="00474E28">
            <w:pPr>
              <w:rPr>
                <w:sz w:val="24"/>
              </w:rPr>
            </w:pPr>
            <w:hyperlink r:id="rId91" w:history="1">
              <w:r w:rsidR="00E10BA7" w:rsidRPr="00E10BA7">
                <w:rPr>
                  <w:rStyle w:val="Hyperlink"/>
                  <w:sz w:val="24"/>
                </w:rPr>
                <w:t>MA.4.NSO.2.AP.1:</w:t>
              </w:r>
            </w:hyperlink>
            <w:r w:rsidR="00E10BA7" w:rsidRPr="00E10BA7">
              <w:rPr>
                <w:sz w:val="24"/>
              </w:rPr>
              <w:t> </w:t>
            </w:r>
          </w:p>
        </w:tc>
        <w:tc>
          <w:tcPr>
            <w:tcW w:w="6327" w:type="dxa"/>
            <w:vAlign w:val="center"/>
          </w:tcPr>
          <w:p w14:paraId="4F9E134F" w14:textId="0B3A2252" w:rsidR="004B0BDA" w:rsidRPr="00155FBD" w:rsidRDefault="00564A58" w:rsidP="00474E28">
            <w:pPr>
              <w:rPr>
                <w:sz w:val="24"/>
              </w:rPr>
            </w:pPr>
            <w:r w:rsidRPr="00564A58">
              <w:rPr>
                <w:sz w:val="24"/>
              </w:rPr>
              <w:t>Recall multiplication facts of one-digit whole numbers multiplied by 1, 2, 5 and 10.</w:t>
            </w:r>
          </w:p>
        </w:tc>
        <w:tc>
          <w:tcPr>
            <w:tcW w:w="1743" w:type="dxa"/>
            <w:tcBorders>
              <w:bottom w:val="nil"/>
            </w:tcBorders>
            <w:vAlign w:val="center"/>
          </w:tcPr>
          <w:p w14:paraId="7E57A253" w14:textId="77777777" w:rsidR="004B0BDA" w:rsidRPr="00155FBD" w:rsidRDefault="004B0BDA" w:rsidP="00474E28">
            <w:pPr>
              <w:rPr>
                <w:sz w:val="24"/>
              </w:rPr>
            </w:pPr>
          </w:p>
        </w:tc>
        <w:tc>
          <w:tcPr>
            <w:tcW w:w="1839" w:type="dxa"/>
            <w:tcBorders>
              <w:bottom w:val="nil"/>
            </w:tcBorders>
            <w:vAlign w:val="center"/>
          </w:tcPr>
          <w:p w14:paraId="02FB4830" w14:textId="77777777" w:rsidR="004B0BDA" w:rsidRPr="00155FBD" w:rsidRDefault="004B0BDA" w:rsidP="00474E28">
            <w:pPr>
              <w:rPr>
                <w:sz w:val="24"/>
              </w:rPr>
            </w:pPr>
          </w:p>
        </w:tc>
        <w:tc>
          <w:tcPr>
            <w:tcW w:w="1305" w:type="dxa"/>
            <w:tcBorders>
              <w:bottom w:val="nil"/>
            </w:tcBorders>
            <w:vAlign w:val="center"/>
          </w:tcPr>
          <w:p w14:paraId="7D0CFAA1" w14:textId="77777777" w:rsidR="004B0BDA" w:rsidRPr="00155FBD" w:rsidRDefault="004B0BDA" w:rsidP="00474E28">
            <w:pPr>
              <w:rPr>
                <w:sz w:val="24"/>
              </w:rPr>
            </w:pPr>
          </w:p>
        </w:tc>
      </w:tr>
      <w:tr w:rsidR="004B0BDA" w:rsidRPr="00155FBD" w14:paraId="0E51BF67" w14:textId="77777777" w:rsidTr="00474E28">
        <w:trPr>
          <w:trHeight w:val="817"/>
        </w:trPr>
        <w:tc>
          <w:tcPr>
            <w:tcW w:w="2110" w:type="dxa"/>
            <w:tcBorders>
              <w:top w:val="single" w:sz="4" w:space="0" w:color="auto"/>
              <w:bottom w:val="single" w:sz="4" w:space="0" w:color="auto"/>
            </w:tcBorders>
            <w:vAlign w:val="center"/>
          </w:tcPr>
          <w:p w14:paraId="41159C5B" w14:textId="77777777" w:rsidR="004B0BDA" w:rsidRPr="00155FBD" w:rsidRDefault="004B0BDA" w:rsidP="00474E28">
            <w:pPr>
              <w:rPr>
                <w:sz w:val="24"/>
              </w:rPr>
            </w:pPr>
            <w:r w:rsidRPr="00155FBD">
              <w:rPr>
                <w:sz w:val="24"/>
              </w:rPr>
              <w:t>Essential</w:t>
            </w:r>
          </w:p>
          <w:p w14:paraId="751C32EF" w14:textId="77777777" w:rsidR="004B0BDA" w:rsidRPr="00155FBD" w:rsidRDefault="004B0BDA" w:rsidP="00474E28">
            <w:pPr>
              <w:rPr>
                <w:sz w:val="24"/>
              </w:rPr>
            </w:pPr>
            <w:r w:rsidRPr="00155FBD">
              <w:rPr>
                <w:sz w:val="24"/>
              </w:rPr>
              <w:t>Understandings</w:t>
            </w:r>
          </w:p>
        </w:tc>
        <w:tc>
          <w:tcPr>
            <w:tcW w:w="6327" w:type="dxa"/>
            <w:tcBorders>
              <w:bottom w:val="single" w:sz="4" w:space="0" w:color="auto"/>
            </w:tcBorders>
            <w:vAlign w:val="center"/>
          </w:tcPr>
          <w:p w14:paraId="55DAFFE5" w14:textId="6E9E24FA" w:rsidR="004B0BDA" w:rsidRPr="00564A58" w:rsidRDefault="00564A58" w:rsidP="00B0766C">
            <w:pPr>
              <w:pStyle w:val="ListParagraph"/>
              <w:numPr>
                <w:ilvl w:val="0"/>
                <w:numId w:val="19"/>
              </w:numPr>
              <w:rPr>
                <w:sz w:val="24"/>
              </w:rPr>
            </w:pPr>
            <w:r w:rsidRPr="00564A58">
              <w:rPr>
                <w:sz w:val="24"/>
              </w:rPr>
              <w:t>Represent multiplication expressions (e.g., 2 x 5) using objects or drawings organized in equal groups or in rectangular arrays and use the representations to find the total</w:t>
            </w:r>
          </w:p>
        </w:tc>
        <w:tc>
          <w:tcPr>
            <w:tcW w:w="1743" w:type="dxa"/>
            <w:tcBorders>
              <w:top w:val="nil"/>
              <w:bottom w:val="single" w:sz="4" w:space="0" w:color="auto"/>
            </w:tcBorders>
            <w:vAlign w:val="center"/>
          </w:tcPr>
          <w:p w14:paraId="4D97E4CF" w14:textId="77777777" w:rsidR="004B0BDA" w:rsidRPr="00155FBD" w:rsidRDefault="004B0BDA" w:rsidP="00474E28">
            <w:pPr>
              <w:rPr>
                <w:sz w:val="24"/>
              </w:rPr>
            </w:pPr>
          </w:p>
        </w:tc>
        <w:tc>
          <w:tcPr>
            <w:tcW w:w="1839" w:type="dxa"/>
            <w:tcBorders>
              <w:top w:val="nil"/>
              <w:bottom w:val="single" w:sz="4" w:space="0" w:color="auto"/>
            </w:tcBorders>
            <w:vAlign w:val="center"/>
          </w:tcPr>
          <w:p w14:paraId="5731B343" w14:textId="77777777" w:rsidR="004B0BDA" w:rsidRPr="00155FBD" w:rsidRDefault="004B0BDA" w:rsidP="00474E28">
            <w:pPr>
              <w:rPr>
                <w:sz w:val="24"/>
              </w:rPr>
            </w:pPr>
          </w:p>
        </w:tc>
        <w:tc>
          <w:tcPr>
            <w:tcW w:w="1305" w:type="dxa"/>
            <w:tcBorders>
              <w:top w:val="nil"/>
              <w:bottom w:val="single" w:sz="4" w:space="0" w:color="auto"/>
            </w:tcBorders>
            <w:vAlign w:val="center"/>
          </w:tcPr>
          <w:p w14:paraId="28B6F7EB" w14:textId="77777777" w:rsidR="004B0BDA" w:rsidRPr="00155FBD" w:rsidRDefault="004B0BDA" w:rsidP="00474E28">
            <w:pPr>
              <w:rPr>
                <w:sz w:val="24"/>
              </w:rPr>
            </w:pPr>
          </w:p>
        </w:tc>
      </w:tr>
      <w:tr w:rsidR="004B0BDA" w:rsidRPr="00155FBD" w14:paraId="77861F96" w14:textId="77777777" w:rsidTr="00474E28">
        <w:trPr>
          <w:trHeight w:val="158"/>
        </w:trPr>
        <w:tc>
          <w:tcPr>
            <w:tcW w:w="2110" w:type="dxa"/>
            <w:tcBorders>
              <w:top w:val="single" w:sz="4" w:space="0" w:color="auto"/>
              <w:bottom w:val="single" w:sz="4" w:space="0" w:color="auto"/>
            </w:tcBorders>
            <w:vAlign w:val="center"/>
          </w:tcPr>
          <w:p w14:paraId="71287B67" w14:textId="77777777" w:rsidR="004B0BDA" w:rsidRPr="00155FBD" w:rsidRDefault="004B0BDA" w:rsidP="00474E28">
            <w:pPr>
              <w:rPr>
                <w:sz w:val="24"/>
              </w:rPr>
            </w:pPr>
            <w:r w:rsidRPr="00155FBD">
              <w:rPr>
                <w:sz w:val="24"/>
              </w:rPr>
              <w:t>Resources:</w:t>
            </w:r>
          </w:p>
        </w:tc>
        <w:tc>
          <w:tcPr>
            <w:tcW w:w="6327" w:type="dxa"/>
            <w:tcBorders>
              <w:top w:val="single" w:sz="4" w:space="0" w:color="auto"/>
              <w:right w:val="nil"/>
            </w:tcBorders>
            <w:vAlign w:val="center"/>
          </w:tcPr>
          <w:p w14:paraId="391305F8" w14:textId="71221328" w:rsidR="004B0BDA" w:rsidRPr="00155FBD" w:rsidRDefault="007F5D78" w:rsidP="00474E28">
            <w:pPr>
              <w:rPr>
                <w:sz w:val="24"/>
              </w:rPr>
            </w:pPr>
            <w:hyperlink r:id="rId92" w:history="1">
              <w:r w:rsidR="00E60D4D" w:rsidRPr="007F5D78">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29D8D622" w14:textId="77777777" w:rsidR="004B0BDA" w:rsidRPr="00155FBD" w:rsidRDefault="004B0BDA" w:rsidP="00474E28">
            <w:pPr>
              <w:rPr>
                <w:sz w:val="24"/>
              </w:rPr>
            </w:pPr>
          </w:p>
        </w:tc>
        <w:tc>
          <w:tcPr>
            <w:tcW w:w="1839" w:type="dxa"/>
            <w:tcBorders>
              <w:top w:val="single" w:sz="4" w:space="0" w:color="auto"/>
              <w:left w:val="nil"/>
              <w:bottom w:val="single" w:sz="4" w:space="0" w:color="auto"/>
              <w:right w:val="nil"/>
            </w:tcBorders>
            <w:vAlign w:val="center"/>
          </w:tcPr>
          <w:p w14:paraId="7E9BA46C" w14:textId="77777777" w:rsidR="004B0BDA" w:rsidRPr="00155FBD" w:rsidRDefault="004B0BDA" w:rsidP="00474E28">
            <w:pPr>
              <w:rPr>
                <w:sz w:val="24"/>
              </w:rPr>
            </w:pPr>
          </w:p>
        </w:tc>
        <w:tc>
          <w:tcPr>
            <w:tcW w:w="1305" w:type="dxa"/>
            <w:tcBorders>
              <w:top w:val="single" w:sz="4" w:space="0" w:color="auto"/>
              <w:left w:val="nil"/>
              <w:bottom w:val="single" w:sz="4" w:space="0" w:color="auto"/>
            </w:tcBorders>
            <w:vAlign w:val="center"/>
          </w:tcPr>
          <w:p w14:paraId="33FFCDC7" w14:textId="77777777" w:rsidR="004B0BDA" w:rsidRPr="00155FBD" w:rsidRDefault="004B0BDA" w:rsidP="00474E28">
            <w:pPr>
              <w:rPr>
                <w:sz w:val="24"/>
              </w:rPr>
            </w:pPr>
          </w:p>
        </w:tc>
      </w:tr>
    </w:tbl>
    <w:p w14:paraId="12521632" w14:textId="497E374C" w:rsidR="00A369BE" w:rsidRPr="00155FBD" w:rsidRDefault="00474E28" w:rsidP="00ED06C5">
      <w:pPr>
        <w:spacing w:before="240"/>
        <w:rPr>
          <w:rFonts w:eastAsia="Times New Roman"/>
          <w:sz w:val="24"/>
        </w:rPr>
      </w:pPr>
      <w:hyperlink r:id="rId93" w:history="1">
        <w:r w:rsidR="00A369BE" w:rsidRPr="00155FBD">
          <w:rPr>
            <w:rStyle w:val="Hyperlink"/>
            <w:rFonts w:eastAsia="Times New Roman"/>
            <w:sz w:val="24"/>
          </w:rPr>
          <w:t>MA.4.NSO.2.2:</w:t>
        </w:r>
      </w:hyperlink>
      <w:r w:rsidR="00A369BE" w:rsidRPr="00155FBD">
        <w:rPr>
          <w:rFonts w:eastAsia="Times New Roman"/>
          <w:sz w:val="24"/>
        </w:rPr>
        <w:t xml:space="preserve"> Multiply two whole numbers, up to three digits by up to two digits, with procedural reliability.</w:t>
      </w:r>
    </w:p>
    <w:p w14:paraId="722A3BA0" w14:textId="77777777" w:rsidR="00A369BE" w:rsidRPr="00155FBD" w:rsidRDefault="00A369BE" w:rsidP="00A369BE">
      <w:pPr>
        <w:rPr>
          <w:rFonts w:eastAsia="Times New Roman"/>
          <w:sz w:val="24"/>
        </w:rPr>
      </w:pPr>
      <w:r w:rsidRPr="00155FBD">
        <w:rPr>
          <w:rStyle w:val="Strong"/>
          <w:rFonts w:eastAsia="Times New Roman"/>
          <w:sz w:val="24"/>
        </w:rPr>
        <w:t>Clarifications:</w:t>
      </w:r>
      <w:r w:rsidRPr="00155FBD">
        <w:rPr>
          <w:rFonts w:eastAsia="Times New Roman"/>
          <w:sz w:val="24"/>
        </w:rPr>
        <w:br/>
      </w:r>
      <w:r w:rsidRPr="00155FBD">
        <w:rPr>
          <w:rFonts w:eastAsia="Times New Roman"/>
          <w:i/>
          <w:iCs/>
          <w:sz w:val="24"/>
        </w:rPr>
        <w:t>Clarification 1:</w:t>
      </w:r>
      <w:r w:rsidRPr="00155FBD">
        <w:rPr>
          <w:rFonts w:eastAsia="Times New Roman"/>
          <w:sz w:val="24"/>
        </w:rPr>
        <w:t xml:space="preserve"> Instruction focuses on helping a student choose a method they can use reliably. </w:t>
      </w:r>
    </w:p>
    <w:p w14:paraId="6F76A497" w14:textId="593E638E" w:rsidR="004B0BDA" w:rsidRPr="00155FBD" w:rsidRDefault="00A369BE" w:rsidP="00A369BE">
      <w:pPr>
        <w:rPr>
          <w:sz w:val="24"/>
        </w:rPr>
      </w:pPr>
      <w:r w:rsidRPr="00155FBD">
        <w:rPr>
          <w:i/>
          <w:iCs/>
          <w:sz w:val="24"/>
        </w:rPr>
        <w:t>Clarification 2:</w:t>
      </w:r>
      <w:r w:rsidRPr="00155FBD">
        <w:rPr>
          <w:sz w:val="24"/>
        </w:rPr>
        <w:t xml:space="preserve"> Instruction includes the use of models or equations based on place value and the distributive property.</w:t>
      </w:r>
    </w:p>
    <w:p w14:paraId="359532A9" w14:textId="77777777" w:rsidR="004B0BDA" w:rsidRPr="00155FBD" w:rsidRDefault="004B0BDA" w:rsidP="004B0BDA">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26"/>
        <w:gridCol w:w="5911"/>
        <w:gridCol w:w="1743"/>
        <w:gridCol w:w="1839"/>
        <w:gridCol w:w="1305"/>
      </w:tblGrid>
      <w:tr w:rsidR="004B0BDA" w:rsidRPr="00155FBD" w14:paraId="0D1AA4AD" w14:textId="77777777" w:rsidTr="00474E28">
        <w:trPr>
          <w:trHeight w:val="326"/>
          <w:tblHeader/>
        </w:trPr>
        <w:tc>
          <w:tcPr>
            <w:tcW w:w="2110" w:type="dxa"/>
            <w:tcBorders>
              <w:bottom w:val="single" w:sz="4" w:space="0" w:color="auto"/>
            </w:tcBorders>
            <w:vAlign w:val="center"/>
          </w:tcPr>
          <w:p w14:paraId="37C55656" w14:textId="77777777" w:rsidR="004B0BDA" w:rsidRPr="00155FBD" w:rsidRDefault="004B0BDA" w:rsidP="00474E28">
            <w:pPr>
              <w:rPr>
                <w:b/>
                <w:sz w:val="24"/>
              </w:rPr>
            </w:pPr>
            <w:r w:rsidRPr="00155FBD">
              <w:rPr>
                <w:b/>
                <w:sz w:val="24"/>
              </w:rPr>
              <w:t>Name</w:t>
            </w:r>
          </w:p>
        </w:tc>
        <w:tc>
          <w:tcPr>
            <w:tcW w:w="6327" w:type="dxa"/>
            <w:vAlign w:val="center"/>
          </w:tcPr>
          <w:p w14:paraId="288DEC06" w14:textId="77777777" w:rsidR="004B0BDA" w:rsidRPr="00155FBD" w:rsidRDefault="004B0BDA" w:rsidP="00474E28">
            <w:pPr>
              <w:rPr>
                <w:b/>
                <w:sz w:val="24"/>
              </w:rPr>
            </w:pPr>
            <w:r w:rsidRPr="00155FBD">
              <w:rPr>
                <w:b/>
                <w:sz w:val="24"/>
              </w:rPr>
              <w:t>Description</w:t>
            </w:r>
          </w:p>
        </w:tc>
        <w:tc>
          <w:tcPr>
            <w:tcW w:w="1743" w:type="dxa"/>
            <w:tcBorders>
              <w:bottom w:val="single" w:sz="4" w:space="0" w:color="auto"/>
            </w:tcBorders>
            <w:vAlign w:val="center"/>
          </w:tcPr>
          <w:p w14:paraId="67A4604B" w14:textId="77777777" w:rsidR="004B0BDA" w:rsidRPr="00155FBD" w:rsidRDefault="004B0BDA" w:rsidP="00474E28">
            <w:pPr>
              <w:rPr>
                <w:b/>
                <w:sz w:val="24"/>
              </w:rPr>
            </w:pPr>
            <w:r w:rsidRPr="00155FBD">
              <w:rPr>
                <w:b/>
                <w:sz w:val="24"/>
              </w:rPr>
              <w:t>Date(s) Instruction</w:t>
            </w:r>
          </w:p>
        </w:tc>
        <w:tc>
          <w:tcPr>
            <w:tcW w:w="1839" w:type="dxa"/>
            <w:tcBorders>
              <w:bottom w:val="single" w:sz="4" w:space="0" w:color="auto"/>
            </w:tcBorders>
            <w:vAlign w:val="center"/>
          </w:tcPr>
          <w:p w14:paraId="280F0D57" w14:textId="77777777" w:rsidR="004B0BDA" w:rsidRPr="00155FBD" w:rsidRDefault="004B0BDA" w:rsidP="00474E28">
            <w:pPr>
              <w:rPr>
                <w:b/>
                <w:sz w:val="24"/>
              </w:rPr>
            </w:pPr>
            <w:r w:rsidRPr="00155FBD">
              <w:rPr>
                <w:b/>
                <w:sz w:val="24"/>
              </w:rPr>
              <w:t>Date(s) Assessment</w:t>
            </w:r>
          </w:p>
        </w:tc>
        <w:tc>
          <w:tcPr>
            <w:tcW w:w="1305" w:type="dxa"/>
            <w:tcBorders>
              <w:bottom w:val="single" w:sz="4" w:space="0" w:color="auto"/>
            </w:tcBorders>
            <w:vAlign w:val="center"/>
          </w:tcPr>
          <w:p w14:paraId="647F9241" w14:textId="77777777" w:rsidR="004B0BDA" w:rsidRPr="00155FBD" w:rsidRDefault="004B0BDA" w:rsidP="00474E28">
            <w:pPr>
              <w:rPr>
                <w:b/>
                <w:sz w:val="24"/>
              </w:rPr>
            </w:pPr>
            <w:r w:rsidRPr="00155FBD">
              <w:rPr>
                <w:b/>
                <w:sz w:val="24"/>
              </w:rPr>
              <w:t>Date Mastery</w:t>
            </w:r>
          </w:p>
        </w:tc>
      </w:tr>
      <w:tr w:rsidR="004B0BDA" w:rsidRPr="00155FBD" w14:paraId="14611309" w14:textId="77777777" w:rsidTr="00474E28">
        <w:trPr>
          <w:trHeight w:val="326"/>
        </w:trPr>
        <w:tc>
          <w:tcPr>
            <w:tcW w:w="2110" w:type="dxa"/>
            <w:tcBorders>
              <w:bottom w:val="single" w:sz="4" w:space="0" w:color="auto"/>
            </w:tcBorders>
            <w:vAlign w:val="center"/>
          </w:tcPr>
          <w:p w14:paraId="522C4B40" w14:textId="112EDAA7" w:rsidR="004B0BDA" w:rsidRPr="00155FBD" w:rsidRDefault="00474E28" w:rsidP="00474E28">
            <w:pPr>
              <w:rPr>
                <w:sz w:val="24"/>
              </w:rPr>
            </w:pPr>
            <w:hyperlink r:id="rId94" w:history="1">
              <w:r w:rsidR="00E10BA7" w:rsidRPr="00E10BA7">
                <w:rPr>
                  <w:rStyle w:val="Hyperlink"/>
                  <w:sz w:val="24"/>
                </w:rPr>
                <w:t>MA.4.NSO.2.AP.2:</w:t>
              </w:r>
            </w:hyperlink>
            <w:r w:rsidR="00E10BA7" w:rsidRPr="00E10BA7">
              <w:rPr>
                <w:sz w:val="24"/>
              </w:rPr>
              <w:t> </w:t>
            </w:r>
          </w:p>
        </w:tc>
        <w:tc>
          <w:tcPr>
            <w:tcW w:w="6327" w:type="dxa"/>
            <w:vAlign w:val="center"/>
          </w:tcPr>
          <w:p w14:paraId="084FBE41" w14:textId="32B8EF4D" w:rsidR="004B0BDA" w:rsidRPr="00155FBD" w:rsidRDefault="00564A58" w:rsidP="00474E28">
            <w:pPr>
              <w:rPr>
                <w:sz w:val="24"/>
              </w:rPr>
            </w:pPr>
            <w:r w:rsidRPr="00564A58">
              <w:rPr>
                <w:sz w:val="24"/>
              </w:rPr>
              <w:t>Explore multiplication of two whole numbers, up to two digits by one digit.</w:t>
            </w:r>
          </w:p>
        </w:tc>
        <w:tc>
          <w:tcPr>
            <w:tcW w:w="1743" w:type="dxa"/>
            <w:tcBorders>
              <w:bottom w:val="nil"/>
            </w:tcBorders>
            <w:vAlign w:val="center"/>
          </w:tcPr>
          <w:p w14:paraId="76427B95" w14:textId="77777777" w:rsidR="004B0BDA" w:rsidRPr="00155FBD" w:rsidRDefault="004B0BDA" w:rsidP="00474E28">
            <w:pPr>
              <w:rPr>
                <w:sz w:val="24"/>
              </w:rPr>
            </w:pPr>
          </w:p>
        </w:tc>
        <w:tc>
          <w:tcPr>
            <w:tcW w:w="1839" w:type="dxa"/>
            <w:tcBorders>
              <w:bottom w:val="nil"/>
            </w:tcBorders>
            <w:vAlign w:val="center"/>
          </w:tcPr>
          <w:p w14:paraId="6F8BF744" w14:textId="77777777" w:rsidR="004B0BDA" w:rsidRPr="00155FBD" w:rsidRDefault="004B0BDA" w:rsidP="00474E28">
            <w:pPr>
              <w:rPr>
                <w:sz w:val="24"/>
              </w:rPr>
            </w:pPr>
          </w:p>
        </w:tc>
        <w:tc>
          <w:tcPr>
            <w:tcW w:w="1305" w:type="dxa"/>
            <w:tcBorders>
              <w:bottom w:val="nil"/>
            </w:tcBorders>
            <w:vAlign w:val="center"/>
          </w:tcPr>
          <w:p w14:paraId="6799DA85" w14:textId="77777777" w:rsidR="004B0BDA" w:rsidRPr="00155FBD" w:rsidRDefault="004B0BDA" w:rsidP="00474E28">
            <w:pPr>
              <w:rPr>
                <w:sz w:val="24"/>
              </w:rPr>
            </w:pPr>
          </w:p>
        </w:tc>
      </w:tr>
      <w:tr w:rsidR="004B0BDA" w:rsidRPr="00155FBD" w14:paraId="4E0F0479" w14:textId="77777777" w:rsidTr="00474E28">
        <w:trPr>
          <w:trHeight w:val="817"/>
        </w:trPr>
        <w:tc>
          <w:tcPr>
            <w:tcW w:w="2110" w:type="dxa"/>
            <w:tcBorders>
              <w:top w:val="single" w:sz="4" w:space="0" w:color="auto"/>
              <w:bottom w:val="single" w:sz="4" w:space="0" w:color="auto"/>
            </w:tcBorders>
            <w:vAlign w:val="center"/>
          </w:tcPr>
          <w:p w14:paraId="6B23F744" w14:textId="77777777" w:rsidR="004B0BDA" w:rsidRPr="00155FBD" w:rsidRDefault="004B0BDA" w:rsidP="00474E28">
            <w:pPr>
              <w:rPr>
                <w:sz w:val="24"/>
              </w:rPr>
            </w:pPr>
            <w:r w:rsidRPr="00155FBD">
              <w:rPr>
                <w:sz w:val="24"/>
              </w:rPr>
              <w:t>Essential</w:t>
            </w:r>
          </w:p>
          <w:p w14:paraId="5DD1D1FB" w14:textId="77777777" w:rsidR="004B0BDA" w:rsidRPr="00155FBD" w:rsidRDefault="004B0BDA" w:rsidP="00474E28">
            <w:pPr>
              <w:rPr>
                <w:sz w:val="24"/>
              </w:rPr>
            </w:pPr>
            <w:r w:rsidRPr="00155FBD">
              <w:rPr>
                <w:sz w:val="24"/>
              </w:rPr>
              <w:t>Understandings</w:t>
            </w:r>
          </w:p>
        </w:tc>
        <w:tc>
          <w:tcPr>
            <w:tcW w:w="6327" w:type="dxa"/>
            <w:tcBorders>
              <w:bottom w:val="single" w:sz="4" w:space="0" w:color="auto"/>
            </w:tcBorders>
            <w:vAlign w:val="center"/>
          </w:tcPr>
          <w:p w14:paraId="7B5C12C7" w14:textId="77777777" w:rsidR="00564A58" w:rsidRPr="005278F8" w:rsidRDefault="00564A58" w:rsidP="00B0766C">
            <w:pPr>
              <w:pStyle w:val="ListParagraph"/>
              <w:numPr>
                <w:ilvl w:val="0"/>
                <w:numId w:val="19"/>
              </w:numPr>
              <w:rPr>
                <w:bCs/>
                <w:sz w:val="24"/>
              </w:rPr>
            </w:pPr>
            <w:r w:rsidRPr="005278F8">
              <w:rPr>
                <w:bCs/>
                <w:sz w:val="24"/>
              </w:rPr>
              <w:t>Understand that a group of 10 ones is equal to 1 ten (e.g., 10-unit cubes is equal to 1 ten-rod)</w:t>
            </w:r>
          </w:p>
          <w:p w14:paraId="16495C20" w14:textId="77777777" w:rsidR="00564A58" w:rsidRPr="005278F8" w:rsidRDefault="00564A58" w:rsidP="00B0766C">
            <w:pPr>
              <w:pStyle w:val="ListParagraph"/>
              <w:numPr>
                <w:ilvl w:val="0"/>
                <w:numId w:val="19"/>
              </w:numPr>
              <w:rPr>
                <w:bCs/>
                <w:sz w:val="24"/>
              </w:rPr>
            </w:pPr>
            <w:r w:rsidRPr="005278F8">
              <w:rPr>
                <w:bCs/>
                <w:sz w:val="24"/>
              </w:rPr>
              <w:t>Model two-digit numbers using 10s and 1s (e.g., ten-rods and unit cubes)</w:t>
            </w:r>
          </w:p>
          <w:p w14:paraId="557161C6" w14:textId="175FE69C" w:rsidR="004B0BDA" w:rsidRPr="00564A58" w:rsidRDefault="00564A58" w:rsidP="00B0766C">
            <w:pPr>
              <w:pStyle w:val="ListParagraph"/>
              <w:numPr>
                <w:ilvl w:val="0"/>
                <w:numId w:val="19"/>
              </w:numPr>
              <w:rPr>
                <w:sz w:val="24"/>
              </w:rPr>
            </w:pPr>
            <w:r w:rsidRPr="005278F8">
              <w:rPr>
                <w:sz w:val="24"/>
              </w:rPr>
              <w:t>Represent single-digit-by-single-digit multiplication situations using objects organized in equal groups or in rectangular arrays and use the representations to find the total</w:t>
            </w:r>
          </w:p>
        </w:tc>
        <w:tc>
          <w:tcPr>
            <w:tcW w:w="1743" w:type="dxa"/>
            <w:tcBorders>
              <w:top w:val="nil"/>
              <w:bottom w:val="single" w:sz="4" w:space="0" w:color="auto"/>
            </w:tcBorders>
            <w:vAlign w:val="center"/>
          </w:tcPr>
          <w:p w14:paraId="79C0CFBA" w14:textId="77777777" w:rsidR="004B0BDA" w:rsidRPr="00155FBD" w:rsidRDefault="004B0BDA" w:rsidP="00474E28">
            <w:pPr>
              <w:rPr>
                <w:sz w:val="24"/>
              </w:rPr>
            </w:pPr>
          </w:p>
        </w:tc>
        <w:tc>
          <w:tcPr>
            <w:tcW w:w="1839" w:type="dxa"/>
            <w:tcBorders>
              <w:top w:val="nil"/>
              <w:bottom w:val="single" w:sz="4" w:space="0" w:color="auto"/>
            </w:tcBorders>
            <w:vAlign w:val="center"/>
          </w:tcPr>
          <w:p w14:paraId="74EE1ADD" w14:textId="77777777" w:rsidR="004B0BDA" w:rsidRPr="00155FBD" w:rsidRDefault="004B0BDA" w:rsidP="00474E28">
            <w:pPr>
              <w:rPr>
                <w:sz w:val="24"/>
              </w:rPr>
            </w:pPr>
          </w:p>
        </w:tc>
        <w:tc>
          <w:tcPr>
            <w:tcW w:w="1305" w:type="dxa"/>
            <w:tcBorders>
              <w:top w:val="nil"/>
              <w:bottom w:val="single" w:sz="4" w:space="0" w:color="auto"/>
            </w:tcBorders>
            <w:vAlign w:val="center"/>
          </w:tcPr>
          <w:p w14:paraId="6D8979B5" w14:textId="77777777" w:rsidR="004B0BDA" w:rsidRPr="00155FBD" w:rsidRDefault="004B0BDA" w:rsidP="00474E28">
            <w:pPr>
              <w:rPr>
                <w:sz w:val="24"/>
              </w:rPr>
            </w:pPr>
          </w:p>
        </w:tc>
      </w:tr>
      <w:tr w:rsidR="004B0BDA" w:rsidRPr="00155FBD" w14:paraId="2E2D4519" w14:textId="77777777" w:rsidTr="00474E28">
        <w:trPr>
          <w:trHeight w:val="158"/>
        </w:trPr>
        <w:tc>
          <w:tcPr>
            <w:tcW w:w="2110" w:type="dxa"/>
            <w:tcBorders>
              <w:top w:val="single" w:sz="4" w:space="0" w:color="auto"/>
              <w:bottom w:val="single" w:sz="4" w:space="0" w:color="auto"/>
            </w:tcBorders>
            <w:vAlign w:val="center"/>
          </w:tcPr>
          <w:p w14:paraId="312B6934" w14:textId="77777777" w:rsidR="004B0BDA" w:rsidRPr="00155FBD" w:rsidRDefault="004B0BDA" w:rsidP="00474E28">
            <w:pPr>
              <w:rPr>
                <w:sz w:val="24"/>
              </w:rPr>
            </w:pPr>
            <w:r w:rsidRPr="00155FBD">
              <w:rPr>
                <w:sz w:val="24"/>
              </w:rPr>
              <w:t>Resources:</w:t>
            </w:r>
          </w:p>
        </w:tc>
        <w:tc>
          <w:tcPr>
            <w:tcW w:w="6327" w:type="dxa"/>
            <w:tcBorders>
              <w:top w:val="single" w:sz="4" w:space="0" w:color="auto"/>
              <w:right w:val="nil"/>
            </w:tcBorders>
            <w:vAlign w:val="center"/>
          </w:tcPr>
          <w:p w14:paraId="696FC229" w14:textId="035A766C" w:rsidR="004B0BDA" w:rsidRPr="00155FBD" w:rsidRDefault="00466C4F" w:rsidP="00474E28">
            <w:pPr>
              <w:rPr>
                <w:sz w:val="24"/>
              </w:rPr>
            </w:pPr>
            <w:hyperlink r:id="rId95" w:history="1">
              <w:r w:rsidR="007F5D78" w:rsidRPr="00466C4F">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7F7889AA" w14:textId="77777777" w:rsidR="004B0BDA" w:rsidRPr="00155FBD" w:rsidRDefault="004B0BDA" w:rsidP="00474E28">
            <w:pPr>
              <w:rPr>
                <w:sz w:val="24"/>
              </w:rPr>
            </w:pPr>
          </w:p>
        </w:tc>
        <w:tc>
          <w:tcPr>
            <w:tcW w:w="1839" w:type="dxa"/>
            <w:tcBorders>
              <w:top w:val="single" w:sz="4" w:space="0" w:color="auto"/>
              <w:left w:val="nil"/>
              <w:bottom w:val="single" w:sz="4" w:space="0" w:color="auto"/>
              <w:right w:val="nil"/>
            </w:tcBorders>
            <w:vAlign w:val="center"/>
          </w:tcPr>
          <w:p w14:paraId="4E4638BE" w14:textId="77777777" w:rsidR="004B0BDA" w:rsidRPr="00155FBD" w:rsidRDefault="004B0BDA" w:rsidP="00474E28">
            <w:pPr>
              <w:rPr>
                <w:sz w:val="24"/>
              </w:rPr>
            </w:pPr>
          </w:p>
        </w:tc>
        <w:tc>
          <w:tcPr>
            <w:tcW w:w="1305" w:type="dxa"/>
            <w:tcBorders>
              <w:top w:val="single" w:sz="4" w:space="0" w:color="auto"/>
              <w:left w:val="nil"/>
              <w:bottom w:val="single" w:sz="4" w:space="0" w:color="auto"/>
            </w:tcBorders>
            <w:vAlign w:val="center"/>
          </w:tcPr>
          <w:p w14:paraId="76FB9FC5" w14:textId="77777777" w:rsidR="004B0BDA" w:rsidRPr="00155FBD" w:rsidRDefault="004B0BDA" w:rsidP="00474E28">
            <w:pPr>
              <w:rPr>
                <w:sz w:val="24"/>
              </w:rPr>
            </w:pPr>
          </w:p>
        </w:tc>
      </w:tr>
    </w:tbl>
    <w:p w14:paraId="19C0A5BA" w14:textId="438C34AB" w:rsidR="004B0BDA" w:rsidRPr="00155FBD" w:rsidRDefault="00474E28" w:rsidP="00ED06C5">
      <w:pPr>
        <w:spacing w:before="240"/>
        <w:rPr>
          <w:sz w:val="24"/>
        </w:rPr>
      </w:pPr>
      <w:hyperlink r:id="rId96" w:history="1">
        <w:r w:rsidR="00A369BE" w:rsidRPr="00155FBD">
          <w:rPr>
            <w:rStyle w:val="Hyperlink"/>
            <w:rFonts w:eastAsia="Times New Roman"/>
            <w:sz w:val="24"/>
          </w:rPr>
          <w:t>MA.4.NSO.2.3:</w:t>
        </w:r>
      </w:hyperlink>
      <w:r w:rsidR="00A369BE" w:rsidRPr="00155FBD">
        <w:rPr>
          <w:rFonts w:eastAsia="Times New Roman"/>
          <w:sz w:val="24"/>
        </w:rPr>
        <w:t xml:space="preserve"> Multiply two whole numbers, each up to two digits, including using a standard algorithm with procedural fluency.</w:t>
      </w:r>
    </w:p>
    <w:p w14:paraId="0EA29BA7" w14:textId="77777777" w:rsidR="004B0BDA" w:rsidRPr="00155FBD" w:rsidRDefault="004B0BDA" w:rsidP="004B0BDA">
      <w:pPr>
        <w:rPr>
          <w:b/>
          <w:bCs/>
          <w:sz w:val="24"/>
        </w:rPr>
      </w:pPr>
      <w:bookmarkStart w:id="1" w:name="_Hlk97023982"/>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26"/>
        <w:gridCol w:w="5911"/>
        <w:gridCol w:w="1743"/>
        <w:gridCol w:w="1839"/>
        <w:gridCol w:w="1305"/>
      </w:tblGrid>
      <w:tr w:rsidR="004B0BDA" w:rsidRPr="00155FBD" w14:paraId="41C01E12" w14:textId="77777777" w:rsidTr="00474E28">
        <w:trPr>
          <w:trHeight w:val="326"/>
          <w:tblHeader/>
        </w:trPr>
        <w:tc>
          <w:tcPr>
            <w:tcW w:w="2110" w:type="dxa"/>
            <w:tcBorders>
              <w:bottom w:val="single" w:sz="4" w:space="0" w:color="auto"/>
            </w:tcBorders>
            <w:vAlign w:val="center"/>
          </w:tcPr>
          <w:p w14:paraId="0F3A094C" w14:textId="77777777" w:rsidR="004B0BDA" w:rsidRPr="00155FBD" w:rsidRDefault="004B0BDA" w:rsidP="00474E28">
            <w:pPr>
              <w:rPr>
                <w:b/>
                <w:sz w:val="24"/>
              </w:rPr>
            </w:pPr>
            <w:r w:rsidRPr="00155FBD">
              <w:rPr>
                <w:b/>
                <w:sz w:val="24"/>
              </w:rPr>
              <w:t>Name</w:t>
            </w:r>
          </w:p>
        </w:tc>
        <w:tc>
          <w:tcPr>
            <w:tcW w:w="6327" w:type="dxa"/>
            <w:vAlign w:val="center"/>
          </w:tcPr>
          <w:p w14:paraId="408361DB" w14:textId="77777777" w:rsidR="004B0BDA" w:rsidRPr="00155FBD" w:rsidRDefault="004B0BDA" w:rsidP="00474E28">
            <w:pPr>
              <w:rPr>
                <w:b/>
                <w:sz w:val="24"/>
              </w:rPr>
            </w:pPr>
            <w:r w:rsidRPr="00155FBD">
              <w:rPr>
                <w:b/>
                <w:sz w:val="24"/>
              </w:rPr>
              <w:t>Description</w:t>
            </w:r>
          </w:p>
        </w:tc>
        <w:tc>
          <w:tcPr>
            <w:tcW w:w="1743" w:type="dxa"/>
            <w:tcBorders>
              <w:bottom w:val="single" w:sz="4" w:space="0" w:color="auto"/>
            </w:tcBorders>
            <w:vAlign w:val="center"/>
          </w:tcPr>
          <w:p w14:paraId="0B4DDFB6" w14:textId="77777777" w:rsidR="004B0BDA" w:rsidRPr="00155FBD" w:rsidRDefault="004B0BDA" w:rsidP="00474E28">
            <w:pPr>
              <w:rPr>
                <w:b/>
                <w:sz w:val="24"/>
              </w:rPr>
            </w:pPr>
            <w:r w:rsidRPr="00155FBD">
              <w:rPr>
                <w:b/>
                <w:sz w:val="24"/>
              </w:rPr>
              <w:t>Date(s) Instruction</w:t>
            </w:r>
          </w:p>
        </w:tc>
        <w:tc>
          <w:tcPr>
            <w:tcW w:w="1839" w:type="dxa"/>
            <w:tcBorders>
              <w:bottom w:val="single" w:sz="4" w:space="0" w:color="auto"/>
            </w:tcBorders>
            <w:vAlign w:val="center"/>
          </w:tcPr>
          <w:p w14:paraId="458BF1BA" w14:textId="77777777" w:rsidR="004B0BDA" w:rsidRPr="00155FBD" w:rsidRDefault="004B0BDA" w:rsidP="00474E28">
            <w:pPr>
              <w:rPr>
                <w:b/>
                <w:sz w:val="24"/>
              </w:rPr>
            </w:pPr>
            <w:r w:rsidRPr="00155FBD">
              <w:rPr>
                <w:b/>
                <w:sz w:val="24"/>
              </w:rPr>
              <w:t>Date(s) Assessment</w:t>
            </w:r>
          </w:p>
        </w:tc>
        <w:tc>
          <w:tcPr>
            <w:tcW w:w="1305" w:type="dxa"/>
            <w:tcBorders>
              <w:bottom w:val="single" w:sz="4" w:space="0" w:color="auto"/>
            </w:tcBorders>
            <w:vAlign w:val="center"/>
          </w:tcPr>
          <w:p w14:paraId="24C557A5" w14:textId="77777777" w:rsidR="004B0BDA" w:rsidRPr="00155FBD" w:rsidRDefault="004B0BDA" w:rsidP="00474E28">
            <w:pPr>
              <w:rPr>
                <w:b/>
                <w:sz w:val="24"/>
              </w:rPr>
            </w:pPr>
            <w:r w:rsidRPr="00155FBD">
              <w:rPr>
                <w:b/>
                <w:sz w:val="24"/>
              </w:rPr>
              <w:t>Date Mastery</w:t>
            </w:r>
          </w:p>
        </w:tc>
      </w:tr>
      <w:tr w:rsidR="004B0BDA" w:rsidRPr="00155FBD" w14:paraId="72DFB3C4" w14:textId="77777777" w:rsidTr="00474E28">
        <w:trPr>
          <w:trHeight w:val="326"/>
        </w:trPr>
        <w:tc>
          <w:tcPr>
            <w:tcW w:w="2110" w:type="dxa"/>
            <w:tcBorders>
              <w:bottom w:val="single" w:sz="4" w:space="0" w:color="auto"/>
            </w:tcBorders>
            <w:vAlign w:val="center"/>
          </w:tcPr>
          <w:p w14:paraId="024E7D2C" w14:textId="2E246B9A" w:rsidR="004B0BDA" w:rsidRPr="00155FBD" w:rsidRDefault="00474E28" w:rsidP="00474E28">
            <w:pPr>
              <w:rPr>
                <w:sz w:val="24"/>
              </w:rPr>
            </w:pPr>
            <w:hyperlink r:id="rId97" w:history="1">
              <w:r w:rsidR="00E10BA7" w:rsidRPr="00E10BA7">
                <w:rPr>
                  <w:rStyle w:val="Hyperlink"/>
                  <w:sz w:val="24"/>
                </w:rPr>
                <w:t>MA.4.NSO.2.AP.3:</w:t>
              </w:r>
            </w:hyperlink>
            <w:r w:rsidR="00E10BA7" w:rsidRPr="00E10BA7">
              <w:rPr>
                <w:sz w:val="24"/>
              </w:rPr>
              <w:t> </w:t>
            </w:r>
          </w:p>
        </w:tc>
        <w:tc>
          <w:tcPr>
            <w:tcW w:w="6327" w:type="dxa"/>
            <w:vAlign w:val="center"/>
          </w:tcPr>
          <w:p w14:paraId="1824B24A" w14:textId="5551D595" w:rsidR="004B0BDA" w:rsidRPr="00155FBD" w:rsidRDefault="00564A58" w:rsidP="00474E28">
            <w:pPr>
              <w:rPr>
                <w:sz w:val="24"/>
              </w:rPr>
            </w:pPr>
            <w:r w:rsidRPr="00564A58">
              <w:rPr>
                <w:sz w:val="24"/>
              </w:rPr>
              <w:t>Apply a strategy to multiply two whole numbers up to two digits by one digit.</w:t>
            </w:r>
          </w:p>
        </w:tc>
        <w:tc>
          <w:tcPr>
            <w:tcW w:w="1743" w:type="dxa"/>
            <w:tcBorders>
              <w:bottom w:val="nil"/>
            </w:tcBorders>
            <w:vAlign w:val="center"/>
          </w:tcPr>
          <w:p w14:paraId="52D8884A" w14:textId="77777777" w:rsidR="004B0BDA" w:rsidRPr="00155FBD" w:rsidRDefault="004B0BDA" w:rsidP="00474E28">
            <w:pPr>
              <w:rPr>
                <w:sz w:val="24"/>
              </w:rPr>
            </w:pPr>
          </w:p>
        </w:tc>
        <w:tc>
          <w:tcPr>
            <w:tcW w:w="1839" w:type="dxa"/>
            <w:tcBorders>
              <w:bottom w:val="nil"/>
            </w:tcBorders>
            <w:vAlign w:val="center"/>
          </w:tcPr>
          <w:p w14:paraId="57F173B2" w14:textId="77777777" w:rsidR="004B0BDA" w:rsidRPr="00155FBD" w:rsidRDefault="004B0BDA" w:rsidP="00474E28">
            <w:pPr>
              <w:rPr>
                <w:sz w:val="24"/>
              </w:rPr>
            </w:pPr>
          </w:p>
        </w:tc>
        <w:tc>
          <w:tcPr>
            <w:tcW w:w="1305" w:type="dxa"/>
            <w:tcBorders>
              <w:bottom w:val="nil"/>
            </w:tcBorders>
            <w:vAlign w:val="center"/>
          </w:tcPr>
          <w:p w14:paraId="64F05452" w14:textId="77777777" w:rsidR="004B0BDA" w:rsidRPr="00155FBD" w:rsidRDefault="004B0BDA" w:rsidP="00474E28">
            <w:pPr>
              <w:rPr>
                <w:sz w:val="24"/>
              </w:rPr>
            </w:pPr>
          </w:p>
        </w:tc>
      </w:tr>
      <w:tr w:rsidR="004B0BDA" w:rsidRPr="00155FBD" w14:paraId="646F0A27" w14:textId="77777777" w:rsidTr="00474E28">
        <w:trPr>
          <w:trHeight w:val="817"/>
        </w:trPr>
        <w:tc>
          <w:tcPr>
            <w:tcW w:w="2110" w:type="dxa"/>
            <w:tcBorders>
              <w:top w:val="single" w:sz="4" w:space="0" w:color="auto"/>
              <w:bottom w:val="single" w:sz="4" w:space="0" w:color="auto"/>
            </w:tcBorders>
            <w:vAlign w:val="center"/>
          </w:tcPr>
          <w:p w14:paraId="0B004836" w14:textId="77777777" w:rsidR="004B0BDA" w:rsidRPr="00155FBD" w:rsidRDefault="004B0BDA" w:rsidP="00474E28">
            <w:pPr>
              <w:rPr>
                <w:sz w:val="24"/>
              </w:rPr>
            </w:pPr>
            <w:r w:rsidRPr="00155FBD">
              <w:rPr>
                <w:sz w:val="24"/>
              </w:rPr>
              <w:t>Essential</w:t>
            </w:r>
          </w:p>
          <w:p w14:paraId="24DF0993" w14:textId="77777777" w:rsidR="004B0BDA" w:rsidRPr="00155FBD" w:rsidRDefault="004B0BDA" w:rsidP="00474E28">
            <w:pPr>
              <w:rPr>
                <w:sz w:val="24"/>
              </w:rPr>
            </w:pPr>
            <w:r w:rsidRPr="00155FBD">
              <w:rPr>
                <w:sz w:val="24"/>
              </w:rPr>
              <w:t>Understandings</w:t>
            </w:r>
          </w:p>
        </w:tc>
        <w:tc>
          <w:tcPr>
            <w:tcW w:w="6327" w:type="dxa"/>
            <w:tcBorders>
              <w:bottom w:val="single" w:sz="4" w:space="0" w:color="auto"/>
            </w:tcBorders>
            <w:vAlign w:val="center"/>
          </w:tcPr>
          <w:p w14:paraId="1B7F0A98" w14:textId="4996E13A" w:rsidR="004B0BDA" w:rsidRPr="00564A58" w:rsidRDefault="00564A58" w:rsidP="00B0766C">
            <w:pPr>
              <w:pStyle w:val="ListParagraph"/>
              <w:numPr>
                <w:ilvl w:val="0"/>
                <w:numId w:val="20"/>
              </w:numPr>
              <w:rPr>
                <w:sz w:val="24"/>
              </w:rPr>
            </w:pPr>
            <w:r w:rsidRPr="00564A58">
              <w:rPr>
                <w:sz w:val="24"/>
              </w:rPr>
              <w:t>Represent multiplication expressions (e.g., 3 x 12) using objects or drawings organized in equal groups or in rectangular arrays and use the representations to find the total</w:t>
            </w:r>
          </w:p>
        </w:tc>
        <w:tc>
          <w:tcPr>
            <w:tcW w:w="1743" w:type="dxa"/>
            <w:tcBorders>
              <w:top w:val="nil"/>
              <w:bottom w:val="single" w:sz="4" w:space="0" w:color="auto"/>
            </w:tcBorders>
            <w:vAlign w:val="center"/>
          </w:tcPr>
          <w:p w14:paraId="73C639EA" w14:textId="77777777" w:rsidR="004B0BDA" w:rsidRPr="00155FBD" w:rsidRDefault="004B0BDA" w:rsidP="00474E28">
            <w:pPr>
              <w:rPr>
                <w:sz w:val="24"/>
              </w:rPr>
            </w:pPr>
          </w:p>
        </w:tc>
        <w:tc>
          <w:tcPr>
            <w:tcW w:w="1839" w:type="dxa"/>
            <w:tcBorders>
              <w:top w:val="nil"/>
              <w:bottom w:val="single" w:sz="4" w:space="0" w:color="auto"/>
            </w:tcBorders>
            <w:vAlign w:val="center"/>
          </w:tcPr>
          <w:p w14:paraId="16A8B7E7" w14:textId="77777777" w:rsidR="004B0BDA" w:rsidRPr="00155FBD" w:rsidRDefault="004B0BDA" w:rsidP="00474E28">
            <w:pPr>
              <w:rPr>
                <w:sz w:val="24"/>
              </w:rPr>
            </w:pPr>
          </w:p>
        </w:tc>
        <w:tc>
          <w:tcPr>
            <w:tcW w:w="1305" w:type="dxa"/>
            <w:tcBorders>
              <w:top w:val="nil"/>
              <w:bottom w:val="single" w:sz="4" w:space="0" w:color="auto"/>
            </w:tcBorders>
            <w:vAlign w:val="center"/>
          </w:tcPr>
          <w:p w14:paraId="61A3CFFD" w14:textId="77777777" w:rsidR="004B0BDA" w:rsidRPr="00155FBD" w:rsidRDefault="004B0BDA" w:rsidP="00474E28">
            <w:pPr>
              <w:rPr>
                <w:sz w:val="24"/>
              </w:rPr>
            </w:pPr>
          </w:p>
        </w:tc>
      </w:tr>
      <w:tr w:rsidR="004B0BDA" w:rsidRPr="00155FBD" w14:paraId="5AE38900" w14:textId="77777777" w:rsidTr="00474E28">
        <w:trPr>
          <w:trHeight w:val="158"/>
        </w:trPr>
        <w:tc>
          <w:tcPr>
            <w:tcW w:w="2110" w:type="dxa"/>
            <w:tcBorders>
              <w:top w:val="single" w:sz="4" w:space="0" w:color="auto"/>
              <w:bottom w:val="single" w:sz="4" w:space="0" w:color="auto"/>
            </w:tcBorders>
            <w:vAlign w:val="center"/>
          </w:tcPr>
          <w:p w14:paraId="12E573EE" w14:textId="77777777" w:rsidR="004B0BDA" w:rsidRPr="00155FBD" w:rsidRDefault="004B0BDA" w:rsidP="00474E28">
            <w:pPr>
              <w:rPr>
                <w:sz w:val="24"/>
              </w:rPr>
            </w:pPr>
            <w:r w:rsidRPr="00155FBD">
              <w:rPr>
                <w:sz w:val="24"/>
              </w:rPr>
              <w:t>Resources:</w:t>
            </w:r>
          </w:p>
        </w:tc>
        <w:tc>
          <w:tcPr>
            <w:tcW w:w="6327" w:type="dxa"/>
            <w:tcBorders>
              <w:top w:val="single" w:sz="4" w:space="0" w:color="auto"/>
              <w:right w:val="nil"/>
            </w:tcBorders>
            <w:vAlign w:val="center"/>
          </w:tcPr>
          <w:p w14:paraId="079D2B4F" w14:textId="229DA9CD" w:rsidR="004B0BDA" w:rsidRPr="00155FBD" w:rsidRDefault="00AD061B" w:rsidP="00474E28">
            <w:pPr>
              <w:rPr>
                <w:sz w:val="24"/>
              </w:rPr>
            </w:pPr>
            <w:hyperlink r:id="rId98" w:history="1">
              <w:r w:rsidR="00466C4F" w:rsidRPr="00AD061B">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339331DE" w14:textId="77777777" w:rsidR="004B0BDA" w:rsidRPr="00155FBD" w:rsidRDefault="004B0BDA" w:rsidP="00474E28">
            <w:pPr>
              <w:rPr>
                <w:sz w:val="24"/>
              </w:rPr>
            </w:pPr>
          </w:p>
        </w:tc>
        <w:tc>
          <w:tcPr>
            <w:tcW w:w="1839" w:type="dxa"/>
            <w:tcBorders>
              <w:top w:val="single" w:sz="4" w:space="0" w:color="auto"/>
              <w:left w:val="nil"/>
              <w:bottom w:val="single" w:sz="4" w:space="0" w:color="auto"/>
              <w:right w:val="nil"/>
            </w:tcBorders>
            <w:vAlign w:val="center"/>
          </w:tcPr>
          <w:p w14:paraId="30ECE605" w14:textId="77777777" w:rsidR="004B0BDA" w:rsidRPr="00155FBD" w:rsidRDefault="004B0BDA" w:rsidP="00474E28">
            <w:pPr>
              <w:rPr>
                <w:sz w:val="24"/>
              </w:rPr>
            </w:pPr>
          </w:p>
        </w:tc>
        <w:tc>
          <w:tcPr>
            <w:tcW w:w="1305" w:type="dxa"/>
            <w:tcBorders>
              <w:top w:val="single" w:sz="4" w:space="0" w:color="auto"/>
              <w:left w:val="nil"/>
              <w:bottom w:val="single" w:sz="4" w:space="0" w:color="auto"/>
            </w:tcBorders>
            <w:vAlign w:val="center"/>
          </w:tcPr>
          <w:p w14:paraId="0B411587" w14:textId="77777777" w:rsidR="004B0BDA" w:rsidRPr="00155FBD" w:rsidRDefault="004B0BDA" w:rsidP="00474E28">
            <w:pPr>
              <w:rPr>
                <w:sz w:val="24"/>
              </w:rPr>
            </w:pPr>
          </w:p>
        </w:tc>
      </w:tr>
    </w:tbl>
    <w:p w14:paraId="660B9E3D" w14:textId="77777777" w:rsidR="004B0BDA" w:rsidRPr="00155FBD" w:rsidRDefault="004B0BDA" w:rsidP="004B0BDA">
      <w:pPr>
        <w:rPr>
          <w:sz w:val="24"/>
        </w:rPr>
      </w:pPr>
    </w:p>
    <w:bookmarkEnd w:id="1"/>
    <w:p w14:paraId="0C00DBB6" w14:textId="6D28DCA0" w:rsidR="00D21B5A" w:rsidRPr="00155FBD" w:rsidRDefault="00A369BE" w:rsidP="00D21B5A">
      <w:pPr>
        <w:rPr>
          <w:rFonts w:eastAsia="Times New Roman"/>
          <w:sz w:val="24"/>
        </w:rPr>
      </w:pPr>
      <w:r w:rsidRPr="00155FBD">
        <w:rPr>
          <w:rFonts w:eastAsia="Times New Roman"/>
          <w:sz w:val="24"/>
        </w:rPr>
        <w:fldChar w:fldCharType="begin"/>
      </w:r>
      <w:r w:rsidRPr="00155FBD">
        <w:rPr>
          <w:rFonts w:eastAsia="Times New Roman"/>
          <w:sz w:val="24"/>
        </w:rPr>
        <w:instrText xml:space="preserve"> HYPERLINK "https://www.cpalms.org//PreviewStandard/Preview/15349" </w:instrText>
      </w:r>
      <w:r w:rsidRPr="00155FBD">
        <w:rPr>
          <w:rFonts w:eastAsia="Times New Roman"/>
          <w:sz w:val="24"/>
        </w:rPr>
      </w:r>
      <w:r w:rsidRPr="00155FBD">
        <w:rPr>
          <w:rFonts w:eastAsia="Times New Roman"/>
          <w:sz w:val="24"/>
        </w:rPr>
        <w:fldChar w:fldCharType="separate"/>
      </w:r>
      <w:r w:rsidRPr="00155FBD">
        <w:rPr>
          <w:rStyle w:val="Hyperlink"/>
          <w:rFonts w:eastAsia="Times New Roman"/>
          <w:sz w:val="24"/>
        </w:rPr>
        <w:t>MA.4.NSO.2.4:</w:t>
      </w:r>
      <w:r w:rsidRPr="00155FBD">
        <w:rPr>
          <w:rFonts w:eastAsia="Times New Roman"/>
          <w:sz w:val="24"/>
        </w:rPr>
        <w:fldChar w:fldCharType="end"/>
      </w:r>
      <w:r w:rsidR="00D21B5A" w:rsidRPr="00155FBD">
        <w:rPr>
          <w:rFonts w:eastAsia="Times New Roman"/>
          <w:sz w:val="24"/>
        </w:rPr>
        <w:t xml:space="preserve"> Divide a whole number up to four digits by a one-digit whole number with procedural reliability. Represent remainders as fractional parts of the divisor.</w:t>
      </w:r>
    </w:p>
    <w:p w14:paraId="17F9908A" w14:textId="77777777" w:rsidR="00D21B5A" w:rsidRPr="00155FBD" w:rsidRDefault="00D21B5A" w:rsidP="00D21B5A">
      <w:pPr>
        <w:rPr>
          <w:rFonts w:eastAsia="Times New Roman"/>
          <w:sz w:val="24"/>
        </w:rPr>
      </w:pPr>
      <w:r w:rsidRPr="00155FBD">
        <w:rPr>
          <w:rStyle w:val="Strong"/>
          <w:rFonts w:eastAsia="Times New Roman"/>
          <w:sz w:val="24"/>
        </w:rPr>
        <w:t>Clarifications:</w:t>
      </w:r>
      <w:r w:rsidRPr="00155FBD">
        <w:rPr>
          <w:rFonts w:eastAsia="Times New Roman"/>
          <w:sz w:val="24"/>
        </w:rPr>
        <w:br/>
      </w:r>
      <w:r w:rsidRPr="00155FBD">
        <w:rPr>
          <w:rFonts w:eastAsia="Times New Roman"/>
          <w:i/>
          <w:iCs/>
          <w:sz w:val="24"/>
        </w:rPr>
        <w:t xml:space="preserve">Clarification 1: </w:t>
      </w:r>
      <w:r w:rsidRPr="00155FBD">
        <w:rPr>
          <w:rFonts w:eastAsia="Times New Roman"/>
          <w:sz w:val="24"/>
        </w:rPr>
        <w:t xml:space="preserve">Instruction focuses on helping a student choose a method they can use reliably. </w:t>
      </w:r>
    </w:p>
    <w:p w14:paraId="2F460FB8" w14:textId="5C2AB32E" w:rsidR="00347AF9" w:rsidRPr="00155FBD" w:rsidRDefault="00D21B5A" w:rsidP="00D21B5A">
      <w:pPr>
        <w:rPr>
          <w:rFonts w:eastAsia="Times New Roman"/>
          <w:sz w:val="24"/>
        </w:rPr>
      </w:pPr>
      <w:r w:rsidRPr="00155FBD">
        <w:rPr>
          <w:i/>
          <w:iCs/>
          <w:sz w:val="24"/>
        </w:rPr>
        <w:t>Clarification 2:</w:t>
      </w:r>
      <w:r w:rsidRPr="00155FBD">
        <w:rPr>
          <w:sz w:val="24"/>
        </w:rPr>
        <w:t xml:space="preserve"> Instruction includes the use of models based on place value, properties of operations or the relationship between multiplication and division.</w:t>
      </w:r>
    </w:p>
    <w:p w14:paraId="7C39761A" w14:textId="77777777" w:rsidR="00A369BE" w:rsidRPr="00155FBD" w:rsidRDefault="00A369BE" w:rsidP="00A369BE">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41"/>
        <w:gridCol w:w="5996"/>
        <w:gridCol w:w="1743"/>
        <w:gridCol w:w="1839"/>
        <w:gridCol w:w="1305"/>
      </w:tblGrid>
      <w:tr w:rsidR="00A369BE" w:rsidRPr="00155FBD" w14:paraId="0C141DB6" w14:textId="77777777" w:rsidTr="00474E28">
        <w:trPr>
          <w:trHeight w:val="326"/>
          <w:tblHeader/>
        </w:trPr>
        <w:tc>
          <w:tcPr>
            <w:tcW w:w="2110" w:type="dxa"/>
            <w:tcBorders>
              <w:bottom w:val="single" w:sz="4" w:space="0" w:color="auto"/>
            </w:tcBorders>
            <w:vAlign w:val="center"/>
          </w:tcPr>
          <w:p w14:paraId="4374B663" w14:textId="77777777" w:rsidR="00A369BE" w:rsidRPr="00155FBD" w:rsidRDefault="00A369BE" w:rsidP="00474E28">
            <w:pPr>
              <w:rPr>
                <w:b/>
                <w:sz w:val="24"/>
              </w:rPr>
            </w:pPr>
            <w:r w:rsidRPr="00155FBD">
              <w:rPr>
                <w:b/>
                <w:sz w:val="24"/>
              </w:rPr>
              <w:t>Name</w:t>
            </w:r>
          </w:p>
        </w:tc>
        <w:tc>
          <w:tcPr>
            <w:tcW w:w="6327" w:type="dxa"/>
            <w:vAlign w:val="center"/>
          </w:tcPr>
          <w:p w14:paraId="6F85C004" w14:textId="77777777" w:rsidR="00A369BE" w:rsidRPr="00155FBD" w:rsidRDefault="00A369BE" w:rsidP="00474E28">
            <w:pPr>
              <w:rPr>
                <w:b/>
                <w:sz w:val="24"/>
              </w:rPr>
            </w:pPr>
            <w:r w:rsidRPr="00155FBD">
              <w:rPr>
                <w:b/>
                <w:sz w:val="24"/>
              </w:rPr>
              <w:t>Description</w:t>
            </w:r>
          </w:p>
        </w:tc>
        <w:tc>
          <w:tcPr>
            <w:tcW w:w="1743" w:type="dxa"/>
            <w:tcBorders>
              <w:bottom w:val="single" w:sz="4" w:space="0" w:color="auto"/>
            </w:tcBorders>
            <w:vAlign w:val="center"/>
          </w:tcPr>
          <w:p w14:paraId="7924414D" w14:textId="77777777" w:rsidR="00A369BE" w:rsidRPr="00155FBD" w:rsidRDefault="00A369BE" w:rsidP="00474E28">
            <w:pPr>
              <w:rPr>
                <w:b/>
                <w:sz w:val="24"/>
              </w:rPr>
            </w:pPr>
            <w:r w:rsidRPr="00155FBD">
              <w:rPr>
                <w:b/>
                <w:sz w:val="24"/>
              </w:rPr>
              <w:t>Date(s) Instruction</w:t>
            </w:r>
          </w:p>
        </w:tc>
        <w:tc>
          <w:tcPr>
            <w:tcW w:w="1839" w:type="dxa"/>
            <w:tcBorders>
              <w:bottom w:val="single" w:sz="4" w:space="0" w:color="auto"/>
            </w:tcBorders>
            <w:vAlign w:val="center"/>
          </w:tcPr>
          <w:p w14:paraId="7EEA1DE1" w14:textId="77777777" w:rsidR="00A369BE" w:rsidRPr="00155FBD" w:rsidRDefault="00A369BE" w:rsidP="00474E28">
            <w:pPr>
              <w:rPr>
                <w:b/>
                <w:sz w:val="24"/>
              </w:rPr>
            </w:pPr>
            <w:r w:rsidRPr="00155FBD">
              <w:rPr>
                <w:b/>
                <w:sz w:val="24"/>
              </w:rPr>
              <w:t>Date(s) Assessment</w:t>
            </w:r>
          </w:p>
        </w:tc>
        <w:tc>
          <w:tcPr>
            <w:tcW w:w="1305" w:type="dxa"/>
            <w:tcBorders>
              <w:bottom w:val="single" w:sz="4" w:space="0" w:color="auto"/>
            </w:tcBorders>
            <w:vAlign w:val="center"/>
          </w:tcPr>
          <w:p w14:paraId="76894B21" w14:textId="77777777" w:rsidR="00A369BE" w:rsidRPr="00155FBD" w:rsidRDefault="00A369BE" w:rsidP="00474E28">
            <w:pPr>
              <w:rPr>
                <w:b/>
                <w:sz w:val="24"/>
              </w:rPr>
            </w:pPr>
            <w:r w:rsidRPr="00155FBD">
              <w:rPr>
                <w:b/>
                <w:sz w:val="24"/>
              </w:rPr>
              <w:t>Date Mastery</w:t>
            </w:r>
          </w:p>
        </w:tc>
      </w:tr>
      <w:tr w:rsidR="00A369BE" w:rsidRPr="00155FBD" w14:paraId="2A24612F" w14:textId="77777777" w:rsidTr="00474E28">
        <w:trPr>
          <w:trHeight w:val="326"/>
        </w:trPr>
        <w:tc>
          <w:tcPr>
            <w:tcW w:w="2110" w:type="dxa"/>
            <w:tcBorders>
              <w:bottom w:val="single" w:sz="4" w:space="0" w:color="auto"/>
            </w:tcBorders>
            <w:vAlign w:val="center"/>
          </w:tcPr>
          <w:p w14:paraId="7AC4982B" w14:textId="647B5918" w:rsidR="00A369BE" w:rsidRPr="00155FBD" w:rsidRDefault="00474E28" w:rsidP="00474E28">
            <w:pPr>
              <w:rPr>
                <w:sz w:val="24"/>
              </w:rPr>
            </w:pPr>
            <w:hyperlink r:id="rId99" w:history="1">
              <w:r w:rsidR="003231EC" w:rsidRPr="003231EC">
                <w:rPr>
                  <w:rStyle w:val="Hyperlink"/>
                  <w:sz w:val="24"/>
                </w:rPr>
                <w:t>MA.4.NSO.2.AP.4:</w:t>
              </w:r>
            </w:hyperlink>
          </w:p>
        </w:tc>
        <w:tc>
          <w:tcPr>
            <w:tcW w:w="6327" w:type="dxa"/>
            <w:vAlign w:val="center"/>
          </w:tcPr>
          <w:p w14:paraId="630EADA5" w14:textId="5258D217" w:rsidR="00A369BE" w:rsidRPr="00155FBD" w:rsidRDefault="00564A58" w:rsidP="00474E28">
            <w:pPr>
              <w:rPr>
                <w:sz w:val="24"/>
              </w:rPr>
            </w:pPr>
            <w:r w:rsidRPr="00564A58">
              <w:rPr>
                <w:sz w:val="24"/>
              </w:rPr>
              <w:t>Explore division of two whole numbers up to two digits by one digit with and without remainders. Represent remainders as whole numbers.</w:t>
            </w:r>
          </w:p>
        </w:tc>
        <w:tc>
          <w:tcPr>
            <w:tcW w:w="1743" w:type="dxa"/>
            <w:tcBorders>
              <w:bottom w:val="nil"/>
            </w:tcBorders>
            <w:vAlign w:val="center"/>
          </w:tcPr>
          <w:p w14:paraId="45286EE1" w14:textId="77777777" w:rsidR="00A369BE" w:rsidRPr="00155FBD" w:rsidRDefault="00A369BE" w:rsidP="00474E28">
            <w:pPr>
              <w:rPr>
                <w:sz w:val="24"/>
              </w:rPr>
            </w:pPr>
          </w:p>
        </w:tc>
        <w:tc>
          <w:tcPr>
            <w:tcW w:w="1839" w:type="dxa"/>
            <w:tcBorders>
              <w:bottom w:val="nil"/>
            </w:tcBorders>
            <w:vAlign w:val="center"/>
          </w:tcPr>
          <w:p w14:paraId="3B3282B5" w14:textId="77777777" w:rsidR="00A369BE" w:rsidRPr="00155FBD" w:rsidRDefault="00A369BE" w:rsidP="00474E28">
            <w:pPr>
              <w:rPr>
                <w:sz w:val="24"/>
              </w:rPr>
            </w:pPr>
          </w:p>
        </w:tc>
        <w:tc>
          <w:tcPr>
            <w:tcW w:w="1305" w:type="dxa"/>
            <w:tcBorders>
              <w:bottom w:val="nil"/>
            </w:tcBorders>
            <w:vAlign w:val="center"/>
          </w:tcPr>
          <w:p w14:paraId="1BCD32D9" w14:textId="77777777" w:rsidR="00A369BE" w:rsidRPr="00155FBD" w:rsidRDefault="00A369BE" w:rsidP="00474E28">
            <w:pPr>
              <w:rPr>
                <w:sz w:val="24"/>
              </w:rPr>
            </w:pPr>
          </w:p>
        </w:tc>
      </w:tr>
      <w:tr w:rsidR="00A369BE" w:rsidRPr="00155FBD" w14:paraId="71D77D09" w14:textId="77777777" w:rsidTr="00474E28">
        <w:trPr>
          <w:trHeight w:val="817"/>
        </w:trPr>
        <w:tc>
          <w:tcPr>
            <w:tcW w:w="2110" w:type="dxa"/>
            <w:tcBorders>
              <w:top w:val="single" w:sz="4" w:space="0" w:color="auto"/>
              <w:bottom w:val="single" w:sz="4" w:space="0" w:color="auto"/>
            </w:tcBorders>
            <w:vAlign w:val="center"/>
          </w:tcPr>
          <w:p w14:paraId="50B1244F" w14:textId="77777777" w:rsidR="00A369BE" w:rsidRPr="00155FBD" w:rsidRDefault="00A369BE" w:rsidP="00474E28">
            <w:pPr>
              <w:rPr>
                <w:sz w:val="24"/>
              </w:rPr>
            </w:pPr>
            <w:r w:rsidRPr="00155FBD">
              <w:rPr>
                <w:sz w:val="24"/>
              </w:rPr>
              <w:t>Essential</w:t>
            </w:r>
          </w:p>
          <w:p w14:paraId="36CADB8B" w14:textId="77777777" w:rsidR="00A369BE" w:rsidRPr="00155FBD" w:rsidRDefault="00A369BE" w:rsidP="00474E28">
            <w:pPr>
              <w:rPr>
                <w:sz w:val="24"/>
              </w:rPr>
            </w:pPr>
            <w:r w:rsidRPr="00155FBD">
              <w:rPr>
                <w:sz w:val="24"/>
              </w:rPr>
              <w:t>Understandings</w:t>
            </w:r>
          </w:p>
        </w:tc>
        <w:tc>
          <w:tcPr>
            <w:tcW w:w="6327" w:type="dxa"/>
            <w:tcBorders>
              <w:bottom w:val="single" w:sz="4" w:space="0" w:color="auto"/>
            </w:tcBorders>
            <w:vAlign w:val="center"/>
          </w:tcPr>
          <w:p w14:paraId="45248B06" w14:textId="77777777" w:rsidR="00564A58" w:rsidRPr="005278F8" w:rsidRDefault="00564A58" w:rsidP="005278F8">
            <w:pPr>
              <w:pStyle w:val="ListParagraph"/>
              <w:numPr>
                <w:ilvl w:val="0"/>
                <w:numId w:val="20"/>
              </w:numPr>
              <w:rPr>
                <w:bCs/>
                <w:sz w:val="24"/>
              </w:rPr>
            </w:pPr>
            <w:r w:rsidRPr="005278F8">
              <w:rPr>
                <w:bCs/>
                <w:sz w:val="24"/>
              </w:rPr>
              <w:t>Understand that a group of 10 ones is equal to 1 ten (e.g., 10-unit cubes is equal to 1 ten-rod)</w:t>
            </w:r>
          </w:p>
          <w:p w14:paraId="25F64311" w14:textId="77777777" w:rsidR="00564A58" w:rsidRPr="005278F8" w:rsidRDefault="00564A58" w:rsidP="005278F8">
            <w:pPr>
              <w:pStyle w:val="ListParagraph"/>
              <w:numPr>
                <w:ilvl w:val="0"/>
                <w:numId w:val="20"/>
              </w:numPr>
              <w:rPr>
                <w:bCs/>
                <w:sz w:val="24"/>
              </w:rPr>
            </w:pPr>
            <w:r w:rsidRPr="005278F8">
              <w:rPr>
                <w:bCs/>
                <w:sz w:val="24"/>
              </w:rPr>
              <w:t>Model two-digit numbers using 10s and 1s (e.g., ten-rods and unit cubes)</w:t>
            </w:r>
          </w:p>
          <w:p w14:paraId="1F552C1B" w14:textId="7377AD80" w:rsidR="00A369BE" w:rsidRPr="00564A58" w:rsidRDefault="00564A58" w:rsidP="005278F8">
            <w:pPr>
              <w:pStyle w:val="ListParagraph"/>
              <w:numPr>
                <w:ilvl w:val="0"/>
                <w:numId w:val="20"/>
              </w:numPr>
              <w:rPr>
                <w:sz w:val="24"/>
              </w:rPr>
            </w:pPr>
            <w:r w:rsidRPr="005278F8">
              <w:rPr>
                <w:sz w:val="24"/>
              </w:rPr>
              <w:t>Represent division situations related to single-digit multiplication using objects organized in equal groups and use the representations to find the total number of groups or the number in each group</w:t>
            </w:r>
          </w:p>
        </w:tc>
        <w:tc>
          <w:tcPr>
            <w:tcW w:w="1743" w:type="dxa"/>
            <w:tcBorders>
              <w:top w:val="nil"/>
              <w:bottom w:val="single" w:sz="4" w:space="0" w:color="auto"/>
            </w:tcBorders>
            <w:vAlign w:val="center"/>
          </w:tcPr>
          <w:p w14:paraId="2189BBA9" w14:textId="77777777" w:rsidR="00A369BE" w:rsidRPr="00155FBD" w:rsidRDefault="00A369BE" w:rsidP="00474E28">
            <w:pPr>
              <w:rPr>
                <w:sz w:val="24"/>
              </w:rPr>
            </w:pPr>
          </w:p>
        </w:tc>
        <w:tc>
          <w:tcPr>
            <w:tcW w:w="1839" w:type="dxa"/>
            <w:tcBorders>
              <w:top w:val="nil"/>
              <w:bottom w:val="single" w:sz="4" w:space="0" w:color="auto"/>
            </w:tcBorders>
            <w:vAlign w:val="center"/>
          </w:tcPr>
          <w:p w14:paraId="3BF1108C" w14:textId="77777777" w:rsidR="00A369BE" w:rsidRPr="00155FBD" w:rsidRDefault="00A369BE" w:rsidP="00474E28">
            <w:pPr>
              <w:rPr>
                <w:sz w:val="24"/>
              </w:rPr>
            </w:pPr>
          </w:p>
        </w:tc>
        <w:tc>
          <w:tcPr>
            <w:tcW w:w="1305" w:type="dxa"/>
            <w:tcBorders>
              <w:top w:val="nil"/>
              <w:bottom w:val="single" w:sz="4" w:space="0" w:color="auto"/>
            </w:tcBorders>
            <w:vAlign w:val="center"/>
          </w:tcPr>
          <w:p w14:paraId="2A148FA5" w14:textId="77777777" w:rsidR="00A369BE" w:rsidRPr="00155FBD" w:rsidRDefault="00A369BE" w:rsidP="00474E28">
            <w:pPr>
              <w:rPr>
                <w:sz w:val="24"/>
              </w:rPr>
            </w:pPr>
          </w:p>
        </w:tc>
      </w:tr>
      <w:tr w:rsidR="00A369BE" w:rsidRPr="00155FBD" w14:paraId="500C6DE6" w14:textId="77777777" w:rsidTr="00474E28">
        <w:trPr>
          <w:trHeight w:val="158"/>
        </w:trPr>
        <w:tc>
          <w:tcPr>
            <w:tcW w:w="2110" w:type="dxa"/>
            <w:tcBorders>
              <w:top w:val="single" w:sz="4" w:space="0" w:color="auto"/>
              <w:bottom w:val="single" w:sz="4" w:space="0" w:color="auto"/>
            </w:tcBorders>
            <w:vAlign w:val="center"/>
          </w:tcPr>
          <w:p w14:paraId="72E4C923" w14:textId="77777777" w:rsidR="00A369BE" w:rsidRPr="00155FBD" w:rsidRDefault="00A369BE" w:rsidP="00474E28">
            <w:pPr>
              <w:rPr>
                <w:sz w:val="24"/>
              </w:rPr>
            </w:pPr>
            <w:r w:rsidRPr="00155FBD">
              <w:rPr>
                <w:sz w:val="24"/>
              </w:rPr>
              <w:t>Resources:</w:t>
            </w:r>
          </w:p>
        </w:tc>
        <w:tc>
          <w:tcPr>
            <w:tcW w:w="6327" w:type="dxa"/>
            <w:tcBorders>
              <w:top w:val="single" w:sz="4" w:space="0" w:color="auto"/>
              <w:right w:val="nil"/>
            </w:tcBorders>
            <w:vAlign w:val="center"/>
          </w:tcPr>
          <w:p w14:paraId="4E05421E" w14:textId="1C1C8C8D" w:rsidR="00A369BE" w:rsidRPr="00155FBD" w:rsidRDefault="006A319C" w:rsidP="00474E28">
            <w:pPr>
              <w:rPr>
                <w:sz w:val="24"/>
              </w:rPr>
            </w:pPr>
            <w:hyperlink r:id="rId100" w:history="1">
              <w:r w:rsidR="00AD061B" w:rsidRPr="006A319C">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3AC66339" w14:textId="77777777" w:rsidR="00A369BE" w:rsidRPr="00155FBD" w:rsidRDefault="00A369BE" w:rsidP="00474E28">
            <w:pPr>
              <w:rPr>
                <w:sz w:val="24"/>
              </w:rPr>
            </w:pPr>
          </w:p>
        </w:tc>
        <w:tc>
          <w:tcPr>
            <w:tcW w:w="1839" w:type="dxa"/>
            <w:tcBorders>
              <w:top w:val="single" w:sz="4" w:space="0" w:color="auto"/>
              <w:left w:val="nil"/>
              <w:bottom w:val="single" w:sz="4" w:space="0" w:color="auto"/>
              <w:right w:val="nil"/>
            </w:tcBorders>
            <w:vAlign w:val="center"/>
          </w:tcPr>
          <w:p w14:paraId="67D951E1" w14:textId="77777777" w:rsidR="00A369BE" w:rsidRPr="00155FBD" w:rsidRDefault="00A369BE" w:rsidP="00474E28">
            <w:pPr>
              <w:rPr>
                <w:sz w:val="24"/>
              </w:rPr>
            </w:pPr>
          </w:p>
        </w:tc>
        <w:tc>
          <w:tcPr>
            <w:tcW w:w="1305" w:type="dxa"/>
            <w:tcBorders>
              <w:top w:val="single" w:sz="4" w:space="0" w:color="auto"/>
              <w:left w:val="nil"/>
              <w:bottom w:val="single" w:sz="4" w:space="0" w:color="auto"/>
            </w:tcBorders>
            <w:vAlign w:val="center"/>
          </w:tcPr>
          <w:p w14:paraId="17270C38" w14:textId="77777777" w:rsidR="00A369BE" w:rsidRPr="00155FBD" w:rsidRDefault="00A369BE" w:rsidP="00474E28">
            <w:pPr>
              <w:rPr>
                <w:sz w:val="24"/>
              </w:rPr>
            </w:pPr>
          </w:p>
        </w:tc>
      </w:tr>
    </w:tbl>
    <w:p w14:paraId="273F71B6" w14:textId="6D62A7FF" w:rsidR="00D21B5A" w:rsidRPr="00155FBD" w:rsidRDefault="00474E28" w:rsidP="00ED06C5">
      <w:pPr>
        <w:spacing w:before="240"/>
        <w:rPr>
          <w:rFonts w:eastAsia="Times New Roman"/>
          <w:sz w:val="24"/>
        </w:rPr>
      </w:pPr>
      <w:hyperlink r:id="rId101" w:history="1">
        <w:r w:rsidR="00D21B5A" w:rsidRPr="00155FBD">
          <w:rPr>
            <w:rStyle w:val="Hyperlink"/>
            <w:rFonts w:eastAsia="Times New Roman"/>
            <w:sz w:val="24"/>
          </w:rPr>
          <w:t>MA.4.NSO.2.5:</w:t>
        </w:r>
      </w:hyperlink>
      <w:r w:rsidR="00D21B5A" w:rsidRPr="00155FBD">
        <w:rPr>
          <w:rFonts w:eastAsia="Times New Roman"/>
          <w:sz w:val="24"/>
        </w:rPr>
        <w:t xml:space="preserve"> Explore the multiplication and division of multi-digit whole numbers using estimation, rounding and place value.</w:t>
      </w:r>
    </w:p>
    <w:p w14:paraId="3FBB467E" w14:textId="77777777" w:rsidR="00D21B5A" w:rsidRPr="00155FBD" w:rsidRDefault="00D21B5A" w:rsidP="00D21B5A">
      <w:pPr>
        <w:rPr>
          <w:rFonts w:eastAsia="Times New Roman"/>
          <w:sz w:val="24"/>
        </w:rPr>
      </w:pPr>
      <w:r w:rsidRPr="00155FBD">
        <w:rPr>
          <w:rStyle w:val="Strong"/>
          <w:rFonts w:eastAsia="Times New Roman"/>
          <w:sz w:val="24"/>
        </w:rPr>
        <w:t>Clarifications:</w:t>
      </w:r>
      <w:r w:rsidRPr="00155FBD">
        <w:rPr>
          <w:rFonts w:eastAsia="Times New Roman"/>
          <w:sz w:val="24"/>
        </w:rPr>
        <w:br/>
      </w:r>
      <w:r w:rsidRPr="00155FBD">
        <w:rPr>
          <w:rFonts w:eastAsia="Times New Roman"/>
          <w:i/>
          <w:iCs/>
          <w:sz w:val="24"/>
        </w:rPr>
        <w:t>Clarification 1:</w:t>
      </w:r>
      <w:r w:rsidRPr="00155FBD">
        <w:rPr>
          <w:rFonts w:eastAsia="Times New Roman"/>
          <w:sz w:val="24"/>
        </w:rPr>
        <w:t xml:space="preserve"> Instruction focuses on previous understanding of multiplication with multiples of 10 and 100, and seeing division as a missing factor problem. </w:t>
      </w:r>
    </w:p>
    <w:p w14:paraId="620916C8" w14:textId="6494E8FE" w:rsidR="00D21B5A" w:rsidRPr="00155FBD" w:rsidRDefault="00D21B5A" w:rsidP="00D21B5A">
      <w:pPr>
        <w:rPr>
          <w:rFonts w:eastAsia="Times New Roman"/>
          <w:sz w:val="24"/>
        </w:rPr>
      </w:pPr>
      <w:r w:rsidRPr="00155FBD">
        <w:rPr>
          <w:i/>
          <w:iCs/>
          <w:sz w:val="24"/>
        </w:rPr>
        <w:t>Clarification 2:</w:t>
      </w:r>
      <w:r w:rsidRPr="00155FBD">
        <w:rPr>
          <w:sz w:val="24"/>
        </w:rPr>
        <w:t xml:space="preserve"> Estimating quotients builds the foundation for division using a standard algorithm. </w:t>
      </w:r>
    </w:p>
    <w:p w14:paraId="07E0FB2E" w14:textId="11BBD18C" w:rsidR="00A369BE" w:rsidRPr="00155FBD" w:rsidRDefault="00D21B5A" w:rsidP="00D21B5A">
      <w:pPr>
        <w:rPr>
          <w:sz w:val="24"/>
        </w:rPr>
      </w:pPr>
      <w:r w:rsidRPr="00155FBD">
        <w:rPr>
          <w:i/>
          <w:iCs/>
          <w:sz w:val="24"/>
        </w:rPr>
        <w:t>Clarification 3:</w:t>
      </w:r>
      <w:r w:rsidRPr="00155FBD">
        <w:rPr>
          <w:sz w:val="24"/>
        </w:rPr>
        <w:t xml:space="preserve"> When estimating the division of whole numbers, dividends are limited to up to four digits and divisors are limited to up to two digits.</w:t>
      </w:r>
    </w:p>
    <w:p w14:paraId="5D10D965" w14:textId="77777777" w:rsidR="00A369BE" w:rsidRPr="00155FBD" w:rsidRDefault="00A369BE" w:rsidP="00A369BE">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526"/>
        <w:gridCol w:w="5911"/>
        <w:gridCol w:w="1743"/>
        <w:gridCol w:w="1839"/>
        <w:gridCol w:w="1305"/>
      </w:tblGrid>
      <w:tr w:rsidR="00A369BE" w:rsidRPr="00155FBD" w14:paraId="74EFE177" w14:textId="77777777" w:rsidTr="00474E28">
        <w:trPr>
          <w:trHeight w:val="326"/>
          <w:tblHeader/>
        </w:trPr>
        <w:tc>
          <w:tcPr>
            <w:tcW w:w="2110" w:type="dxa"/>
            <w:tcBorders>
              <w:bottom w:val="single" w:sz="4" w:space="0" w:color="auto"/>
            </w:tcBorders>
            <w:vAlign w:val="center"/>
          </w:tcPr>
          <w:p w14:paraId="6A70CEAE" w14:textId="77777777" w:rsidR="00A369BE" w:rsidRPr="00155FBD" w:rsidRDefault="00A369BE" w:rsidP="00474E28">
            <w:pPr>
              <w:rPr>
                <w:b/>
                <w:sz w:val="24"/>
              </w:rPr>
            </w:pPr>
            <w:r w:rsidRPr="00155FBD">
              <w:rPr>
                <w:b/>
                <w:sz w:val="24"/>
              </w:rPr>
              <w:t>Name</w:t>
            </w:r>
          </w:p>
        </w:tc>
        <w:tc>
          <w:tcPr>
            <w:tcW w:w="6327" w:type="dxa"/>
            <w:vAlign w:val="center"/>
          </w:tcPr>
          <w:p w14:paraId="04B5E4FF" w14:textId="77777777" w:rsidR="00A369BE" w:rsidRPr="00155FBD" w:rsidRDefault="00A369BE" w:rsidP="00474E28">
            <w:pPr>
              <w:rPr>
                <w:b/>
                <w:sz w:val="24"/>
              </w:rPr>
            </w:pPr>
            <w:r w:rsidRPr="00155FBD">
              <w:rPr>
                <w:b/>
                <w:sz w:val="24"/>
              </w:rPr>
              <w:t>Description</w:t>
            </w:r>
          </w:p>
        </w:tc>
        <w:tc>
          <w:tcPr>
            <w:tcW w:w="1743" w:type="dxa"/>
            <w:tcBorders>
              <w:bottom w:val="single" w:sz="4" w:space="0" w:color="auto"/>
            </w:tcBorders>
            <w:vAlign w:val="center"/>
          </w:tcPr>
          <w:p w14:paraId="511EC0CF" w14:textId="77777777" w:rsidR="00A369BE" w:rsidRPr="00155FBD" w:rsidRDefault="00A369BE" w:rsidP="00474E28">
            <w:pPr>
              <w:rPr>
                <w:b/>
                <w:sz w:val="24"/>
              </w:rPr>
            </w:pPr>
            <w:r w:rsidRPr="00155FBD">
              <w:rPr>
                <w:b/>
                <w:sz w:val="24"/>
              </w:rPr>
              <w:t>Date(s) Instruction</w:t>
            </w:r>
          </w:p>
        </w:tc>
        <w:tc>
          <w:tcPr>
            <w:tcW w:w="1839" w:type="dxa"/>
            <w:tcBorders>
              <w:bottom w:val="single" w:sz="4" w:space="0" w:color="auto"/>
            </w:tcBorders>
            <w:vAlign w:val="center"/>
          </w:tcPr>
          <w:p w14:paraId="23D7AB8E" w14:textId="77777777" w:rsidR="00A369BE" w:rsidRPr="00155FBD" w:rsidRDefault="00A369BE" w:rsidP="00474E28">
            <w:pPr>
              <w:rPr>
                <w:b/>
                <w:sz w:val="24"/>
              </w:rPr>
            </w:pPr>
            <w:r w:rsidRPr="00155FBD">
              <w:rPr>
                <w:b/>
                <w:sz w:val="24"/>
              </w:rPr>
              <w:t>Date(s) Assessment</w:t>
            </w:r>
          </w:p>
        </w:tc>
        <w:tc>
          <w:tcPr>
            <w:tcW w:w="1305" w:type="dxa"/>
            <w:tcBorders>
              <w:bottom w:val="single" w:sz="4" w:space="0" w:color="auto"/>
            </w:tcBorders>
            <w:vAlign w:val="center"/>
          </w:tcPr>
          <w:p w14:paraId="23DD1EB6" w14:textId="77777777" w:rsidR="00A369BE" w:rsidRPr="00155FBD" w:rsidRDefault="00A369BE" w:rsidP="00474E28">
            <w:pPr>
              <w:rPr>
                <w:b/>
                <w:sz w:val="24"/>
              </w:rPr>
            </w:pPr>
            <w:r w:rsidRPr="00155FBD">
              <w:rPr>
                <w:b/>
                <w:sz w:val="24"/>
              </w:rPr>
              <w:t>Date Mastery</w:t>
            </w:r>
          </w:p>
        </w:tc>
      </w:tr>
      <w:tr w:rsidR="00A369BE" w:rsidRPr="00155FBD" w14:paraId="528AF952" w14:textId="77777777" w:rsidTr="00474E28">
        <w:trPr>
          <w:trHeight w:val="326"/>
        </w:trPr>
        <w:tc>
          <w:tcPr>
            <w:tcW w:w="2110" w:type="dxa"/>
            <w:tcBorders>
              <w:bottom w:val="single" w:sz="4" w:space="0" w:color="auto"/>
            </w:tcBorders>
            <w:vAlign w:val="center"/>
          </w:tcPr>
          <w:p w14:paraId="31A978A9" w14:textId="10AB28FA" w:rsidR="00A369BE" w:rsidRPr="00155FBD" w:rsidRDefault="00474E28" w:rsidP="00474E28">
            <w:pPr>
              <w:rPr>
                <w:sz w:val="24"/>
              </w:rPr>
            </w:pPr>
            <w:hyperlink r:id="rId102" w:history="1">
              <w:r w:rsidR="003231EC" w:rsidRPr="003231EC">
                <w:rPr>
                  <w:rStyle w:val="Hyperlink"/>
                  <w:sz w:val="24"/>
                </w:rPr>
                <w:t>MA.4.NSO.2.AP.5:</w:t>
              </w:r>
            </w:hyperlink>
            <w:r w:rsidR="003231EC" w:rsidRPr="003231EC">
              <w:rPr>
                <w:sz w:val="24"/>
              </w:rPr>
              <w:t> </w:t>
            </w:r>
          </w:p>
        </w:tc>
        <w:tc>
          <w:tcPr>
            <w:tcW w:w="6327" w:type="dxa"/>
            <w:vAlign w:val="center"/>
          </w:tcPr>
          <w:p w14:paraId="4D86AA8F" w14:textId="16068871" w:rsidR="00A369BE" w:rsidRPr="00155FBD" w:rsidRDefault="00564A58" w:rsidP="00474E28">
            <w:pPr>
              <w:rPr>
                <w:sz w:val="24"/>
              </w:rPr>
            </w:pPr>
            <w:r w:rsidRPr="00564A58">
              <w:rPr>
                <w:sz w:val="24"/>
              </w:rPr>
              <w:t>Explore the estimation of products and quotients of two whole numbers up to two digits by one digit.</w:t>
            </w:r>
          </w:p>
        </w:tc>
        <w:tc>
          <w:tcPr>
            <w:tcW w:w="1743" w:type="dxa"/>
            <w:tcBorders>
              <w:bottom w:val="nil"/>
            </w:tcBorders>
            <w:vAlign w:val="center"/>
          </w:tcPr>
          <w:p w14:paraId="424A0E82" w14:textId="77777777" w:rsidR="00A369BE" w:rsidRPr="00155FBD" w:rsidRDefault="00A369BE" w:rsidP="00474E28">
            <w:pPr>
              <w:rPr>
                <w:sz w:val="24"/>
              </w:rPr>
            </w:pPr>
          </w:p>
        </w:tc>
        <w:tc>
          <w:tcPr>
            <w:tcW w:w="1839" w:type="dxa"/>
            <w:tcBorders>
              <w:bottom w:val="nil"/>
            </w:tcBorders>
            <w:vAlign w:val="center"/>
          </w:tcPr>
          <w:p w14:paraId="2E1B73E9" w14:textId="77777777" w:rsidR="00A369BE" w:rsidRPr="00155FBD" w:rsidRDefault="00A369BE" w:rsidP="00474E28">
            <w:pPr>
              <w:rPr>
                <w:sz w:val="24"/>
              </w:rPr>
            </w:pPr>
          </w:p>
        </w:tc>
        <w:tc>
          <w:tcPr>
            <w:tcW w:w="1305" w:type="dxa"/>
            <w:tcBorders>
              <w:bottom w:val="nil"/>
            </w:tcBorders>
            <w:vAlign w:val="center"/>
          </w:tcPr>
          <w:p w14:paraId="6E3A6D96" w14:textId="77777777" w:rsidR="00A369BE" w:rsidRPr="00155FBD" w:rsidRDefault="00A369BE" w:rsidP="00474E28">
            <w:pPr>
              <w:rPr>
                <w:sz w:val="24"/>
              </w:rPr>
            </w:pPr>
          </w:p>
        </w:tc>
      </w:tr>
      <w:tr w:rsidR="00A369BE" w:rsidRPr="00155FBD" w14:paraId="2AF3B462" w14:textId="77777777" w:rsidTr="00474E28">
        <w:trPr>
          <w:trHeight w:val="817"/>
        </w:trPr>
        <w:tc>
          <w:tcPr>
            <w:tcW w:w="2110" w:type="dxa"/>
            <w:tcBorders>
              <w:top w:val="single" w:sz="4" w:space="0" w:color="auto"/>
              <w:bottom w:val="single" w:sz="4" w:space="0" w:color="auto"/>
            </w:tcBorders>
            <w:vAlign w:val="center"/>
          </w:tcPr>
          <w:p w14:paraId="388B92EF" w14:textId="77777777" w:rsidR="00A369BE" w:rsidRPr="00155FBD" w:rsidRDefault="00A369BE" w:rsidP="00474E28">
            <w:pPr>
              <w:rPr>
                <w:sz w:val="24"/>
              </w:rPr>
            </w:pPr>
            <w:r w:rsidRPr="00155FBD">
              <w:rPr>
                <w:sz w:val="24"/>
              </w:rPr>
              <w:t>Essential</w:t>
            </w:r>
          </w:p>
          <w:p w14:paraId="5D90B3FD" w14:textId="77777777" w:rsidR="00A369BE" w:rsidRPr="00155FBD" w:rsidRDefault="00A369BE" w:rsidP="00474E28">
            <w:pPr>
              <w:rPr>
                <w:sz w:val="24"/>
              </w:rPr>
            </w:pPr>
            <w:r w:rsidRPr="00155FBD">
              <w:rPr>
                <w:sz w:val="24"/>
              </w:rPr>
              <w:t>Understandings</w:t>
            </w:r>
          </w:p>
        </w:tc>
        <w:tc>
          <w:tcPr>
            <w:tcW w:w="6327" w:type="dxa"/>
            <w:tcBorders>
              <w:bottom w:val="single" w:sz="4" w:space="0" w:color="auto"/>
            </w:tcBorders>
            <w:vAlign w:val="center"/>
          </w:tcPr>
          <w:p w14:paraId="7DAD481D" w14:textId="77777777" w:rsidR="00564A58" w:rsidRPr="005278F8" w:rsidRDefault="00564A58" w:rsidP="00B0766C">
            <w:pPr>
              <w:pStyle w:val="ListParagraph"/>
              <w:numPr>
                <w:ilvl w:val="0"/>
                <w:numId w:val="21"/>
              </w:numPr>
              <w:rPr>
                <w:bCs/>
                <w:sz w:val="24"/>
              </w:rPr>
            </w:pPr>
            <w:r w:rsidRPr="005278F8">
              <w:rPr>
                <w:bCs/>
                <w:sz w:val="24"/>
              </w:rPr>
              <w:t>Round two-digit numbers in an expression to the nearest 10 to create a simpler problem</w:t>
            </w:r>
          </w:p>
          <w:p w14:paraId="7BB481DC" w14:textId="77777777" w:rsidR="00564A58" w:rsidRPr="005278F8" w:rsidRDefault="00564A58" w:rsidP="00B0766C">
            <w:pPr>
              <w:pStyle w:val="ListParagraph"/>
              <w:numPr>
                <w:ilvl w:val="0"/>
                <w:numId w:val="21"/>
              </w:numPr>
              <w:rPr>
                <w:bCs/>
                <w:sz w:val="24"/>
              </w:rPr>
            </w:pPr>
            <w:r w:rsidRPr="005278F8">
              <w:rPr>
                <w:bCs/>
                <w:sz w:val="24"/>
              </w:rPr>
              <w:t>Represent multiplication expressions (e.g., 3 x 20) using objects or drawings organized in equal groups and use the representations to find the total.</w:t>
            </w:r>
          </w:p>
          <w:p w14:paraId="56E6C28A" w14:textId="37CB72FF" w:rsidR="00564A58" w:rsidRPr="005278F8" w:rsidRDefault="00564A58" w:rsidP="00B0766C">
            <w:pPr>
              <w:pStyle w:val="ListParagraph"/>
              <w:numPr>
                <w:ilvl w:val="0"/>
                <w:numId w:val="21"/>
              </w:numPr>
              <w:rPr>
                <w:bCs/>
                <w:sz w:val="24"/>
              </w:rPr>
            </w:pPr>
            <w:r w:rsidRPr="005278F8">
              <w:rPr>
                <w:bCs/>
                <w:sz w:val="24"/>
              </w:rPr>
              <w:t xml:space="preserve">Represent division expressions (e.g., 60 </w:t>
            </w:r>
            <m:oMath>
              <m:r>
                <w:rPr>
                  <w:rFonts w:ascii="Cambria Math" w:hAnsi="Cambria Math"/>
                  <w:sz w:val="24"/>
                </w:rPr>
                <m:t xml:space="preserve">÷3) </m:t>
              </m:r>
            </m:oMath>
            <w:r w:rsidRPr="005278F8">
              <w:rPr>
                <w:bCs/>
                <w:sz w:val="24"/>
              </w:rPr>
              <w:t>using objects or drawings organized in equal groups and use the representations to find the number of groups or the number in each group</w:t>
            </w:r>
          </w:p>
          <w:p w14:paraId="1355D099" w14:textId="6DC21E71" w:rsidR="00A369BE" w:rsidRPr="00564A58" w:rsidRDefault="00564A58" w:rsidP="00B0766C">
            <w:pPr>
              <w:pStyle w:val="ListParagraph"/>
              <w:numPr>
                <w:ilvl w:val="0"/>
                <w:numId w:val="21"/>
              </w:numPr>
              <w:rPr>
                <w:sz w:val="24"/>
              </w:rPr>
            </w:pPr>
            <w:r w:rsidRPr="005278F8">
              <w:rPr>
                <w:sz w:val="24"/>
              </w:rPr>
              <w:t>Recognize that rounding two-digit numbers in an expression prior to multiplying or dividing provides an estimation of a reasonable solution without performing the exact computations required to solve the problem</w:t>
            </w:r>
          </w:p>
        </w:tc>
        <w:tc>
          <w:tcPr>
            <w:tcW w:w="1743" w:type="dxa"/>
            <w:tcBorders>
              <w:top w:val="nil"/>
              <w:bottom w:val="single" w:sz="4" w:space="0" w:color="auto"/>
            </w:tcBorders>
            <w:vAlign w:val="center"/>
          </w:tcPr>
          <w:p w14:paraId="5E302F55" w14:textId="77777777" w:rsidR="00A369BE" w:rsidRPr="00155FBD" w:rsidRDefault="00A369BE" w:rsidP="00474E28">
            <w:pPr>
              <w:rPr>
                <w:sz w:val="24"/>
              </w:rPr>
            </w:pPr>
          </w:p>
        </w:tc>
        <w:tc>
          <w:tcPr>
            <w:tcW w:w="1839" w:type="dxa"/>
            <w:tcBorders>
              <w:top w:val="nil"/>
              <w:bottom w:val="single" w:sz="4" w:space="0" w:color="auto"/>
            </w:tcBorders>
            <w:vAlign w:val="center"/>
          </w:tcPr>
          <w:p w14:paraId="7994C118" w14:textId="77777777" w:rsidR="00A369BE" w:rsidRPr="00155FBD" w:rsidRDefault="00A369BE" w:rsidP="00474E28">
            <w:pPr>
              <w:rPr>
                <w:sz w:val="24"/>
              </w:rPr>
            </w:pPr>
          </w:p>
        </w:tc>
        <w:tc>
          <w:tcPr>
            <w:tcW w:w="1305" w:type="dxa"/>
            <w:tcBorders>
              <w:top w:val="nil"/>
              <w:bottom w:val="single" w:sz="4" w:space="0" w:color="auto"/>
            </w:tcBorders>
            <w:vAlign w:val="center"/>
          </w:tcPr>
          <w:p w14:paraId="5AC0A12A" w14:textId="77777777" w:rsidR="00A369BE" w:rsidRPr="00155FBD" w:rsidRDefault="00A369BE" w:rsidP="00474E28">
            <w:pPr>
              <w:rPr>
                <w:sz w:val="24"/>
              </w:rPr>
            </w:pPr>
          </w:p>
        </w:tc>
      </w:tr>
      <w:tr w:rsidR="00A369BE" w:rsidRPr="00155FBD" w14:paraId="4419323F" w14:textId="77777777" w:rsidTr="00474E28">
        <w:trPr>
          <w:trHeight w:val="158"/>
        </w:trPr>
        <w:tc>
          <w:tcPr>
            <w:tcW w:w="2110" w:type="dxa"/>
            <w:tcBorders>
              <w:top w:val="single" w:sz="4" w:space="0" w:color="auto"/>
              <w:bottom w:val="single" w:sz="4" w:space="0" w:color="auto"/>
            </w:tcBorders>
            <w:vAlign w:val="center"/>
          </w:tcPr>
          <w:p w14:paraId="625BCB32" w14:textId="77777777" w:rsidR="00A369BE" w:rsidRPr="00155FBD" w:rsidRDefault="00A369BE" w:rsidP="00474E28">
            <w:pPr>
              <w:rPr>
                <w:sz w:val="24"/>
              </w:rPr>
            </w:pPr>
            <w:r w:rsidRPr="00155FBD">
              <w:rPr>
                <w:sz w:val="24"/>
              </w:rPr>
              <w:t>Resources:</w:t>
            </w:r>
          </w:p>
        </w:tc>
        <w:tc>
          <w:tcPr>
            <w:tcW w:w="6327" w:type="dxa"/>
            <w:tcBorders>
              <w:top w:val="single" w:sz="4" w:space="0" w:color="auto"/>
              <w:right w:val="nil"/>
            </w:tcBorders>
            <w:vAlign w:val="center"/>
          </w:tcPr>
          <w:p w14:paraId="768F34D2" w14:textId="1A4DE182" w:rsidR="00A369BE" w:rsidRPr="00155FBD" w:rsidRDefault="006A319C" w:rsidP="00474E28">
            <w:pPr>
              <w:rPr>
                <w:sz w:val="24"/>
              </w:rPr>
            </w:pPr>
            <w:hyperlink r:id="rId103" w:history="1">
              <w:r w:rsidRPr="006A319C">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6EEA5F90" w14:textId="77777777" w:rsidR="00A369BE" w:rsidRPr="00155FBD" w:rsidRDefault="00A369BE" w:rsidP="00474E28">
            <w:pPr>
              <w:rPr>
                <w:sz w:val="24"/>
              </w:rPr>
            </w:pPr>
          </w:p>
        </w:tc>
        <w:tc>
          <w:tcPr>
            <w:tcW w:w="1839" w:type="dxa"/>
            <w:tcBorders>
              <w:top w:val="single" w:sz="4" w:space="0" w:color="auto"/>
              <w:left w:val="nil"/>
              <w:bottom w:val="single" w:sz="4" w:space="0" w:color="auto"/>
              <w:right w:val="nil"/>
            </w:tcBorders>
            <w:vAlign w:val="center"/>
          </w:tcPr>
          <w:p w14:paraId="3060FA25" w14:textId="77777777" w:rsidR="00A369BE" w:rsidRPr="00155FBD" w:rsidRDefault="00A369BE" w:rsidP="00474E28">
            <w:pPr>
              <w:rPr>
                <w:sz w:val="24"/>
              </w:rPr>
            </w:pPr>
          </w:p>
        </w:tc>
        <w:tc>
          <w:tcPr>
            <w:tcW w:w="1305" w:type="dxa"/>
            <w:tcBorders>
              <w:top w:val="single" w:sz="4" w:space="0" w:color="auto"/>
              <w:left w:val="nil"/>
              <w:bottom w:val="single" w:sz="4" w:space="0" w:color="auto"/>
            </w:tcBorders>
            <w:vAlign w:val="center"/>
          </w:tcPr>
          <w:p w14:paraId="13692766" w14:textId="77777777" w:rsidR="00A369BE" w:rsidRPr="00155FBD" w:rsidRDefault="00A369BE" w:rsidP="00474E28">
            <w:pPr>
              <w:rPr>
                <w:sz w:val="24"/>
              </w:rPr>
            </w:pPr>
          </w:p>
        </w:tc>
      </w:tr>
    </w:tbl>
    <w:p w14:paraId="15A96B96" w14:textId="3B3061C3" w:rsidR="00A369BE" w:rsidRPr="00155FBD" w:rsidRDefault="00474E28" w:rsidP="00ED06C5">
      <w:pPr>
        <w:spacing w:before="240"/>
        <w:rPr>
          <w:sz w:val="24"/>
        </w:rPr>
      </w:pPr>
      <w:hyperlink r:id="rId104" w:history="1">
        <w:r w:rsidR="00D21B5A" w:rsidRPr="00155FBD">
          <w:rPr>
            <w:rStyle w:val="Hyperlink"/>
            <w:rFonts w:eastAsia="Times New Roman"/>
            <w:sz w:val="24"/>
          </w:rPr>
          <w:t>MA.4.NSO.2.6:</w:t>
        </w:r>
      </w:hyperlink>
      <w:r w:rsidR="00D21B5A" w:rsidRPr="00155FBD">
        <w:rPr>
          <w:rFonts w:eastAsia="Times New Roman"/>
          <w:sz w:val="24"/>
        </w:rPr>
        <w:t xml:space="preserve"> Identify the number that is one-tenth more, one-tenth less, one-hundredth more and one-hundredth less than a given number.</w:t>
      </w:r>
    </w:p>
    <w:p w14:paraId="1F912506" w14:textId="77777777" w:rsidR="00A369BE" w:rsidRPr="00155FBD" w:rsidRDefault="00A369BE" w:rsidP="00A369BE">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41"/>
        <w:gridCol w:w="5996"/>
        <w:gridCol w:w="1743"/>
        <w:gridCol w:w="1839"/>
        <w:gridCol w:w="1305"/>
      </w:tblGrid>
      <w:tr w:rsidR="00A369BE" w:rsidRPr="00155FBD" w14:paraId="4F1B8A42" w14:textId="77777777" w:rsidTr="00474E28">
        <w:trPr>
          <w:trHeight w:val="326"/>
          <w:tblHeader/>
        </w:trPr>
        <w:tc>
          <w:tcPr>
            <w:tcW w:w="2110" w:type="dxa"/>
            <w:tcBorders>
              <w:bottom w:val="single" w:sz="4" w:space="0" w:color="auto"/>
            </w:tcBorders>
            <w:vAlign w:val="center"/>
          </w:tcPr>
          <w:p w14:paraId="1E460E41" w14:textId="77777777" w:rsidR="00A369BE" w:rsidRPr="00155FBD" w:rsidRDefault="00A369BE" w:rsidP="00474E28">
            <w:pPr>
              <w:rPr>
                <w:b/>
                <w:sz w:val="24"/>
              </w:rPr>
            </w:pPr>
            <w:r w:rsidRPr="00155FBD">
              <w:rPr>
                <w:b/>
                <w:sz w:val="24"/>
              </w:rPr>
              <w:t>Name</w:t>
            </w:r>
          </w:p>
        </w:tc>
        <w:tc>
          <w:tcPr>
            <w:tcW w:w="6327" w:type="dxa"/>
            <w:vAlign w:val="center"/>
          </w:tcPr>
          <w:p w14:paraId="009D9A80" w14:textId="77777777" w:rsidR="00A369BE" w:rsidRPr="00155FBD" w:rsidRDefault="00A369BE" w:rsidP="00474E28">
            <w:pPr>
              <w:rPr>
                <w:b/>
                <w:sz w:val="24"/>
              </w:rPr>
            </w:pPr>
            <w:r w:rsidRPr="00155FBD">
              <w:rPr>
                <w:b/>
                <w:sz w:val="24"/>
              </w:rPr>
              <w:t>Description</w:t>
            </w:r>
          </w:p>
        </w:tc>
        <w:tc>
          <w:tcPr>
            <w:tcW w:w="1743" w:type="dxa"/>
            <w:tcBorders>
              <w:bottom w:val="single" w:sz="4" w:space="0" w:color="auto"/>
            </w:tcBorders>
            <w:vAlign w:val="center"/>
          </w:tcPr>
          <w:p w14:paraId="393CCD88" w14:textId="77777777" w:rsidR="00A369BE" w:rsidRPr="00155FBD" w:rsidRDefault="00A369BE" w:rsidP="00474E28">
            <w:pPr>
              <w:rPr>
                <w:b/>
                <w:sz w:val="24"/>
              </w:rPr>
            </w:pPr>
            <w:r w:rsidRPr="00155FBD">
              <w:rPr>
                <w:b/>
                <w:sz w:val="24"/>
              </w:rPr>
              <w:t>Date(s) Instruction</w:t>
            </w:r>
          </w:p>
        </w:tc>
        <w:tc>
          <w:tcPr>
            <w:tcW w:w="1839" w:type="dxa"/>
            <w:tcBorders>
              <w:bottom w:val="single" w:sz="4" w:space="0" w:color="auto"/>
            </w:tcBorders>
            <w:vAlign w:val="center"/>
          </w:tcPr>
          <w:p w14:paraId="6CA5BA9D" w14:textId="77777777" w:rsidR="00A369BE" w:rsidRPr="00155FBD" w:rsidRDefault="00A369BE" w:rsidP="00474E28">
            <w:pPr>
              <w:rPr>
                <w:b/>
                <w:sz w:val="24"/>
              </w:rPr>
            </w:pPr>
            <w:r w:rsidRPr="00155FBD">
              <w:rPr>
                <w:b/>
                <w:sz w:val="24"/>
              </w:rPr>
              <w:t>Date(s) Assessment</w:t>
            </w:r>
          </w:p>
        </w:tc>
        <w:tc>
          <w:tcPr>
            <w:tcW w:w="1305" w:type="dxa"/>
            <w:tcBorders>
              <w:bottom w:val="single" w:sz="4" w:space="0" w:color="auto"/>
            </w:tcBorders>
            <w:vAlign w:val="center"/>
          </w:tcPr>
          <w:p w14:paraId="2CF50708" w14:textId="77777777" w:rsidR="00A369BE" w:rsidRPr="00155FBD" w:rsidRDefault="00A369BE" w:rsidP="00474E28">
            <w:pPr>
              <w:rPr>
                <w:b/>
                <w:sz w:val="24"/>
              </w:rPr>
            </w:pPr>
            <w:r w:rsidRPr="00155FBD">
              <w:rPr>
                <w:b/>
                <w:sz w:val="24"/>
              </w:rPr>
              <w:t>Date Mastery</w:t>
            </w:r>
          </w:p>
        </w:tc>
      </w:tr>
      <w:tr w:rsidR="00A369BE" w:rsidRPr="00155FBD" w14:paraId="53C03E4C" w14:textId="77777777" w:rsidTr="00474E28">
        <w:trPr>
          <w:trHeight w:val="326"/>
        </w:trPr>
        <w:tc>
          <w:tcPr>
            <w:tcW w:w="2110" w:type="dxa"/>
            <w:tcBorders>
              <w:bottom w:val="single" w:sz="4" w:space="0" w:color="auto"/>
            </w:tcBorders>
            <w:vAlign w:val="center"/>
          </w:tcPr>
          <w:p w14:paraId="6E93E356" w14:textId="16A67301" w:rsidR="00A369BE" w:rsidRPr="00155FBD" w:rsidRDefault="00474E28" w:rsidP="00474E28">
            <w:pPr>
              <w:rPr>
                <w:sz w:val="24"/>
              </w:rPr>
            </w:pPr>
            <w:hyperlink r:id="rId105" w:history="1">
              <w:r w:rsidR="003231EC" w:rsidRPr="003231EC">
                <w:rPr>
                  <w:rStyle w:val="Hyperlink"/>
                  <w:sz w:val="24"/>
                </w:rPr>
                <w:t>MA.4.NSO.2.AP.6:</w:t>
              </w:r>
            </w:hyperlink>
          </w:p>
        </w:tc>
        <w:tc>
          <w:tcPr>
            <w:tcW w:w="6327" w:type="dxa"/>
            <w:vAlign w:val="center"/>
          </w:tcPr>
          <w:p w14:paraId="3A854085" w14:textId="6E5BE7D9" w:rsidR="00A369BE" w:rsidRPr="00155FBD" w:rsidRDefault="00564A58" w:rsidP="00474E28">
            <w:pPr>
              <w:rPr>
                <w:sz w:val="24"/>
              </w:rPr>
            </w:pPr>
            <w:r w:rsidRPr="00564A58">
              <w:rPr>
                <w:sz w:val="24"/>
              </w:rPr>
              <w:t>Identify the number that is one-tenth more and one-tenth less than a given number (i.e., 0.1, 0.2, 0.3, 0.4, 0.5, 0.6, 0.7, 0.8, 0.9).</w:t>
            </w:r>
          </w:p>
        </w:tc>
        <w:tc>
          <w:tcPr>
            <w:tcW w:w="1743" w:type="dxa"/>
            <w:tcBorders>
              <w:bottom w:val="nil"/>
            </w:tcBorders>
            <w:vAlign w:val="center"/>
          </w:tcPr>
          <w:p w14:paraId="250905E9" w14:textId="77777777" w:rsidR="00A369BE" w:rsidRPr="00155FBD" w:rsidRDefault="00A369BE" w:rsidP="00474E28">
            <w:pPr>
              <w:rPr>
                <w:sz w:val="24"/>
              </w:rPr>
            </w:pPr>
          </w:p>
        </w:tc>
        <w:tc>
          <w:tcPr>
            <w:tcW w:w="1839" w:type="dxa"/>
            <w:tcBorders>
              <w:bottom w:val="nil"/>
            </w:tcBorders>
            <w:vAlign w:val="center"/>
          </w:tcPr>
          <w:p w14:paraId="66347C15" w14:textId="77777777" w:rsidR="00A369BE" w:rsidRPr="00155FBD" w:rsidRDefault="00A369BE" w:rsidP="00474E28">
            <w:pPr>
              <w:rPr>
                <w:sz w:val="24"/>
              </w:rPr>
            </w:pPr>
          </w:p>
        </w:tc>
        <w:tc>
          <w:tcPr>
            <w:tcW w:w="1305" w:type="dxa"/>
            <w:tcBorders>
              <w:bottom w:val="nil"/>
            </w:tcBorders>
            <w:vAlign w:val="center"/>
          </w:tcPr>
          <w:p w14:paraId="06891390" w14:textId="77777777" w:rsidR="00A369BE" w:rsidRPr="00155FBD" w:rsidRDefault="00A369BE" w:rsidP="00474E28">
            <w:pPr>
              <w:rPr>
                <w:sz w:val="24"/>
              </w:rPr>
            </w:pPr>
          </w:p>
        </w:tc>
      </w:tr>
      <w:tr w:rsidR="00A369BE" w:rsidRPr="00155FBD" w14:paraId="7B1D7D42" w14:textId="77777777" w:rsidTr="00474E28">
        <w:trPr>
          <w:trHeight w:val="817"/>
        </w:trPr>
        <w:tc>
          <w:tcPr>
            <w:tcW w:w="2110" w:type="dxa"/>
            <w:tcBorders>
              <w:top w:val="single" w:sz="4" w:space="0" w:color="auto"/>
              <w:bottom w:val="single" w:sz="4" w:space="0" w:color="auto"/>
            </w:tcBorders>
            <w:vAlign w:val="center"/>
          </w:tcPr>
          <w:p w14:paraId="1122D24A" w14:textId="77777777" w:rsidR="00A369BE" w:rsidRPr="00155FBD" w:rsidRDefault="00A369BE" w:rsidP="00474E28">
            <w:pPr>
              <w:rPr>
                <w:sz w:val="24"/>
              </w:rPr>
            </w:pPr>
            <w:r w:rsidRPr="00155FBD">
              <w:rPr>
                <w:sz w:val="24"/>
              </w:rPr>
              <w:t>Essential</w:t>
            </w:r>
          </w:p>
          <w:p w14:paraId="7FEA0AD7" w14:textId="77777777" w:rsidR="00A369BE" w:rsidRPr="00155FBD" w:rsidRDefault="00A369BE" w:rsidP="00474E28">
            <w:pPr>
              <w:rPr>
                <w:sz w:val="24"/>
              </w:rPr>
            </w:pPr>
            <w:r w:rsidRPr="00155FBD">
              <w:rPr>
                <w:sz w:val="24"/>
              </w:rPr>
              <w:t>Understandings</w:t>
            </w:r>
          </w:p>
        </w:tc>
        <w:tc>
          <w:tcPr>
            <w:tcW w:w="6327" w:type="dxa"/>
            <w:tcBorders>
              <w:bottom w:val="single" w:sz="4" w:space="0" w:color="auto"/>
            </w:tcBorders>
            <w:vAlign w:val="center"/>
          </w:tcPr>
          <w:p w14:paraId="7582942F" w14:textId="77777777" w:rsidR="00564A58" w:rsidRPr="005278F8" w:rsidRDefault="00564A58" w:rsidP="00B0766C">
            <w:pPr>
              <w:pStyle w:val="ListParagraph"/>
              <w:numPr>
                <w:ilvl w:val="0"/>
                <w:numId w:val="22"/>
              </w:numPr>
              <w:rPr>
                <w:bCs/>
                <w:sz w:val="24"/>
              </w:rPr>
            </w:pPr>
            <w:r w:rsidRPr="005278F8">
              <w:rPr>
                <w:bCs/>
                <w:sz w:val="24"/>
              </w:rPr>
              <w:t>Understand that the digit in the ones place represents the number of ones and the digit in the tenths place represents the number of tenths</w:t>
            </w:r>
          </w:p>
          <w:p w14:paraId="2D7BC6BC" w14:textId="77777777" w:rsidR="00564A58" w:rsidRPr="005278F8" w:rsidRDefault="00564A58" w:rsidP="00B0766C">
            <w:pPr>
              <w:pStyle w:val="ListParagraph"/>
              <w:numPr>
                <w:ilvl w:val="0"/>
                <w:numId w:val="22"/>
              </w:numPr>
              <w:rPr>
                <w:bCs/>
                <w:sz w:val="24"/>
              </w:rPr>
            </w:pPr>
            <w:r w:rsidRPr="005278F8">
              <w:rPr>
                <w:bCs/>
                <w:sz w:val="24"/>
              </w:rPr>
              <w:t xml:space="preserve">Use objects (e.g., tenth rods) to represent the numbers 0.1, 0.2, 0.3, 0.4, 0.5, 0.6, 0.7, 0.8, 0.9 </w:t>
            </w:r>
          </w:p>
          <w:p w14:paraId="0083F749" w14:textId="77777777" w:rsidR="00564A58" w:rsidRPr="005278F8" w:rsidRDefault="00564A58" w:rsidP="00B0766C">
            <w:pPr>
              <w:pStyle w:val="ListParagraph"/>
              <w:numPr>
                <w:ilvl w:val="0"/>
                <w:numId w:val="22"/>
              </w:numPr>
              <w:rPr>
                <w:bCs/>
                <w:sz w:val="24"/>
              </w:rPr>
            </w:pPr>
            <w:r w:rsidRPr="005278F8">
              <w:rPr>
                <w:bCs/>
                <w:sz w:val="24"/>
              </w:rPr>
              <w:t>Understand that “more” increases the number of tenths and that “less” decreases the number of tenths</w:t>
            </w:r>
          </w:p>
          <w:p w14:paraId="50AECF84" w14:textId="61B26EF4" w:rsidR="00A369BE" w:rsidRPr="00564A58" w:rsidRDefault="00564A58" w:rsidP="00B0766C">
            <w:pPr>
              <w:pStyle w:val="ListParagraph"/>
              <w:numPr>
                <w:ilvl w:val="0"/>
                <w:numId w:val="22"/>
              </w:numPr>
              <w:rPr>
                <w:sz w:val="24"/>
              </w:rPr>
            </w:pPr>
            <w:r w:rsidRPr="005278F8">
              <w:rPr>
                <w:sz w:val="24"/>
              </w:rPr>
              <w:t>Understand that a group of 10 tenths is equal to 1 whole (e.g., 10 tenth rods is equal to 1 whole flat)</w:t>
            </w:r>
          </w:p>
        </w:tc>
        <w:tc>
          <w:tcPr>
            <w:tcW w:w="1743" w:type="dxa"/>
            <w:tcBorders>
              <w:top w:val="nil"/>
              <w:bottom w:val="single" w:sz="4" w:space="0" w:color="auto"/>
            </w:tcBorders>
            <w:vAlign w:val="center"/>
          </w:tcPr>
          <w:p w14:paraId="5D5BED11" w14:textId="77777777" w:rsidR="00A369BE" w:rsidRPr="00155FBD" w:rsidRDefault="00A369BE" w:rsidP="00474E28">
            <w:pPr>
              <w:rPr>
                <w:sz w:val="24"/>
              </w:rPr>
            </w:pPr>
          </w:p>
        </w:tc>
        <w:tc>
          <w:tcPr>
            <w:tcW w:w="1839" w:type="dxa"/>
            <w:tcBorders>
              <w:top w:val="nil"/>
              <w:bottom w:val="single" w:sz="4" w:space="0" w:color="auto"/>
            </w:tcBorders>
            <w:vAlign w:val="center"/>
          </w:tcPr>
          <w:p w14:paraId="2AA29785" w14:textId="77777777" w:rsidR="00A369BE" w:rsidRPr="00155FBD" w:rsidRDefault="00A369BE" w:rsidP="00474E28">
            <w:pPr>
              <w:rPr>
                <w:sz w:val="24"/>
              </w:rPr>
            </w:pPr>
          </w:p>
        </w:tc>
        <w:tc>
          <w:tcPr>
            <w:tcW w:w="1305" w:type="dxa"/>
            <w:tcBorders>
              <w:top w:val="nil"/>
              <w:bottom w:val="single" w:sz="4" w:space="0" w:color="auto"/>
            </w:tcBorders>
            <w:vAlign w:val="center"/>
          </w:tcPr>
          <w:p w14:paraId="3A9B83D6" w14:textId="77777777" w:rsidR="00A369BE" w:rsidRPr="00155FBD" w:rsidRDefault="00A369BE" w:rsidP="00474E28">
            <w:pPr>
              <w:rPr>
                <w:sz w:val="24"/>
              </w:rPr>
            </w:pPr>
          </w:p>
        </w:tc>
      </w:tr>
      <w:tr w:rsidR="00A369BE" w:rsidRPr="00155FBD" w14:paraId="23194512" w14:textId="77777777" w:rsidTr="00474E28">
        <w:trPr>
          <w:trHeight w:val="158"/>
        </w:trPr>
        <w:tc>
          <w:tcPr>
            <w:tcW w:w="2110" w:type="dxa"/>
            <w:tcBorders>
              <w:top w:val="single" w:sz="4" w:space="0" w:color="auto"/>
              <w:bottom w:val="single" w:sz="4" w:space="0" w:color="auto"/>
            </w:tcBorders>
            <w:vAlign w:val="center"/>
          </w:tcPr>
          <w:p w14:paraId="355B48FC" w14:textId="77777777" w:rsidR="00A369BE" w:rsidRPr="00155FBD" w:rsidRDefault="00A369BE" w:rsidP="00474E28">
            <w:pPr>
              <w:rPr>
                <w:sz w:val="24"/>
              </w:rPr>
            </w:pPr>
            <w:r w:rsidRPr="00155FBD">
              <w:rPr>
                <w:sz w:val="24"/>
              </w:rPr>
              <w:t>Resources:</w:t>
            </w:r>
          </w:p>
        </w:tc>
        <w:tc>
          <w:tcPr>
            <w:tcW w:w="6327" w:type="dxa"/>
            <w:tcBorders>
              <w:top w:val="single" w:sz="4" w:space="0" w:color="auto"/>
              <w:right w:val="nil"/>
            </w:tcBorders>
            <w:vAlign w:val="center"/>
          </w:tcPr>
          <w:p w14:paraId="0A0BB6B4" w14:textId="00954207" w:rsidR="00A369BE" w:rsidRPr="00155FBD" w:rsidRDefault="00FB0672" w:rsidP="00474E28">
            <w:pPr>
              <w:rPr>
                <w:sz w:val="24"/>
              </w:rPr>
            </w:pPr>
            <w:hyperlink r:id="rId106" w:history="1">
              <w:r w:rsidRPr="00FB0672">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7E6CD1FB" w14:textId="77777777" w:rsidR="00A369BE" w:rsidRPr="00155FBD" w:rsidRDefault="00A369BE" w:rsidP="00474E28">
            <w:pPr>
              <w:rPr>
                <w:sz w:val="24"/>
              </w:rPr>
            </w:pPr>
          </w:p>
        </w:tc>
        <w:tc>
          <w:tcPr>
            <w:tcW w:w="1839" w:type="dxa"/>
            <w:tcBorders>
              <w:top w:val="single" w:sz="4" w:space="0" w:color="auto"/>
              <w:left w:val="nil"/>
              <w:bottom w:val="single" w:sz="4" w:space="0" w:color="auto"/>
              <w:right w:val="nil"/>
            </w:tcBorders>
            <w:vAlign w:val="center"/>
          </w:tcPr>
          <w:p w14:paraId="2FC08C09" w14:textId="77777777" w:rsidR="00A369BE" w:rsidRPr="00155FBD" w:rsidRDefault="00A369BE" w:rsidP="00474E28">
            <w:pPr>
              <w:rPr>
                <w:sz w:val="24"/>
              </w:rPr>
            </w:pPr>
          </w:p>
        </w:tc>
        <w:tc>
          <w:tcPr>
            <w:tcW w:w="1305" w:type="dxa"/>
            <w:tcBorders>
              <w:top w:val="single" w:sz="4" w:space="0" w:color="auto"/>
              <w:left w:val="nil"/>
              <w:bottom w:val="single" w:sz="4" w:space="0" w:color="auto"/>
            </w:tcBorders>
            <w:vAlign w:val="center"/>
          </w:tcPr>
          <w:p w14:paraId="08C906DF" w14:textId="77777777" w:rsidR="00A369BE" w:rsidRPr="00155FBD" w:rsidRDefault="00A369BE" w:rsidP="00474E28">
            <w:pPr>
              <w:rPr>
                <w:sz w:val="24"/>
              </w:rPr>
            </w:pPr>
          </w:p>
        </w:tc>
      </w:tr>
    </w:tbl>
    <w:p w14:paraId="5BA8C372" w14:textId="75A01DFC" w:rsidR="00D21B5A" w:rsidRPr="00155FBD" w:rsidRDefault="00474E28" w:rsidP="00ED06C5">
      <w:pPr>
        <w:spacing w:before="240"/>
        <w:rPr>
          <w:rFonts w:eastAsia="Times New Roman"/>
          <w:sz w:val="24"/>
        </w:rPr>
      </w:pPr>
      <w:hyperlink r:id="rId107" w:history="1">
        <w:r w:rsidR="00D21B5A" w:rsidRPr="00155FBD">
          <w:rPr>
            <w:rStyle w:val="Hyperlink"/>
            <w:rFonts w:eastAsia="Times New Roman"/>
            <w:sz w:val="24"/>
          </w:rPr>
          <w:t>MA.4.NSO.2.7:</w:t>
        </w:r>
      </w:hyperlink>
      <w:r w:rsidR="00D21B5A" w:rsidRPr="00155FBD">
        <w:rPr>
          <w:rFonts w:eastAsia="Times New Roman"/>
          <w:sz w:val="24"/>
        </w:rPr>
        <w:t xml:space="preserve"> Explore the addition and subtraction of multi-digit numbers with decimals to the hundredths.</w:t>
      </w:r>
    </w:p>
    <w:p w14:paraId="1B7B95E3" w14:textId="745ED862" w:rsidR="00A369BE" w:rsidRPr="00155FBD" w:rsidRDefault="00D21B5A" w:rsidP="00D21B5A">
      <w:pPr>
        <w:rPr>
          <w:sz w:val="24"/>
        </w:rPr>
      </w:pPr>
      <w:r w:rsidRPr="00155FBD">
        <w:rPr>
          <w:rStyle w:val="Strong"/>
          <w:rFonts w:eastAsia="Times New Roman"/>
          <w:sz w:val="24"/>
        </w:rPr>
        <w:t>Clarifications:</w:t>
      </w:r>
      <w:r w:rsidRPr="00155FBD">
        <w:rPr>
          <w:rFonts w:eastAsia="Times New Roman"/>
          <w:sz w:val="24"/>
        </w:rPr>
        <w:br/>
      </w:r>
      <w:r w:rsidRPr="00155FBD">
        <w:rPr>
          <w:rFonts w:eastAsia="Times New Roman"/>
          <w:i/>
          <w:iCs/>
          <w:sz w:val="24"/>
        </w:rPr>
        <w:t>Clarification 1:</w:t>
      </w:r>
      <w:r w:rsidRPr="00155FBD">
        <w:rPr>
          <w:rFonts w:eastAsia="Times New Roman"/>
          <w:sz w:val="24"/>
        </w:rPr>
        <w:t xml:space="preserve"> Instruction includes the connection to money and the use of manipulatives and models based on place value.</w:t>
      </w:r>
    </w:p>
    <w:p w14:paraId="6F31F0D7" w14:textId="77777777" w:rsidR="00A369BE" w:rsidRPr="00155FBD" w:rsidRDefault="00A369BE" w:rsidP="00A369BE">
      <w:pPr>
        <w:rPr>
          <w:b/>
          <w:bCs/>
          <w:sz w:val="24"/>
        </w:rPr>
      </w:pPr>
      <w:r w:rsidRPr="00155FBD">
        <w:rPr>
          <w:b/>
          <w:bCs/>
          <w:sz w:val="24"/>
        </w:rPr>
        <w:t>Related Access Points</w:t>
      </w:r>
    </w:p>
    <w:tbl>
      <w:tblPr>
        <w:tblStyle w:val="TableGrid"/>
        <w:tblW w:w="13324"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441"/>
        <w:gridCol w:w="5996"/>
        <w:gridCol w:w="1743"/>
        <w:gridCol w:w="1839"/>
        <w:gridCol w:w="1305"/>
      </w:tblGrid>
      <w:tr w:rsidR="00A369BE" w:rsidRPr="00155FBD" w14:paraId="2EA6506C" w14:textId="77777777" w:rsidTr="00474E28">
        <w:trPr>
          <w:trHeight w:val="326"/>
          <w:tblHeader/>
        </w:trPr>
        <w:tc>
          <w:tcPr>
            <w:tcW w:w="2110" w:type="dxa"/>
            <w:tcBorders>
              <w:bottom w:val="single" w:sz="4" w:space="0" w:color="auto"/>
            </w:tcBorders>
            <w:vAlign w:val="center"/>
          </w:tcPr>
          <w:p w14:paraId="69F15DF7" w14:textId="77777777" w:rsidR="00A369BE" w:rsidRPr="00155FBD" w:rsidRDefault="00A369BE" w:rsidP="00474E28">
            <w:pPr>
              <w:rPr>
                <w:b/>
                <w:sz w:val="24"/>
              </w:rPr>
            </w:pPr>
            <w:r w:rsidRPr="00155FBD">
              <w:rPr>
                <w:b/>
                <w:sz w:val="24"/>
              </w:rPr>
              <w:t>Name</w:t>
            </w:r>
          </w:p>
        </w:tc>
        <w:tc>
          <w:tcPr>
            <w:tcW w:w="6327" w:type="dxa"/>
            <w:vAlign w:val="center"/>
          </w:tcPr>
          <w:p w14:paraId="6BAEC24A" w14:textId="77777777" w:rsidR="00A369BE" w:rsidRPr="00155FBD" w:rsidRDefault="00A369BE" w:rsidP="00474E28">
            <w:pPr>
              <w:rPr>
                <w:b/>
                <w:sz w:val="24"/>
              </w:rPr>
            </w:pPr>
            <w:r w:rsidRPr="00155FBD">
              <w:rPr>
                <w:b/>
                <w:sz w:val="24"/>
              </w:rPr>
              <w:t>Description</w:t>
            </w:r>
          </w:p>
        </w:tc>
        <w:tc>
          <w:tcPr>
            <w:tcW w:w="1743" w:type="dxa"/>
            <w:tcBorders>
              <w:bottom w:val="single" w:sz="4" w:space="0" w:color="auto"/>
            </w:tcBorders>
            <w:vAlign w:val="center"/>
          </w:tcPr>
          <w:p w14:paraId="2A6090DD" w14:textId="77777777" w:rsidR="00A369BE" w:rsidRPr="00155FBD" w:rsidRDefault="00A369BE" w:rsidP="00474E28">
            <w:pPr>
              <w:rPr>
                <w:b/>
                <w:sz w:val="24"/>
              </w:rPr>
            </w:pPr>
            <w:r w:rsidRPr="00155FBD">
              <w:rPr>
                <w:b/>
                <w:sz w:val="24"/>
              </w:rPr>
              <w:t>Date(s) Instruction</w:t>
            </w:r>
          </w:p>
        </w:tc>
        <w:tc>
          <w:tcPr>
            <w:tcW w:w="1839" w:type="dxa"/>
            <w:tcBorders>
              <w:bottom w:val="single" w:sz="4" w:space="0" w:color="auto"/>
            </w:tcBorders>
            <w:vAlign w:val="center"/>
          </w:tcPr>
          <w:p w14:paraId="55A22B0D" w14:textId="77777777" w:rsidR="00A369BE" w:rsidRPr="00155FBD" w:rsidRDefault="00A369BE" w:rsidP="00474E28">
            <w:pPr>
              <w:rPr>
                <w:b/>
                <w:sz w:val="24"/>
              </w:rPr>
            </w:pPr>
            <w:r w:rsidRPr="00155FBD">
              <w:rPr>
                <w:b/>
                <w:sz w:val="24"/>
              </w:rPr>
              <w:t>Date(s) Assessment</w:t>
            </w:r>
          </w:p>
        </w:tc>
        <w:tc>
          <w:tcPr>
            <w:tcW w:w="1305" w:type="dxa"/>
            <w:tcBorders>
              <w:bottom w:val="single" w:sz="4" w:space="0" w:color="auto"/>
            </w:tcBorders>
            <w:vAlign w:val="center"/>
          </w:tcPr>
          <w:p w14:paraId="495A777A" w14:textId="77777777" w:rsidR="00A369BE" w:rsidRPr="00155FBD" w:rsidRDefault="00A369BE" w:rsidP="00474E28">
            <w:pPr>
              <w:rPr>
                <w:b/>
                <w:sz w:val="24"/>
              </w:rPr>
            </w:pPr>
            <w:r w:rsidRPr="00155FBD">
              <w:rPr>
                <w:b/>
                <w:sz w:val="24"/>
              </w:rPr>
              <w:t>Date Mastery</w:t>
            </w:r>
          </w:p>
        </w:tc>
      </w:tr>
      <w:tr w:rsidR="00A369BE" w:rsidRPr="00155FBD" w14:paraId="3C48D6FE" w14:textId="77777777" w:rsidTr="00474E28">
        <w:trPr>
          <w:trHeight w:val="326"/>
        </w:trPr>
        <w:tc>
          <w:tcPr>
            <w:tcW w:w="2110" w:type="dxa"/>
            <w:tcBorders>
              <w:bottom w:val="single" w:sz="4" w:space="0" w:color="auto"/>
            </w:tcBorders>
            <w:vAlign w:val="center"/>
          </w:tcPr>
          <w:p w14:paraId="3D68158D" w14:textId="6D974CD9" w:rsidR="00A369BE" w:rsidRPr="00155FBD" w:rsidRDefault="00474E28" w:rsidP="00474E28">
            <w:pPr>
              <w:rPr>
                <w:sz w:val="24"/>
              </w:rPr>
            </w:pPr>
            <w:hyperlink r:id="rId108" w:history="1">
              <w:r w:rsidR="003231EC" w:rsidRPr="003231EC">
                <w:rPr>
                  <w:rStyle w:val="Hyperlink"/>
                  <w:sz w:val="24"/>
                </w:rPr>
                <w:t>MA.4.NSO.2.AP.7:</w:t>
              </w:r>
            </w:hyperlink>
          </w:p>
        </w:tc>
        <w:tc>
          <w:tcPr>
            <w:tcW w:w="6327" w:type="dxa"/>
            <w:vAlign w:val="center"/>
          </w:tcPr>
          <w:p w14:paraId="5D0FA5A7" w14:textId="702199EF" w:rsidR="00A369BE" w:rsidRPr="00155FBD" w:rsidRDefault="00564A58" w:rsidP="00474E28">
            <w:pPr>
              <w:rPr>
                <w:sz w:val="24"/>
              </w:rPr>
            </w:pPr>
            <w:r w:rsidRPr="00564A58">
              <w:rPr>
                <w:sz w:val="24"/>
              </w:rPr>
              <w:t>Explore the addition and subtraction of decimals less than one to the tenths (e.g., 0.3 + 0.5) and hundredths (e.g., 0.25 − 0.12).</w:t>
            </w:r>
          </w:p>
        </w:tc>
        <w:tc>
          <w:tcPr>
            <w:tcW w:w="1743" w:type="dxa"/>
            <w:tcBorders>
              <w:bottom w:val="nil"/>
            </w:tcBorders>
            <w:vAlign w:val="center"/>
          </w:tcPr>
          <w:p w14:paraId="3C52D2EE" w14:textId="77777777" w:rsidR="00A369BE" w:rsidRPr="00155FBD" w:rsidRDefault="00A369BE" w:rsidP="00474E28">
            <w:pPr>
              <w:rPr>
                <w:sz w:val="24"/>
              </w:rPr>
            </w:pPr>
          </w:p>
        </w:tc>
        <w:tc>
          <w:tcPr>
            <w:tcW w:w="1839" w:type="dxa"/>
            <w:tcBorders>
              <w:bottom w:val="nil"/>
            </w:tcBorders>
            <w:vAlign w:val="center"/>
          </w:tcPr>
          <w:p w14:paraId="5072D771" w14:textId="77777777" w:rsidR="00A369BE" w:rsidRPr="00155FBD" w:rsidRDefault="00A369BE" w:rsidP="00474E28">
            <w:pPr>
              <w:rPr>
                <w:sz w:val="24"/>
              </w:rPr>
            </w:pPr>
          </w:p>
        </w:tc>
        <w:tc>
          <w:tcPr>
            <w:tcW w:w="1305" w:type="dxa"/>
            <w:tcBorders>
              <w:bottom w:val="nil"/>
            </w:tcBorders>
            <w:vAlign w:val="center"/>
          </w:tcPr>
          <w:p w14:paraId="60BFE1DD" w14:textId="77777777" w:rsidR="00A369BE" w:rsidRPr="00155FBD" w:rsidRDefault="00A369BE" w:rsidP="00474E28">
            <w:pPr>
              <w:rPr>
                <w:sz w:val="24"/>
              </w:rPr>
            </w:pPr>
          </w:p>
        </w:tc>
      </w:tr>
      <w:tr w:rsidR="00A369BE" w:rsidRPr="00155FBD" w14:paraId="61BFAFAA" w14:textId="77777777" w:rsidTr="00474E28">
        <w:trPr>
          <w:trHeight w:val="817"/>
        </w:trPr>
        <w:tc>
          <w:tcPr>
            <w:tcW w:w="2110" w:type="dxa"/>
            <w:tcBorders>
              <w:top w:val="single" w:sz="4" w:space="0" w:color="auto"/>
              <w:bottom w:val="single" w:sz="4" w:space="0" w:color="auto"/>
            </w:tcBorders>
            <w:vAlign w:val="center"/>
          </w:tcPr>
          <w:p w14:paraId="516CA3D7" w14:textId="77777777" w:rsidR="00A369BE" w:rsidRPr="00155FBD" w:rsidRDefault="00A369BE" w:rsidP="00474E28">
            <w:pPr>
              <w:rPr>
                <w:sz w:val="24"/>
              </w:rPr>
            </w:pPr>
            <w:r w:rsidRPr="00155FBD">
              <w:rPr>
                <w:sz w:val="24"/>
              </w:rPr>
              <w:t>Essential</w:t>
            </w:r>
          </w:p>
          <w:p w14:paraId="4FD65994" w14:textId="77777777" w:rsidR="00A369BE" w:rsidRPr="00155FBD" w:rsidRDefault="00A369BE" w:rsidP="00474E28">
            <w:pPr>
              <w:rPr>
                <w:sz w:val="24"/>
              </w:rPr>
            </w:pPr>
            <w:r w:rsidRPr="00155FBD">
              <w:rPr>
                <w:sz w:val="24"/>
              </w:rPr>
              <w:t>Understandings</w:t>
            </w:r>
          </w:p>
        </w:tc>
        <w:tc>
          <w:tcPr>
            <w:tcW w:w="6327" w:type="dxa"/>
            <w:tcBorders>
              <w:bottom w:val="single" w:sz="4" w:space="0" w:color="auto"/>
            </w:tcBorders>
            <w:vAlign w:val="center"/>
          </w:tcPr>
          <w:p w14:paraId="131A7CA3" w14:textId="77777777" w:rsidR="00F105C9" w:rsidRPr="005278F8" w:rsidRDefault="00F105C9" w:rsidP="00B0766C">
            <w:pPr>
              <w:pStyle w:val="ListParagraph"/>
              <w:numPr>
                <w:ilvl w:val="0"/>
                <w:numId w:val="23"/>
              </w:numPr>
              <w:rPr>
                <w:bCs/>
                <w:sz w:val="24"/>
              </w:rPr>
            </w:pPr>
            <w:r w:rsidRPr="005278F8">
              <w:rPr>
                <w:bCs/>
                <w:sz w:val="24"/>
              </w:rPr>
              <w:t>Understand that the digit in the ones place represents the number of ones, the digit in the tenths place represents the number of tenths, and the digit in the hundredths place represents the number of hundredths</w:t>
            </w:r>
          </w:p>
          <w:p w14:paraId="7A2C4052" w14:textId="77777777" w:rsidR="00F105C9" w:rsidRPr="005278F8" w:rsidRDefault="00F105C9" w:rsidP="00B0766C">
            <w:pPr>
              <w:pStyle w:val="ListParagraph"/>
              <w:numPr>
                <w:ilvl w:val="0"/>
                <w:numId w:val="23"/>
              </w:numPr>
              <w:rPr>
                <w:bCs/>
                <w:sz w:val="24"/>
              </w:rPr>
            </w:pPr>
            <w:r w:rsidRPr="005278F8">
              <w:rPr>
                <w:bCs/>
                <w:sz w:val="24"/>
              </w:rPr>
              <w:t>Use objects (e.g., tenth rods and hundredth unit cubes) to represent decimals less than one to the tenths and hundredths</w:t>
            </w:r>
          </w:p>
          <w:p w14:paraId="0EAC7218" w14:textId="77777777" w:rsidR="00F105C9" w:rsidRPr="005278F8" w:rsidRDefault="00F105C9" w:rsidP="00B0766C">
            <w:pPr>
              <w:pStyle w:val="ListParagraph"/>
              <w:numPr>
                <w:ilvl w:val="0"/>
                <w:numId w:val="23"/>
              </w:numPr>
              <w:rPr>
                <w:bCs/>
                <w:sz w:val="24"/>
              </w:rPr>
            </w:pPr>
            <w:r w:rsidRPr="005278F8">
              <w:rPr>
                <w:bCs/>
                <w:sz w:val="24"/>
              </w:rPr>
              <w:t>Understand that a group of 10 tenths is equal to 1 whole (e.g., 10 tenth rods is equal to 1 whole flat) and that 1 whole is equal to a group of 10 tenths (e.g., 1 whole flat is equal to 10 tenth rods)</w:t>
            </w:r>
          </w:p>
          <w:p w14:paraId="08A1B034" w14:textId="77777777" w:rsidR="00F105C9" w:rsidRPr="005278F8" w:rsidRDefault="00F105C9" w:rsidP="00B0766C">
            <w:pPr>
              <w:pStyle w:val="ListParagraph"/>
              <w:numPr>
                <w:ilvl w:val="0"/>
                <w:numId w:val="23"/>
              </w:numPr>
              <w:rPr>
                <w:bCs/>
                <w:sz w:val="24"/>
              </w:rPr>
            </w:pPr>
            <w:r w:rsidRPr="005278F8">
              <w:rPr>
                <w:bCs/>
                <w:sz w:val="24"/>
              </w:rPr>
              <w:t>Understand that a group of 10 hundredths is equal to 1 tenth (e.g., 10 hundredth unit cubes is equal to 1 tenth rod) and that 1 tenth is equal to 10 hundredths (e.g., 1 tenth rod is equal to 10 hundredth unit cubes)</w:t>
            </w:r>
          </w:p>
          <w:p w14:paraId="6D3760E0" w14:textId="3DF1782F" w:rsidR="00A369BE" w:rsidRPr="00F105C9" w:rsidRDefault="00F105C9" w:rsidP="00B0766C">
            <w:pPr>
              <w:pStyle w:val="ListParagraph"/>
              <w:numPr>
                <w:ilvl w:val="0"/>
                <w:numId w:val="23"/>
              </w:numPr>
              <w:rPr>
                <w:sz w:val="24"/>
              </w:rPr>
            </w:pPr>
            <w:r w:rsidRPr="005278F8">
              <w:rPr>
                <w:sz w:val="24"/>
              </w:rPr>
              <w:t>Understand that when adding or subtracting like place value units are added or subtracted</w:t>
            </w:r>
          </w:p>
        </w:tc>
        <w:tc>
          <w:tcPr>
            <w:tcW w:w="1743" w:type="dxa"/>
            <w:tcBorders>
              <w:top w:val="nil"/>
              <w:bottom w:val="single" w:sz="4" w:space="0" w:color="auto"/>
            </w:tcBorders>
            <w:vAlign w:val="center"/>
          </w:tcPr>
          <w:p w14:paraId="008C509D" w14:textId="77777777" w:rsidR="00A369BE" w:rsidRPr="00155FBD" w:rsidRDefault="00A369BE" w:rsidP="00474E28">
            <w:pPr>
              <w:rPr>
                <w:sz w:val="24"/>
              </w:rPr>
            </w:pPr>
          </w:p>
        </w:tc>
        <w:tc>
          <w:tcPr>
            <w:tcW w:w="1839" w:type="dxa"/>
            <w:tcBorders>
              <w:top w:val="nil"/>
              <w:bottom w:val="single" w:sz="4" w:space="0" w:color="auto"/>
            </w:tcBorders>
            <w:vAlign w:val="center"/>
          </w:tcPr>
          <w:p w14:paraId="21FD456B" w14:textId="77777777" w:rsidR="00A369BE" w:rsidRPr="00155FBD" w:rsidRDefault="00A369BE" w:rsidP="00474E28">
            <w:pPr>
              <w:rPr>
                <w:sz w:val="24"/>
              </w:rPr>
            </w:pPr>
          </w:p>
        </w:tc>
        <w:tc>
          <w:tcPr>
            <w:tcW w:w="1305" w:type="dxa"/>
            <w:tcBorders>
              <w:top w:val="nil"/>
              <w:bottom w:val="single" w:sz="4" w:space="0" w:color="auto"/>
            </w:tcBorders>
            <w:vAlign w:val="center"/>
          </w:tcPr>
          <w:p w14:paraId="0C5CDE0F" w14:textId="77777777" w:rsidR="00A369BE" w:rsidRPr="00155FBD" w:rsidRDefault="00A369BE" w:rsidP="00474E28">
            <w:pPr>
              <w:rPr>
                <w:sz w:val="24"/>
              </w:rPr>
            </w:pPr>
          </w:p>
        </w:tc>
      </w:tr>
      <w:tr w:rsidR="00A369BE" w:rsidRPr="00155FBD" w14:paraId="08FA54A1" w14:textId="77777777" w:rsidTr="00474E28">
        <w:trPr>
          <w:trHeight w:val="158"/>
        </w:trPr>
        <w:tc>
          <w:tcPr>
            <w:tcW w:w="2110" w:type="dxa"/>
            <w:tcBorders>
              <w:top w:val="single" w:sz="4" w:space="0" w:color="auto"/>
              <w:bottom w:val="single" w:sz="4" w:space="0" w:color="auto"/>
            </w:tcBorders>
            <w:vAlign w:val="center"/>
          </w:tcPr>
          <w:p w14:paraId="11C2F686" w14:textId="77777777" w:rsidR="00A369BE" w:rsidRPr="00155FBD" w:rsidRDefault="00A369BE" w:rsidP="00474E28">
            <w:pPr>
              <w:rPr>
                <w:sz w:val="24"/>
              </w:rPr>
            </w:pPr>
            <w:r w:rsidRPr="00155FBD">
              <w:rPr>
                <w:sz w:val="24"/>
              </w:rPr>
              <w:t>Resources:</w:t>
            </w:r>
          </w:p>
        </w:tc>
        <w:tc>
          <w:tcPr>
            <w:tcW w:w="6327" w:type="dxa"/>
            <w:tcBorders>
              <w:top w:val="single" w:sz="4" w:space="0" w:color="auto"/>
              <w:right w:val="nil"/>
            </w:tcBorders>
            <w:vAlign w:val="center"/>
          </w:tcPr>
          <w:p w14:paraId="7F7821BB" w14:textId="38C7AC18" w:rsidR="00A369BE" w:rsidRPr="00155FBD" w:rsidRDefault="00474E28" w:rsidP="00474E28">
            <w:pPr>
              <w:rPr>
                <w:sz w:val="24"/>
              </w:rPr>
            </w:pPr>
            <w:hyperlink r:id="rId109" w:history="1">
              <w:r w:rsidR="00FB0672" w:rsidRPr="00474E28">
                <w:rPr>
                  <w:rStyle w:val="Hyperlink"/>
                  <w:sz w:val="24"/>
                </w:rPr>
                <w:t>Element Card</w:t>
              </w:r>
            </w:hyperlink>
          </w:p>
        </w:tc>
        <w:tc>
          <w:tcPr>
            <w:tcW w:w="1743" w:type="dxa"/>
            <w:tcBorders>
              <w:top w:val="single" w:sz="4" w:space="0" w:color="auto"/>
              <w:left w:val="nil"/>
              <w:bottom w:val="single" w:sz="4" w:space="0" w:color="auto"/>
              <w:right w:val="nil"/>
            </w:tcBorders>
            <w:vAlign w:val="center"/>
          </w:tcPr>
          <w:p w14:paraId="3EB305D5" w14:textId="77777777" w:rsidR="00A369BE" w:rsidRPr="00155FBD" w:rsidRDefault="00A369BE" w:rsidP="00474E28">
            <w:pPr>
              <w:rPr>
                <w:sz w:val="24"/>
              </w:rPr>
            </w:pPr>
          </w:p>
        </w:tc>
        <w:tc>
          <w:tcPr>
            <w:tcW w:w="1839" w:type="dxa"/>
            <w:tcBorders>
              <w:top w:val="single" w:sz="4" w:space="0" w:color="auto"/>
              <w:left w:val="nil"/>
              <w:bottom w:val="single" w:sz="4" w:space="0" w:color="auto"/>
              <w:right w:val="nil"/>
            </w:tcBorders>
            <w:vAlign w:val="center"/>
          </w:tcPr>
          <w:p w14:paraId="74F3A2CE" w14:textId="77777777" w:rsidR="00A369BE" w:rsidRPr="00155FBD" w:rsidRDefault="00A369BE" w:rsidP="00474E28">
            <w:pPr>
              <w:rPr>
                <w:sz w:val="24"/>
              </w:rPr>
            </w:pPr>
          </w:p>
        </w:tc>
        <w:tc>
          <w:tcPr>
            <w:tcW w:w="1305" w:type="dxa"/>
            <w:tcBorders>
              <w:top w:val="single" w:sz="4" w:space="0" w:color="auto"/>
              <w:left w:val="nil"/>
              <w:bottom w:val="single" w:sz="4" w:space="0" w:color="auto"/>
            </w:tcBorders>
            <w:vAlign w:val="center"/>
          </w:tcPr>
          <w:p w14:paraId="41B99E4A" w14:textId="77777777" w:rsidR="00A369BE" w:rsidRPr="00155FBD" w:rsidRDefault="00A369BE" w:rsidP="00474E28">
            <w:pPr>
              <w:rPr>
                <w:sz w:val="24"/>
              </w:rPr>
            </w:pPr>
          </w:p>
        </w:tc>
      </w:tr>
    </w:tbl>
    <w:p w14:paraId="70141B90" w14:textId="11200914" w:rsidR="00D21B5A" w:rsidRPr="00155FBD" w:rsidRDefault="00474E28" w:rsidP="00ED06C5">
      <w:pPr>
        <w:spacing w:before="240"/>
        <w:rPr>
          <w:rFonts w:eastAsia="Times New Roman"/>
          <w:sz w:val="24"/>
        </w:rPr>
      </w:pPr>
      <w:hyperlink r:id="rId110" w:history="1">
        <w:r w:rsidR="00D21B5A" w:rsidRPr="00155FBD">
          <w:rPr>
            <w:rStyle w:val="Hyperlink"/>
            <w:rFonts w:eastAsia="Times New Roman"/>
            <w:sz w:val="24"/>
          </w:rPr>
          <w:t>MA.K12.MTR.1.1:</w:t>
        </w:r>
      </w:hyperlink>
      <w:r w:rsidR="00D21B5A" w:rsidRPr="00155FBD">
        <w:rPr>
          <w:rFonts w:eastAsia="Times New Roman"/>
          <w:sz w:val="24"/>
        </w:rPr>
        <w:t xml:space="preserve"> </w:t>
      </w:r>
      <w:r w:rsidR="000044E6" w:rsidRPr="000044E6">
        <w:rPr>
          <w:rFonts w:eastAsia="Times New Roman"/>
          <w:sz w:val="24"/>
        </w:rPr>
        <w:t xml:space="preserve">Actively participate in effortful learning both individually and collectively.  </w:t>
      </w:r>
      <w:r w:rsidR="00D21B5A" w:rsidRPr="00155FBD">
        <w:rPr>
          <w:rFonts w:eastAsia="Times New Roman"/>
          <w:sz w:val="24"/>
        </w:rPr>
        <w:t xml:space="preserve">Mathematicians who participate in effortful learning both individually and with others:  </w:t>
      </w:r>
    </w:p>
    <w:p w14:paraId="4E725ECB" w14:textId="77777777" w:rsidR="00D21B5A" w:rsidRPr="00155FBD" w:rsidRDefault="00D21B5A" w:rsidP="00B0766C">
      <w:pPr>
        <w:numPr>
          <w:ilvl w:val="0"/>
          <w:numId w:val="1"/>
        </w:numPr>
        <w:spacing w:before="100" w:beforeAutospacing="1" w:after="100" w:afterAutospacing="1"/>
        <w:rPr>
          <w:rFonts w:eastAsia="Times New Roman"/>
          <w:sz w:val="24"/>
        </w:rPr>
      </w:pPr>
      <w:r w:rsidRPr="00155FBD">
        <w:rPr>
          <w:rFonts w:eastAsia="Times New Roman"/>
          <w:sz w:val="24"/>
        </w:rPr>
        <w:t>Analyze the problem in a way that makes sense given the task. </w:t>
      </w:r>
    </w:p>
    <w:p w14:paraId="14AB78C7" w14:textId="77777777" w:rsidR="00D21B5A" w:rsidRPr="00155FBD" w:rsidRDefault="00D21B5A" w:rsidP="00B0766C">
      <w:pPr>
        <w:numPr>
          <w:ilvl w:val="0"/>
          <w:numId w:val="1"/>
        </w:numPr>
        <w:spacing w:before="100" w:beforeAutospacing="1" w:after="100" w:afterAutospacing="1"/>
        <w:rPr>
          <w:rFonts w:eastAsia="Times New Roman"/>
          <w:sz w:val="24"/>
        </w:rPr>
      </w:pPr>
      <w:r w:rsidRPr="00155FBD">
        <w:rPr>
          <w:rFonts w:eastAsia="Times New Roman"/>
          <w:sz w:val="24"/>
        </w:rPr>
        <w:t>Ask questions that will help with solving the task. </w:t>
      </w:r>
    </w:p>
    <w:p w14:paraId="11451468" w14:textId="77777777" w:rsidR="00D21B5A" w:rsidRPr="00155FBD" w:rsidRDefault="00D21B5A" w:rsidP="00B0766C">
      <w:pPr>
        <w:numPr>
          <w:ilvl w:val="0"/>
          <w:numId w:val="1"/>
        </w:numPr>
        <w:spacing w:before="100" w:beforeAutospacing="1" w:after="100" w:afterAutospacing="1"/>
        <w:rPr>
          <w:rFonts w:eastAsia="Times New Roman"/>
          <w:sz w:val="24"/>
        </w:rPr>
      </w:pPr>
      <w:r w:rsidRPr="00155FBD">
        <w:rPr>
          <w:rFonts w:eastAsia="Times New Roman"/>
          <w:sz w:val="24"/>
        </w:rPr>
        <w:t>Build perseverance by modifying methods as needed while solving a challenging task. </w:t>
      </w:r>
    </w:p>
    <w:p w14:paraId="222C9068" w14:textId="77777777" w:rsidR="00D21B5A" w:rsidRPr="00155FBD" w:rsidRDefault="00D21B5A" w:rsidP="00B0766C">
      <w:pPr>
        <w:numPr>
          <w:ilvl w:val="0"/>
          <w:numId w:val="1"/>
        </w:numPr>
        <w:spacing w:before="100" w:beforeAutospacing="1" w:after="100" w:afterAutospacing="1"/>
        <w:rPr>
          <w:rFonts w:eastAsia="Times New Roman"/>
          <w:sz w:val="24"/>
        </w:rPr>
      </w:pPr>
      <w:r w:rsidRPr="00155FBD">
        <w:rPr>
          <w:rFonts w:eastAsia="Times New Roman"/>
          <w:sz w:val="24"/>
        </w:rPr>
        <w:t>Stay engaged and maintain a positive mindset when working to solve tasks. </w:t>
      </w:r>
    </w:p>
    <w:p w14:paraId="22ACA938" w14:textId="77777777" w:rsidR="00D21B5A" w:rsidRPr="00155FBD" w:rsidRDefault="00D21B5A" w:rsidP="00B0766C">
      <w:pPr>
        <w:numPr>
          <w:ilvl w:val="0"/>
          <w:numId w:val="1"/>
        </w:numPr>
        <w:rPr>
          <w:rFonts w:eastAsia="Times New Roman"/>
          <w:sz w:val="24"/>
        </w:rPr>
      </w:pPr>
      <w:r w:rsidRPr="00155FBD">
        <w:rPr>
          <w:rFonts w:eastAsia="Times New Roman"/>
          <w:sz w:val="24"/>
        </w:rPr>
        <w:t xml:space="preserve">Help and support each other when attempting a new method or approach. </w:t>
      </w:r>
    </w:p>
    <w:p w14:paraId="54E48F1A" w14:textId="77777777" w:rsidR="00D21B5A" w:rsidRPr="00155FBD" w:rsidRDefault="00D21B5A" w:rsidP="00ED06C5">
      <w:pPr>
        <w:rPr>
          <w:rFonts w:eastAsia="Times New Roman"/>
          <w:sz w:val="24"/>
        </w:rPr>
      </w:pPr>
      <w:r w:rsidRPr="00155FBD">
        <w:rPr>
          <w:rStyle w:val="Strong"/>
          <w:rFonts w:eastAsia="Times New Roman"/>
          <w:sz w:val="24"/>
        </w:rPr>
        <w:t>Clarifications:</w:t>
      </w:r>
      <w:r w:rsidRPr="00155FBD">
        <w:rPr>
          <w:rFonts w:eastAsia="Times New Roman"/>
          <w:sz w:val="24"/>
        </w:rPr>
        <w:br/>
        <w:t xml:space="preserve">Teachers who encourage students to participate actively in effortful learning both individually and with others: </w:t>
      </w:r>
    </w:p>
    <w:p w14:paraId="5F52B667" w14:textId="77777777" w:rsidR="00D21B5A" w:rsidRPr="00155FBD" w:rsidRDefault="00D21B5A" w:rsidP="00B0766C">
      <w:pPr>
        <w:numPr>
          <w:ilvl w:val="0"/>
          <w:numId w:val="2"/>
        </w:numPr>
        <w:spacing w:after="100" w:afterAutospacing="1"/>
        <w:rPr>
          <w:rFonts w:eastAsia="Times New Roman"/>
          <w:sz w:val="24"/>
        </w:rPr>
      </w:pPr>
      <w:r w:rsidRPr="00155FBD">
        <w:rPr>
          <w:rFonts w:eastAsia="Times New Roman"/>
          <w:sz w:val="24"/>
        </w:rPr>
        <w:t xml:space="preserve">Cultivate a community of growth mindset learners.  </w:t>
      </w:r>
    </w:p>
    <w:p w14:paraId="032C8515" w14:textId="77777777" w:rsidR="00D21B5A" w:rsidRPr="00155FBD" w:rsidRDefault="00D21B5A" w:rsidP="00B0766C">
      <w:pPr>
        <w:numPr>
          <w:ilvl w:val="0"/>
          <w:numId w:val="2"/>
        </w:numPr>
        <w:spacing w:before="100" w:beforeAutospacing="1" w:after="100" w:afterAutospacing="1"/>
        <w:rPr>
          <w:rFonts w:eastAsia="Times New Roman"/>
          <w:sz w:val="24"/>
        </w:rPr>
      </w:pPr>
      <w:r w:rsidRPr="00155FBD">
        <w:rPr>
          <w:rFonts w:eastAsia="Times New Roman"/>
          <w:sz w:val="24"/>
        </w:rPr>
        <w:t>Foster perseverance in students by choosing tasks that are challenging. </w:t>
      </w:r>
    </w:p>
    <w:p w14:paraId="29E1E5F8" w14:textId="77777777" w:rsidR="00D21B5A" w:rsidRPr="00155FBD" w:rsidRDefault="00D21B5A" w:rsidP="00B0766C">
      <w:pPr>
        <w:numPr>
          <w:ilvl w:val="0"/>
          <w:numId w:val="2"/>
        </w:numPr>
        <w:rPr>
          <w:rFonts w:eastAsia="Times New Roman"/>
          <w:sz w:val="24"/>
        </w:rPr>
      </w:pPr>
      <w:r w:rsidRPr="00155FBD">
        <w:rPr>
          <w:rFonts w:eastAsia="Times New Roman"/>
          <w:sz w:val="24"/>
        </w:rPr>
        <w:t>Develop students’ ability to analyze and problem solve. </w:t>
      </w:r>
    </w:p>
    <w:p w14:paraId="70377EBD" w14:textId="77777777" w:rsidR="00D21B5A" w:rsidRPr="00155FBD" w:rsidRDefault="00D21B5A" w:rsidP="00B0766C">
      <w:pPr>
        <w:numPr>
          <w:ilvl w:val="0"/>
          <w:numId w:val="2"/>
        </w:numPr>
        <w:rPr>
          <w:rFonts w:eastAsia="Times New Roman"/>
          <w:sz w:val="24"/>
        </w:rPr>
      </w:pPr>
      <w:r w:rsidRPr="00155FBD">
        <w:rPr>
          <w:rFonts w:eastAsia="Times New Roman"/>
          <w:sz w:val="24"/>
        </w:rPr>
        <w:t>Recognize students’ effort when solving challenging problems.</w:t>
      </w:r>
    </w:p>
    <w:p w14:paraId="24AEDF2B" w14:textId="77777777" w:rsidR="00D21B5A" w:rsidRPr="00155FBD" w:rsidRDefault="00474E28" w:rsidP="00ED06C5">
      <w:pPr>
        <w:spacing w:before="240"/>
        <w:rPr>
          <w:rFonts w:eastAsia="Times New Roman"/>
          <w:sz w:val="24"/>
        </w:rPr>
      </w:pPr>
      <w:hyperlink r:id="rId111" w:history="1">
        <w:r w:rsidR="00D21B5A" w:rsidRPr="00155FBD">
          <w:rPr>
            <w:rStyle w:val="Hyperlink"/>
            <w:rFonts w:eastAsia="Times New Roman"/>
            <w:sz w:val="24"/>
          </w:rPr>
          <w:t>MA.K12.MTR.2.1:</w:t>
        </w:r>
      </w:hyperlink>
      <w:r w:rsidR="00D21B5A" w:rsidRPr="00155FBD">
        <w:rPr>
          <w:rFonts w:eastAsia="Times New Roman"/>
          <w:sz w:val="24"/>
        </w:rPr>
        <w:t xml:space="preserve"> Demonstrate understanding by representing problems in multiple ways. </w:t>
      </w:r>
    </w:p>
    <w:p w14:paraId="21345D7E" w14:textId="13EDCBC4" w:rsidR="00D21B5A" w:rsidRPr="00155FBD" w:rsidRDefault="00D21B5A" w:rsidP="00D21B5A">
      <w:pPr>
        <w:rPr>
          <w:rFonts w:eastAsia="Times New Roman"/>
          <w:sz w:val="24"/>
        </w:rPr>
      </w:pPr>
      <w:r w:rsidRPr="00155FBD">
        <w:rPr>
          <w:sz w:val="24"/>
        </w:rPr>
        <w:t>Mathematicians who demonstrate understanding by representing problems in multiple ways:  </w:t>
      </w:r>
    </w:p>
    <w:p w14:paraId="70F37028" w14:textId="77777777" w:rsidR="00D21B5A" w:rsidRPr="00155FBD" w:rsidRDefault="00D21B5A" w:rsidP="00B0766C">
      <w:pPr>
        <w:numPr>
          <w:ilvl w:val="0"/>
          <w:numId w:val="3"/>
        </w:numPr>
        <w:spacing w:before="100" w:beforeAutospacing="1" w:after="100" w:afterAutospacing="1"/>
        <w:rPr>
          <w:rFonts w:eastAsia="Times New Roman"/>
          <w:sz w:val="24"/>
        </w:rPr>
      </w:pPr>
      <w:r w:rsidRPr="00155FBD">
        <w:rPr>
          <w:rFonts w:eastAsia="Times New Roman"/>
          <w:sz w:val="24"/>
        </w:rPr>
        <w:t>Build understanding through modeling and using manipulatives.</w:t>
      </w:r>
    </w:p>
    <w:p w14:paraId="46229003" w14:textId="77777777" w:rsidR="00D21B5A" w:rsidRPr="00155FBD" w:rsidRDefault="00D21B5A" w:rsidP="00B0766C">
      <w:pPr>
        <w:numPr>
          <w:ilvl w:val="0"/>
          <w:numId w:val="3"/>
        </w:numPr>
        <w:spacing w:before="100" w:beforeAutospacing="1" w:after="100" w:afterAutospacing="1"/>
        <w:rPr>
          <w:rFonts w:eastAsia="Times New Roman"/>
          <w:sz w:val="24"/>
        </w:rPr>
      </w:pPr>
      <w:r w:rsidRPr="00155FBD">
        <w:rPr>
          <w:rFonts w:eastAsia="Times New Roman"/>
          <w:sz w:val="24"/>
        </w:rPr>
        <w:t>Represent solutions to problems in multiple ways using objects, drawings, tables, graphs and equations.</w:t>
      </w:r>
    </w:p>
    <w:p w14:paraId="36FBA911" w14:textId="77777777" w:rsidR="00D21B5A" w:rsidRPr="00155FBD" w:rsidRDefault="00D21B5A" w:rsidP="00B0766C">
      <w:pPr>
        <w:numPr>
          <w:ilvl w:val="0"/>
          <w:numId w:val="3"/>
        </w:numPr>
        <w:spacing w:before="100" w:beforeAutospacing="1" w:after="100" w:afterAutospacing="1"/>
        <w:rPr>
          <w:rFonts w:eastAsia="Times New Roman"/>
          <w:sz w:val="24"/>
        </w:rPr>
      </w:pPr>
      <w:r w:rsidRPr="00155FBD">
        <w:rPr>
          <w:rFonts w:eastAsia="Times New Roman"/>
          <w:sz w:val="24"/>
        </w:rPr>
        <w:t>Progress from modeling problems with objects and drawings to using algorithms and equations.</w:t>
      </w:r>
    </w:p>
    <w:p w14:paraId="6F91D32E" w14:textId="77777777" w:rsidR="00D21B5A" w:rsidRPr="00155FBD" w:rsidRDefault="00D21B5A" w:rsidP="00B0766C">
      <w:pPr>
        <w:numPr>
          <w:ilvl w:val="0"/>
          <w:numId w:val="3"/>
        </w:numPr>
        <w:spacing w:before="100" w:beforeAutospacing="1" w:after="100" w:afterAutospacing="1"/>
        <w:rPr>
          <w:rFonts w:eastAsia="Times New Roman"/>
          <w:sz w:val="24"/>
        </w:rPr>
      </w:pPr>
      <w:r w:rsidRPr="00155FBD">
        <w:rPr>
          <w:rFonts w:eastAsia="Times New Roman"/>
          <w:sz w:val="24"/>
        </w:rPr>
        <w:t>Express connections between concepts and representations.</w:t>
      </w:r>
    </w:p>
    <w:p w14:paraId="485F7C07" w14:textId="77777777" w:rsidR="00D21B5A" w:rsidRPr="00155FBD" w:rsidRDefault="00D21B5A" w:rsidP="00B0766C">
      <w:pPr>
        <w:numPr>
          <w:ilvl w:val="0"/>
          <w:numId w:val="3"/>
        </w:numPr>
        <w:rPr>
          <w:rFonts w:eastAsia="Times New Roman"/>
          <w:sz w:val="24"/>
        </w:rPr>
      </w:pPr>
      <w:r w:rsidRPr="00155FBD">
        <w:rPr>
          <w:rFonts w:eastAsia="Times New Roman"/>
          <w:sz w:val="24"/>
        </w:rPr>
        <w:t>Choose a representation based on the given context or purpose.</w:t>
      </w:r>
    </w:p>
    <w:p w14:paraId="1225FD2D" w14:textId="77777777" w:rsidR="00D21B5A" w:rsidRPr="00155FBD" w:rsidRDefault="00D21B5A" w:rsidP="00ED06C5">
      <w:pPr>
        <w:rPr>
          <w:rFonts w:eastAsia="Times New Roman"/>
          <w:sz w:val="24"/>
        </w:rPr>
      </w:pPr>
      <w:r w:rsidRPr="00155FBD">
        <w:rPr>
          <w:rStyle w:val="Strong"/>
          <w:rFonts w:eastAsia="Times New Roman"/>
          <w:sz w:val="24"/>
        </w:rPr>
        <w:t>Clarifications:</w:t>
      </w:r>
      <w:r w:rsidRPr="00155FBD">
        <w:rPr>
          <w:rFonts w:eastAsia="Times New Roman"/>
          <w:sz w:val="24"/>
        </w:rPr>
        <w:br/>
        <w:t>Teachers who encourage students to demonstrate understanding by representing problems in multiple ways: </w:t>
      </w:r>
    </w:p>
    <w:p w14:paraId="566E58A6" w14:textId="77777777" w:rsidR="00D21B5A" w:rsidRPr="00155FBD" w:rsidRDefault="00D21B5A" w:rsidP="00B0766C">
      <w:pPr>
        <w:numPr>
          <w:ilvl w:val="0"/>
          <w:numId w:val="4"/>
        </w:numPr>
        <w:spacing w:after="100" w:afterAutospacing="1"/>
        <w:rPr>
          <w:rFonts w:eastAsia="Times New Roman"/>
          <w:sz w:val="24"/>
        </w:rPr>
      </w:pPr>
      <w:r w:rsidRPr="00155FBD">
        <w:rPr>
          <w:rFonts w:eastAsia="Times New Roman"/>
          <w:sz w:val="24"/>
        </w:rPr>
        <w:t>Help students make connections between concepts and representations.</w:t>
      </w:r>
    </w:p>
    <w:p w14:paraId="624BC613" w14:textId="77777777" w:rsidR="00D21B5A" w:rsidRPr="00155FBD" w:rsidRDefault="00D21B5A" w:rsidP="00B0766C">
      <w:pPr>
        <w:numPr>
          <w:ilvl w:val="0"/>
          <w:numId w:val="4"/>
        </w:numPr>
        <w:spacing w:before="100" w:beforeAutospacing="1" w:after="100" w:afterAutospacing="1"/>
        <w:rPr>
          <w:rFonts w:eastAsia="Times New Roman"/>
          <w:sz w:val="24"/>
        </w:rPr>
      </w:pPr>
      <w:r w:rsidRPr="00155FBD">
        <w:rPr>
          <w:rFonts w:eastAsia="Times New Roman"/>
          <w:sz w:val="24"/>
        </w:rPr>
        <w:t>Provide opportunities for students to use manipulatives when investigating concepts.</w:t>
      </w:r>
    </w:p>
    <w:p w14:paraId="31750018" w14:textId="77777777" w:rsidR="00D21B5A" w:rsidRPr="00155FBD" w:rsidRDefault="00D21B5A" w:rsidP="00B0766C">
      <w:pPr>
        <w:numPr>
          <w:ilvl w:val="0"/>
          <w:numId w:val="4"/>
        </w:numPr>
        <w:spacing w:before="100" w:beforeAutospacing="1" w:after="100" w:afterAutospacing="1"/>
        <w:rPr>
          <w:rFonts w:eastAsia="Times New Roman"/>
          <w:sz w:val="24"/>
        </w:rPr>
      </w:pPr>
      <w:r w:rsidRPr="00155FBD">
        <w:rPr>
          <w:rFonts w:eastAsia="Times New Roman"/>
          <w:sz w:val="24"/>
        </w:rPr>
        <w:t>Guide students from concrete to pictorial to abstract representations as understanding progresses.</w:t>
      </w:r>
    </w:p>
    <w:p w14:paraId="77A00C9F" w14:textId="7C1AF6A5" w:rsidR="00A369BE" w:rsidRPr="00155FBD" w:rsidRDefault="00D21B5A" w:rsidP="00B0766C">
      <w:pPr>
        <w:numPr>
          <w:ilvl w:val="0"/>
          <w:numId w:val="4"/>
        </w:numPr>
        <w:spacing w:before="100" w:beforeAutospacing="1"/>
        <w:rPr>
          <w:rFonts w:eastAsia="Times New Roman"/>
          <w:sz w:val="24"/>
        </w:rPr>
      </w:pPr>
      <w:r w:rsidRPr="00155FBD">
        <w:rPr>
          <w:rFonts w:eastAsia="Times New Roman"/>
          <w:sz w:val="24"/>
        </w:rPr>
        <w:t>Show students that various representations can have different purposes and can be useful in different situations. </w:t>
      </w:r>
    </w:p>
    <w:p w14:paraId="64D05AB5" w14:textId="77777777" w:rsidR="009A4A9C" w:rsidRDefault="00474E28" w:rsidP="00ED06C5">
      <w:pPr>
        <w:spacing w:before="240"/>
        <w:rPr>
          <w:sz w:val="24"/>
        </w:rPr>
      </w:pPr>
      <w:hyperlink r:id="rId112" w:history="1">
        <w:r w:rsidR="00D21B5A" w:rsidRPr="00155FBD">
          <w:rPr>
            <w:rStyle w:val="Hyperlink"/>
            <w:rFonts w:eastAsia="Times New Roman"/>
            <w:sz w:val="24"/>
          </w:rPr>
          <w:t>MA.K12.MTR.3.1:</w:t>
        </w:r>
      </w:hyperlink>
      <w:r w:rsidR="00D21B5A" w:rsidRPr="00155FBD">
        <w:rPr>
          <w:sz w:val="24"/>
        </w:rPr>
        <w:t xml:space="preserve"> </w:t>
      </w:r>
      <w:r w:rsidR="009A4A9C" w:rsidRPr="009A4A9C">
        <w:rPr>
          <w:sz w:val="24"/>
        </w:rPr>
        <w:t xml:space="preserve">Complete tasks with mathematical fluency. </w:t>
      </w:r>
    </w:p>
    <w:p w14:paraId="78D6D291" w14:textId="23B1532B" w:rsidR="00D21B5A" w:rsidRPr="00155FBD" w:rsidRDefault="00D21B5A" w:rsidP="00ED06C5">
      <w:pPr>
        <w:spacing w:before="240"/>
        <w:rPr>
          <w:rFonts w:eastAsia="Times New Roman"/>
          <w:sz w:val="24"/>
        </w:rPr>
      </w:pPr>
      <w:r w:rsidRPr="00155FBD">
        <w:rPr>
          <w:sz w:val="24"/>
        </w:rPr>
        <w:t>Mathematicians who complete tasks with mathematical fluency:</w:t>
      </w:r>
      <w:r w:rsidRPr="00155FBD">
        <w:rPr>
          <w:rFonts w:eastAsia="Times New Roman"/>
          <w:sz w:val="24"/>
        </w:rPr>
        <w:t xml:space="preserve"> Complete tasks with mathematical fluency.</w:t>
      </w:r>
    </w:p>
    <w:p w14:paraId="5FE6B078" w14:textId="77777777" w:rsidR="00D21B5A" w:rsidRPr="00155FBD" w:rsidRDefault="00D21B5A" w:rsidP="00B0766C">
      <w:pPr>
        <w:numPr>
          <w:ilvl w:val="0"/>
          <w:numId w:val="5"/>
        </w:numPr>
        <w:spacing w:before="240" w:after="100" w:afterAutospacing="1"/>
        <w:rPr>
          <w:rFonts w:eastAsia="Times New Roman"/>
          <w:sz w:val="24"/>
        </w:rPr>
      </w:pPr>
      <w:r w:rsidRPr="00155FBD">
        <w:rPr>
          <w:rFonts w:eastAsia="Times New Roman"/>
          <w:sz w:val="24"/>
        </w:rPr>
        <w:t>Select efficient and appropriate methods for solving problems within the given context.</w:t>
      </w:r>
    </w:p>
    <w:p w14:paraId="300CDF96" w14:textId="77777777" w:rsidR="00D21B5A" w:rsidRPr="00155FBD" w:rsidRDefault="00D21B5A" w:rsidP="00B0766C">
      <w:pPr>
        <w:numPr>
          <w:ilvl w:val="0"/>
          <w:numId w:val="5"/>
        </w:numPr>
        <w:spacing w:after="100" w:afterAutospacing="1"/>
        <w:rPr>
          <w:rFonts w:eastAsia="Times New Roman"/>
          <w:sz w:val="24"/>
        </w:rPr>
      </w:pPr>
      <w:r w:rsidRPr="00155FBD">
        <w:rPr>
          <w:rFonts w:eastAsia="Times New Roman"/>
          <w:sz w:val="24"/>
        </w:rPr>
        <w:t>Maintain flexibility and accuracy while performing procedures and mental calculations.</w:t>
      </w:r>
    </w:p>
    <w:p w14:paraId="78EA37DC" w14:textId="77777777" w:rsidR="00D21B5A" w:rsidRPr="00155FBD" w:rsidRDefault="00D21B5A" w:rsidP="00B0766C">
      <w:pPr>
        <w:numPr>
          <w:ilvl w:val="0"/>
          <w:numId w:val="5"/>
        </w:numPr>
        <w:spacing w:before="100" w:beforeAutospacing="1" w:after="100" w:afterAutospacing="1"/>
        <w:rPr>
          <w:rFonts w:eastAsia="Times New Roman"/>
          <w:sz w:val="24"/>
        </w:rPr>
      </w:pPr>
      <w:r w:rsidRPr="00155FBD">
        <w:rPr>
          <w:rFonts w:eastAsia="Times New Roman"/>
          <w:sz w:val="24"/>
        </w:rPr>
        <w:t>Complete tasks accurately and with confidence.</w:t>
      </w:r>
    </w:p>
    <w:p w14:paraId="4C6DDFDE" w14:textId="77777777" w:rsidR="00D21B5A" w:rsidRPr="00155FBD" w:rsidRDefault="00D21B5A" w:rsidP="00B0766C">
      <w:pPr>
        <w:numPr>
          <w:ilvl w:val="0"/>
          <w:numId w:val="5"/>
        </w:numPr>
        <w:spacing w:before="100" w:beforeAutospacing="1" w:after="100" w:afterAutospacing="1"/>
        <w:rPr>
          <w:rFonts w:eastAsia="Times New Roman"/>
          <w:sz w:val="24"/>
        </w:rPr>
      </w:pPr>
      <w:r w:rsidRPr="00155FBD">
        <w:rPr>
          <w:rFonts w:eastAsia="Times New Roman"/>
          <w:sz w:val="24"/>
        </w:rPr>
        <w:t>Adapt procedures to apply them to a new context.</w:t>
      </w:r>
    </w:p>
    <w:p w14:paraId="2E3225AF" w14:textId="77777777" w:rsidR="00D21B5A" w:rsidRPr="00155FBD" w:rsidRDefault="00D21B5A" w:rsidP="00B0766C">
      <w:pPr>
        <w:numPr>
          <w:ilvl w:val="0"/>
          <w:numId w:val="5"/>
        </w:numPr>
        <w:rPr>
          <w:rFonts w:eastAsia="Times New Roman"/>
          <w:sz w:val="24"/>
        </w:rPr>
      </w:pPr>
      <w:r w:rsidRPr="00155FBD">
        <w:rPr>
          <w:rFonts w:eastAsia="Times New Roman"/>
          <w:sz w:val="24"/>
        </w:rPr>
        <w:t>Use feedback to improve efficiency when performing calculations. </w:t>
      </w:r>
    </w:p>
    <w:p w14:paraId="54DC82D7" w14:textId="77777777" w:rsidR="00D21B5A" w:rsidRPr="00155FBD" w:rsidRDefault="00D21B5A" w:rsidP="00ED06C5">
      <w:pPr>
        <w:rPr>
          <w:rFonts w:eastAsia="Times New Roman"/>
          <w:sz w:val="24"/>
        </w:rPr>
      </w:pPr>
      <w:r w:rsidRPr="00155FBD">
        <w:rPr>
          <w:rStyle w:val="Strong"/>
          <w:rFonts w:eastAsia="Times New Roman"/>
          <w:sz w:val="24"/>
        </w:rPr>
        <w:t>Clarifications:</w:t>
      </w:r>
      <w:r w:rsidRPr="00155FBD">
        <w:rPr>
          <w:rFonts w:eastAsia="Times New Roman"/>
          <w:sz w:val="24"/>
        </w:rPr>
        <w:br/>
        <w:t>Teachers who encourage students to complete tasks with mathematical fluency:</w:t>
      </w:r>
    </w:p>
    <w:p w14:paraId="2A944AE6" w14:textId="77777777" w:rsidR="00D21B5A" w:rsidRPr="00155FBD" w:rsidRDefault="00D21B5A" w:rsidP="00B0766C">
      <w:pPr>
        <w:numPr>
          <w:ilvl w:val="0"/>
          <w:numId w:val="6"/>
        </w:numPr>
        <w:spacing w:after="100" w:afterAutospacing="1"/>
        <w:rPr>
          <w:rFonts w:eastAsia="Times New Roman"/>
          <w:sz w:val="24"/>
        </w:rPr>
      </w:pPr>
      <w:r w:rsidRPr="00155FBD">
        <w:rPr>
          <w:rFonts w:eastAsia="Times New Roman"/>
          <w:sz w:val="24"/>
        </w:rPr>
        <w:t>Provide students with the flexibility to solve problems by selecting a procedure that allows them to solve efficiently and accurately.</w:t>
      </w:r>
    </w:p>
    <w:p w14:paraId="5F614E69" w14:textId="77777777" w:rsidR="00D21B5A" w:rsidRPr="00155FBD" w:rsidRDefault="00D21B5A" w:rsidP="00B0766C">
      <w:pPr>
        <w:numPr>
          <w:ilvl w:val="0"/>
          <w:numId w:val="6"/>
        </w:numPr>
        <w:spacing w:before="100" w:beforeAutospacing="1" w:after="100" w:afterAutospacing="1"/>
        <w:rPr>
          <w:rFonts w:eastAsia="Times New Roman"/>
          <w:sz w:val="24"/>
        </w:rPr>
      </w:pPr>
      <w:r w:rsidRPr="00155FBD">
        <w:rPr>
          <w:rFonts w:eastAsia="Times New Roman"/>
          <w:sz w:val="24"/>
        </w:rPr>
        <w:t>Offer multiple opportunities for students to practice efficient and generalizable methods.</w:t>
      </w:r>
    </w:p>
    <w:p w14:paraId="703C833F" w14:textId="07DDB47A" w:rsidR="00A369BE" w:rsidRPr="00155FBD" w:rsidRDefault="00D21B5A" w:rsidP="00B0766C">
      <w:pPr>
        <w:numPr>
          <w:ilvl w:val="0"/>
          <w:numId w:val="6"/>
        </w:numPr>
        <w:spacing w:before="100" w:beforeAutospacing="1"/>
        <w:rPr>
          <w:rFonts w:eastAsia="Times New Roman"/>
          <w:sz w:val="24"/>
        </w:rPr>
      </w:pPr>
      <w:r w:rsidRPr="00155FBD">
        <w:rPr>
          <w:rFonts w:eastAsia="Times New Roman"/>
          <w:sz w:val="24"/>
        </w:rPr>
        <w:t>Provide opportunities for students to reflect on the method they used and determine if a more efficient method could have been used. </w:t>
      </w:r>
    </w:p>
    <w:p w14:paraId="70CE3686" w14:textId="77777777" w:rsidR="00D21B5A" w:rsidRPr="00155FBD" w:rsidRDefault="00474E28" w:rsidP="009E49FB">
      <w:pPr>
        <w:spacing w:before="240"/>
        <w:rPr>
          <w:rFonts w:eastAsia="Times New Roman"/>
          <w:sz w:val="24"/>
        </w:rPr>
      </w:pPr>
      <w:hyperlink r:id="rId113" w:history="1">
        <w:r w:rsidR="00D21B5A" w:rsidRPr="00155FBD">
          <w:rPr>
            <w:rStyle w:val="Hyperlink"/>
            <w:rFonts w:eastAsia="Times New Roman"/>
            <w:sz w:val="24"/>
          </w:rPr>
          <w:t>MA.K12.MTR.4.1:</w:t>
        </w:r>
      </w:hyperlink>
      <w:r w:rsidR="00D21B5A" w:rsidRPr="00155FBD">
        <w:rPr>
          <w:rFonts w:eastAsia="Times New Roman"/>
          <w:sz w:val="24"/>
        </w:rPr>
        <w:t xml:space="preserve"> Engage in discussions that reflect on the mathematical thinking of self and others.</w:t>
      </w:r>
    </w:p>
    <w:p w14:paraId="09BBBF3E" w14:textId="5E6F59A0" w:rsidR="00D21B5A" w:rsidRPr="00155FBD" w:rsidRDefault="00D21B5A" w:rsidP="00D21B5A">
      <w:pPr>
        <w:rPr>
          <w:rFonts w:eastAsia="Times New Roman"/>
          <w:sz w:val="24"/>
        </w:rPr>
      </w:pPr>
      <w:r w:rsidRPr="00155FBD">
        <w:rPr>
          <w:sz w:val="24"/>
        </w:rPr>
        <w:t>Mathematicians who engage in discussions that reflect on the mathematical thinking of self and others:</w:t>
      </w:r>
    </w:p>
    <w:p w14:paraId="02A46AD2" w14:textId="77777777" w:rsidR="00D21B5A" w:rsidRPr="00155FBD" w:rsidRDefault="00D21B5A" w:rsidP="00B0766C">
      <w:pPr>
        <w:numPr>
          <w:ilvl w:val="0"/>
          <w:numId w:val="7"/>
        </w:numPr>
        <w:spacing w:before="100" w:beforeAutospacing="1" w:after="100" w:afterAutospacing="1"/>
        <w:rPr>
          <w:rFonts w:eastAsia="Times New Roman"/>
          <w:sz w:val="24"/>
        </w:rPr>
      </w:pPr>
      <w:r w:rsidRPr="00155FBD">
        <w:rPr>
          <w:rFonts w:eastAsia="Times New Roman"/>
          <w:sz w:val="24"/>
        </w:rPr>
        <w:t>Communicate mathematical ideas, vocabulary and methods effectively.</w:t>
      </w:r>
    </w:p>
    <w:p w14:paraId="78A29DBA" w14:textId="77777777" w:rsidR="00D21B5A" w:rsidRPr="00155FBD" w:rsidRDefault="00D21B5A" w:rsidP="00B0766C">
      <w:pPr>
        <w:numPr>
          <w:ilvl w:val="0"/>
          <w:numId w:val="7"/>
        </w:numPr>
        <w:spacing w:before="100" w:beforeAutospacing="1" w:after="100" w:afterAutospacing="1"/>
        <w:rPr>
          <w:rFonts w:eastAsia="Times New Roman"/>
          <w:sz w:val="24"/>
        </w:rPr>
      </w:pPr>
      <w:r w:rsidRPr="00155FBD">
        <w:rPr>
          <w:rFonts w:eastAsia="Times New Roman"/>
          <w:sz w:val="24"/>
        </w:rPr>
        <w:t>Analyze the mathematical thinking of others.</w:t>
      </w:r>
    </w:p>
    <w:p w14:paraId="1189E58E" w14:textId="77777777" w:rsidR="00D21B5A" w:rsidRPr="00155FBD" w:rsidRDefault="00D21B5A" w:rsidP="00B0766C">
      <w:pPr>
        <w:numPr>
          <w:ilvl w:val="0"/>
          <w:numId w:val="7"/>
        </w:numPr>
        <w:spacing w:before="100" w:beforeAutospacing="1" w:after="100" w:afterAutospacing="1"/>
        <w:rPr>
          <w:rFonts w:eastAsia="Times New Roman"/>
          <w:sz w:val="24"/>
        </w:rPr>
      </w:pPr>
      <w:r w:rsidRPr="00155FBD">
        <w:rPr>
          <w:rFonts w:eastAsia="Times New Roman"/>
          <w:sz w:val="24"/>
        </w:rPr>
        <w:t>Compare the efficiency of a method to those expressed by others.</w:t>
      </w:r>
    </w:p>
    <w:p w14:paraId="7238423D" w14:textId="77777777" w:rsidR="00D21B5A" w:rsidRPr="00155FBD" w:rsidRDefault="00D21B5A" w:rsidP="00B0766C">
      <w:pPr>
        <w:numPr>
          <w:ilvl w:val="0"/>
          <w:numId w:val="7"/>
        </w:numPr>
        <w:spacing w:before="100" w:beforeAutospacing="1" w:after="100" w:afterAutospacing="1"/>
        <w:rPr>
          <w:rFonts w:eastAsia="Times New Roman"/>
          <w:sz w:val="24"/>
        </w:rPr>
      </w:pPr>
      <w:r w:rsidRPr="00155FBD">
        <w:rPr>
          <w:rFonts w:eastAsia="Times New Roman"/>
          <w:sz w:val="24"/>
        </w:rPr>
        <w:t>Recognize errors and suggest how to correctly solve the task.</w:t>
      </w:r>
    </w:p>
    <w:p w14:paraId="73520D33" w14:textId="77777777" w:rsidR="00D21B5A" w:rsidRPr="00155FBD" w:rsidRDefault="00D21B5A" w:rsidP="00B0766C">
      <w:pPr>
        <w:numPr>
          <w:ilvl w:val="0"/>
          <w:numId w:val="7"/>
        </w:numPr>
        <w:spacing w:before="100" w:beforeAutospacing="1" w:after="100" w:afterAutospacing="1"/>
        <w:rPr>
          <w:rFonts w:eastAsia="Times New Roman"/>
          <w:sz w:val="24"/>
        </w:rPr>
      </w:pPr>
      <w:r w:rsidRPr="00155FBD">
        <w:rPr>
          <w:rFonts w:eastAsia="Times New Roman"/>
          <w:sz w:val="24"/>
        </w:rPr>
        <w:t>Justify results by explaining methods and processes.</w:t>
      </w:r>
    </w:p>
    <w:p w14:paraId="2DD16539" w14:textId="77777777" w:rsidR="00D21B5A" w:rsidRPr="00155FBD" w:rsidRDefault="00D21B5A" w:rsidP="00B0766C">
      <w:pPr>
        <w:numPr>
          <w:ilvl w:val="0"/>
          <w:numId w:val="7"/>
        </w:numPr>
        <w:rPr>
          <w:rFonts w:eastAsia="Times New Roman"/>
          <w:sz w:val="24"/>
        </w:rPr>
      </w:pPr>
      <w:r w:rsidRPr="00155FBD">
        <w:rPr>
          <w:rFonts w:eastAsia="Times New Roman"/>
          <w:sz w:val="24"/>
        </w:rPr>
        <w:t>Construct possible arguments based on evidence. </w:t>
      </w:r>
    </w:p>
    <w:p w14:paraId="552513BF" w14:textId="77777777" w:rsidR="00D21B5A" w:rsidRPr="00155FBD" w:rsidRDefault="00D21B5A" w:rsidP="009E49FB">
      <w:pPr>
        <w:rPr>
          <w:rFonts w:eastAsia="Times New Roman"/>
          <w:sz w:val="24"/>
        </w:rPr>
      </w:pPr>
      <w:r w:rsidRPr="00155FBD">
        <w:rPr>
          <w:rStyle w:val="Strong"/>
          <w:rFonts w:eastAsia="Times New Roman"/>
          <w:sz w:val="24"/>
        </w:rPr>
        <w:t>Clarifications:</w:t>
      </w:r>
      <w:r w:rsidRPr="00155FBD">
        <w:rPr>
          <w:rFonts w:eastAsia="Times New Roman"/>
          <w:sz w:val="24"/>
        </w:rPr>
        <w:br/>
        <w:t>Teachers who encourage students to engage in discussions that reflect on the mathematical thinking of self and others:</w:t>
      </w:r>
    </w:p>
    <w:p w14:paraId="0A7370A3" w14:textId="77777777" w:rsidR="00D21B5A" w:rsidRPr="00155FBD" w:rsidRDefault="00D21B5A" w:rsidP="00B0766C">
      <w:pPr>
        <w:numPr>
          <w:ilvl w:val="0"/>
          <w:numId w:val="8"/>
        </w:numPr>
        <w:spacing w:after="100" w:afterAutospacing="1"/>
        <w:rPr>
          <w:rFonts w:eastAsia="Times New Roman"/>
          <w:sz w:val="24"/>
        </w:rPr>
      </w:pPr>
      <w:r w:rsidRPr="00155FBD">
        <w:rPr>
          <w:rFonts w:eastAsia="Times New Roman"/>
          <w:sz w:val="24"/>
        </w:rPr>
        <w:t>Establish a culture in which students ask questions of the teacher and their peers, and error is an opportunity for learning.</w:t>
      </w:r>
    </w:p>
    <w:p w14:paraId="09B4E66C" w14:textId="77777777" w:rsidR="00D21B5A" w:rsidRPr="00155FBD" w:rsidRDefault="00D21B5A" w:rsidP="00B0766C">
      <w:pPr>
        <w:numPr>
          <w:ilvl w:val="0"/>
          <w:numId w:val="8"/>
        </w:numPr>
        <w:spacing w:before="100" w:beforeAutospacing="1" w:after="100" w:afterAutospacing="1"/>
        <w:rPr>
          <w:rFonts w:eastAsia="Times New Roman"/>
          <w:sz w:val="24"/>
        </w:rPr>
      </w:pPr>
      <w:r w:rsidRPr="00155FBD">
        <w:rPr>
          <w:rFonts w:eastAsia="Times New Roman"/>
          <w:sz w:val="24"/>
        </w:rPr>
        <w:t>Create opportunities for students to discuss their thinking with peers.</w:t>
      </w:r>
    </w:p>
    <w:p w14:paraId="3B29B7EF" w14:textId="77777777" w:rsidR="00D21B5A" w:rsidRPr="00155FBD" w:rsidRDefault="00D21B5A" w:rsidP="00B0766C">
      <w:pPr>
        <w:numPr>
          <w:ilvl w:val="0"/>
          <w:numId w:val="8"/>
        </w:numPr>
        <w:spacing w:before="100" w:beforeAutospacing="1" w:after="100" w:afterAutospacing="1"/>
        <w:rPr>
          <w:rFonts w:eastAsia="Times New Roman"/>
          <w:sz w:val="24"/>
        </w:rPr>
      </w:pPr>
      <w:r w:rsidRPr="00155FBD">
        <w:rPr>
          <w:rFonts w:eastAsia="Times New Roman"/>
          <w:sz w:val="24"/>
        </w:rPr>
        <w:t>Select, sequence and present student work to advance and deepen understanding of correct and increasingly efficient methods.</w:t>
      </w:r>
    </w:p>
    <w:p w14:paraId="79E930CD" w14:textId="77777777" w:rsidR="00D21B5A" w:rsidRPr="00155FBD" w:rsidRDefault="00D21B5A" w:rsidP="00B0766C">
      <w:pPr>
        <w:numPr>
          <w:ilvl w:val="0"/>
          <w:numId w:val="8"/>
        </w:numPr>
        <w:rPr>
          <w:rFonts w:eastAsia="Times New Roman"/>
          <w:sz w:val="24"/>
        </w:rPr>
      </w:pPr>
      <w:r w:rsidRPr="00155FBD">
        <w:rPr>
          <w:rFonts w:eastAsia="Times New Roman"/>
          <w:sz w:val="24"/>
        </w:rPr>
        <w:t>Develop students’ ability to justify methods and compare their responses to the responses of their peers. </w:t>
      </w:r>
    </w:p>
    <w:p w14:paraId="5C813597" w14:textId="77777777" w:rsidR="00D21B5A" w:rsidRPr="00155FBD" w:rsidRDefault="00474E28" w:rsidP="009E49FB">
      <w:pPr>
        <w:spacing w:before="240"/>
        <w:rPr>
          <w:rFonts w:eastAsia="Times New Roman"/>
          <w:sz w:val="24"/>
        </w:rPr>
      </w:pPr>
      <w:hyperlink r:id="rId114" w:history="1">
        <w:r w:rsidR="00D21B5A" w:rsidRPr="00155FBD">
          <w:rPr>
            <w:rStyle w:val="Hyperlink"/>
            <w:rFonts w:eastAsia="Times New Roman"/>
            <w:sz w:val="24"/>
          </w:rPr>
          <w:t>MA.K12.MTR.5.1:</w:t>
        </w:r>
      </w:hyperlink>
      <w:r w:rsidR="00D21B5A" w:rsidRPr="00155FBD">
        <w:rPr>
          <w:rFonts w:eastAsia="Times New Roman"/>
          <w:sz w:val="24"/>
        </w:rPr>
        <w:t xml:space="preserve"> Use patterns and structure to help understand and connect mathematical concepts.</w:t>
      </w:r>
    </w:p>
    <w:p w14:paraId="71758D51" w14:textId="3B94F4D4" w:rsidR="00D21B5A" w:rsidRPr="00155FBD" w:rsidRDefault="00D21B5A" w:rsidP="009E49FB">
      <w:pPr>
        <w:rPr>
          <w:rFonts w:eastAsia="Times New Roman"/>
          <w:sz w:val="24"/>
        </w:rPr>
      </w:pPr>
      <w:r w:rsidRPr="00155FBD">
        <w:rPr>
          <w:sz w:val="24"/>
        </w:rPr>
        <w:t>Mathematicians who use patterns and structure to help understand and connect mathematical concepts:</w:t>
      </w:r>
    </w:p>
    <w:p w14:paraId="45BB604D" w14:textId="77777777" w:rsidR="00D21B5A" w:rsidRPr="00155FBD" w:rsidRDefault="00D21B5A" w:rsidP="00B0766C">
      <w:pPr>
        <w:numPr>
          <w:ilvl w:val="0"/>
          <w:numId w:val="9"/>
        </w:numPr>
        <w:spacing w:before="100" w:beforeAutospacing="1" w:after="100" w:afterAutospacing="1"/>
        <w:rPr>
          <w:rFonts w:eastAsia="Times New Roman"/>
          <w:sz w:val="24"/>
        </w:rPr>
      </w:pPr>
      <w:r w:rsidRPr="00155FBD">
        <w:rPr>
          <w:rFonts w:eastAsia="Times New Roman"/>
          <w:sz w:val="24"/>
        </w:rPr>
        <w:t>Focus on relevant details within a problem.</w:t>
      </w:r>
    </w:p>
    <w:p w14:paraId="406A37D3" w14:textId="77777777" w:rsidR="00D21B5A" w:rsidRPr="00155FBD" w:rsidRDefault="00D21B5A" w:rsidP="00B0766C">
      <w:pPr>
        <w:numPr>
          <w:ilvl w:val="0"/>
          <w:numId w:val="9"/>
        </w:numPr>
        <w:spacing w:before="100" w:beforeAutospacing="1" w:after="100" w:afterAutospacing="1"/>
        <w:rPr>
          <w:rFonts w:eastAsia="Times New Roman"/>
          <w:sz w:val="24"/>
        </w:rPr>
      </w:pPr>
      <w:r w:rsidRPr="00155FBD">
        <w:rPr>
          <w:rFonts w:eastAsia="Times New Roman"/>
          <w:sz w:val="24"/>
        </w:rPr>
        <w:t>Create plans and procedures to logically order events, steps or ideas to solve problems.</w:t>
      </w:r>
    </w:p>
    <w:p w14:paraId="45EC68ED" w14:textId="77777777" w:rsidR="00D21B5A" w:rsidRPr="00155FBD" w:rsidRDefault="00D21B5A" w:rsidP="00B0766C">
      <w:pPr>
        <w:numPr>
          <w:ilvl w:val="0"/>
          <w:numId w:val="9"/>
        </w:numPr>
        <w:spacing w:before="100" w:beforeAutospacing="1" w:after="100" w:afterAutospacing="1"/>
        <w:rPr>
          <w:rFonts w:eastAsia="Times New Roman"/>
          <w:sz w:val="24"/>
        </w:rPr>
      </w:pPr>
      <w:r w:rsidRPr="00155FBD">
        <w:rPr>
          <w:rFonts w:eastAsia="Times New Roman"/>
          <w:sz w:val="24"/>
        </w:rPr>
        <w:t>Decompose a complex problem into manageable parts.</w:t>
      </w:r>
    </w:p>
    <w:p w14:paraId="19822CAF" w14:textId="77777777" w:rsidR="00D21B5A" w:rsidRPr="00155FBD" w:rsidRDefault="00D21B5A" w:rsidP="00B0766C">
      <w:pPr>
        <w:numPr>
          <w:ilvl w:val="0"/>
          <w:numId w:val="9"/>
        </w:numPr>
        <w:spacing w:before="100" w:beforeAutospacing="1" w:after="100" w:afterAutospacing="1"/>
        <w:rPr>
          <w:rFonts w:eastAsia="Times New Roman"/>
          <w:sz w:val="24"/>
        </w:rPr>
      </w:pPr>
      <w:r w:rsidRPr="00155FBD">
        <w:rPr>
          <w:rFonts w:eastAsia="Times New Roman"/>
          <w:sz w:val="24"/>
        </w:rPr>
        <w:t>Relate previously learned concepts to new concepts.</w:t>
      </w:r>
    </w:p>
    <w:p w14:paraId="31F8EE39" w14:textId="77777777" w:rsidR="00D21B5A" w:rsidRPr="00155FBD" w:rsidRDefault="00D21B5A" w:rsidP="00B0766C">
      <w:pPr>
        <w:numPr>
          <w:ilvl w:val="0"/>
          <w:numId w:val="9"/>
        </w:numPr>
        <w:spacing w:before="100" w:beforeAutospacing="1" w:after="100" w:afterAutospacing="1"/>
        <w:rPr>
          <w:rFonts w:eastAsia="Times New Roman"/>
          <w:sz w:val="24"/>
        </w:rPr>
      </w:pPr>
      <w:r w:rsidRPr="00155FBD">
        <w:rPr>
          <w:rFonts w:eastAsia="Times New Roman"/>
          <w:sz w:val="24"/>
        </w:rPr>
        <w:t>Look for similarities among problems.</w:t>
      </w:r>
    </w:p>
    <w:p w14:paraId="35D7C079" w14:textId="77777777" w:rsidR="00D21B5A" w:rsidRPr="00155FBD" w:rsidRDefault="00D21B5A" w:rsidP="00B0766C">
      <w:pPr>
        <w:numPr>
          <w:ilvl w:val="0"/>
          <w:numId w:val="9"/>
        </w:numPr>
        <w:rPr>
          <w:rFonts w:eastAsia="Times New Roman"/>
          <w:sz w:val="24"/>
        </w:rPr>
      </w:pPr>
      <w:r w:rsidRPr="00155FBD">
        <w:rPr>
          <w:rFonts w:eastAsia="Times New Roman"/>
          <w:sz w:val="24"/>
        </w:rPr>
        <w:t>Connect solutions of problems to more complicated large-scale situations. </w:t>
      </w:r>
    </w:p>
    <w:p w14:paraId="30FFAB8A" w14:textId="77777777" w:rsidR="00D21B5A" w:rsidRPr="00155FBD" w:rsidRDefault="00D21B5A" w:rsidP="009E49FB">
      <w:pPr>
        <w:rPr>
          <w:rFonts w:eastAsia="Times New Roman"/>
          <w:sz w:val="24"/>
        </w:rPr>
      </w:pPr>
      <w:r w:rsidRPr="00155FBD">
        <w:rPr>
          <w:rStyle w:val="Strong"/>
          <w:rFonts w:eastAsia="Times New Roman"/>
          <w:sz w:val="24"/>
        </w:rPr>
        <w:t>Clarifications:</w:t>
      </w:r>
      <w:r w:rsidRPr="00155FBD">
        <w:rPr>
          <w:rFonts w:eastAsia="Times New Roman"/>
          <w:sz w:val="24"/>
        </w:rPr>
        <w:br/>
        <w:t>Teachers who encourage students to use patterns and structure to help understand and connect mathematical concepts:</w:t>
      </w:r>
    </w:p>
    <w:p w14:paraId="5B648ED8" w14:textId="77777777" w:rsidR="00D21B5A" w:rsidRPr="00155FBD" w:rsidRDefault="00D21B5A" w:rsidP="00B0766C">
      <w:pPr>
        <w:numPr>
          <w:ilvl w:val="0"/>
          <w:numId w:val="10"/>
        </w:numPr>
        <w:spacing w:after="100" w:afterAutospacing="1"/>
        <w:rPr>
          <w:rFonts w:eastAsia="Times New Roman"/>
          <w:sz w:val="24"/>
        </w:rPr>
      </w:pPr>
      <w:r w:rsidRPr="00155FBD">
        <w:rPr>
          <w:rFonts w:eastAsia="Times New Roman"/>
          <w:sz w:val="24"/>
        </w:rPr>
        <w:t>Help students recognize the patterns in the world around them and connect these patterns to mathematical concepts.</w:t>
      </w:r>
    </w:p>
    <w:p w14:paraId="3BC8D9C6" w14:textId="77777777" w:rsidR="00D21B5A" w:rsidRPr="00155FBD" w:rsidRDefault="00D21B5A" w:rsidP="00B0766C">
      <w:pPr>
        <w:numPr>
          <w:ilvl w:val="0"/>
          <w:numId w:val="10"/>
        </w:numPr>
        <w:spacing w:before="100" w:beforeAutospacing="1" w:after="100" w:afterAutospacing="1"/>
        <w:rPr>
          <w:rFonts w:eastAsia="Times New Roman"/>
          <w:sz w:val="24"/>
        </w:rPr>
      </w:pPr>
      <w:r w:rsidRPr="00155FBD">
        <w:rPr>
          <w:rFonts w:eastAsia="Times New Roman"/>
          <w:sz w:val="24"/>
        </w:rPr>
        <w:t>Support students to develop generalizations based on the similarities found among problems.</w:t>
      </w:r>
    </w:p>
    <w:p w14:paraId="16A6B5F1" w14:textId="77777777" w:rsidR="00D21B5A" w:rsidRPr="00155FBD" w:rsidRDefault="00D21B5A" w:rsidP="00B0766C">
      <w:pPr>
        <w:numPr>
          <w:ilvl w:val="0"/>
          <w:numId w:val="10"/>
        </w:numPr>
        <w:spacing w:before="100" w:beforeAutospacing="1" w:after="100" w:afterAutospacing="1"/>
        <w:rPr>
          <w:rFonts w:eastAsia="Times New Roman"/>
          <w:sz w:val="24"/>
        </w:rPr>
      </w:pPr>
      <w:r w:rsidRPr="00155FBD">
        <w:rPr>
          <w:rFonts w:eastAsia="Times New Roman"/>
          <w:sz w:val="24"/>
        </w:rPr>
        <w:t>Provide opportunities for students to create plans and procedures to solve problems.</w:t>
      </w:r>
    </w:p>
    <w:p w14:paraId="78608FFA" w14:textId="6ED5AEFB" w:rsidR="00A369BE" w:rsidRPr="00155FBD" w:rsidRDefault="00D21B5A" w:rsidP="00B0766C">
      <w:pPr>
        <w:numPr>
          <w:ilvl w:val="0"/>
          <w:numId w:val="10"/>
        </w:numPr>
        <w:rPr>
          <w:rFonts w:eastAsia="Times New Roman"/>
          <w:sz w:val="24"/>
        </w:rPr>
      </w:pPr>
      <w:r w:rsidRPr="00155FBD">
        <w:rPr>
          <w:rFonts w:eastAsia="Times New Roman"/>
          <w:sz w:val="24"/>
        </w:rPr>
        <w:t>Develop students’ ability to construct relationships between their current understanding and more sophisticated ways of thinking.</w:t>
      </w:r>
    </w:p>
    <w:p w14:paraId="2FE7CD80" w14:textId="77777777" w:rsidR="00846FA2" w:rsidRPr="00155FBD" w:rsidRDefault="00474E28" w:rsidP="009E49FB">
      <w:pPr>
        <w:spacing w:before="240"/>
        <w:rPr>
          <w:rFonts w:eastAsia="Times New Roman"/>
          <w:sz w:val="24"/>
        </w:rPr>
      </w:pPr>
      <w:hyperlink r:id="rId115" w:history="1">
        <w:r w:rsidR="00846FA2" w:rsidRPr="00155FBD">
          <w:rPr>
            <w:rStyle w:val="Hyperlink"/>
            <w:rFonts w:eastAsia="Times New Roman"/>
            <w:sz w:val="24"/>
          </w:rPr>
          <w:t>MA.K12.MTR.6.1:</w:t>
        </w:r>
      </w:hyperlink>
      <w:r w:rsidR="00846FA2" w:rsidRPr="00155FBD">
        <w:rPr>
          <w:rFonts w:eastAsia="Times New Roman"/>
          <w:sz w:val="24"/>
        </w:rPr>
        <w:t xml:space="preserve"> Assess the reasonableness of solutions.</w:t>
      </w:r>
    </w:p>
    <w:p w14:paraId="1B1807F8" w14:textId="6292AC45" w:rsidR="00846FA2" w:rsidRPr="00155FBD" w:rsidRDefault="00846FA2" w:rsidP="00846FA2">
      <w:pPr>
        <w:rPr>
          <w:rFonts w:eastAsia="Times New Roman"/>
          <w:sz w:val="24"/>
        </w:rPr>
      </w:pPr>
      <w:r w:rsidRPr="00155FBD">
        <w:rPr>
          <w:sz w:val="24"/>
        </w:rPr>
        <w:t>Mathematicians who assess the reasonableness of solutions: </w:t>
      </w:r>
    </w:p>
    <w:p w14:paraId="03F66EDE" w14:textId="77777777" w:rsidR="00846FA2" w:rsidRPr="00155FBD" w:rsidRDefault="00846FA2" w:rsidP="00B0766C">
      <w:pPr>
        <w:numPr>
          <w:ilvl w:val="0"/>
          <w:numId w:val="11"/>
        </w:numPr>
        <w:spacing w:after="100" w:afterAutospacing="1"/>
        <w:rPr>
          <w:rFonts w:eastAsia="Times New Roman"/>
          <w:sz w:val="24"/>
        </w:rPr>
      </w:pPr>
      <w:r w:rsidRPr="00155FBD">
        <w:rPr>
          <w:rFonts w:eastAsia="Times New Roman"/>
          <w:sz w:val="24"/>
        </w:rPr>
        <w:t>Estimate to discover possible solutions.</w:t>
      </w:r>
    </w:p>
    <w:p w14:paraId="2007EFDA" w14:textId="77777777" w:rsidR="00846FA2" w:rsidRPr="00155FBD" w:rsidRDefault="00846FA2" w:rsidP="00B0766C">
      <w:pPr>
        <w:numPr>
          <w:ilvl w:val="0"/>
          <w:numId w:val="11"/>
        </w:numPr>
        <w:spacing w:before="100" w:beforeAutospacing="1" w:after="100" w:afterAutospacing="1"/>
        <w:rPr>
          <w:rFonts w:eastAsia="Times New Roman"/>
          <w:sz w:val="24"/>
        </w:rPr>
      </w:pPr>
      <w:r w:rsidRPr="00155FBD">
        <w:rPr>
          <w:rFonts w:eastAsia="Times New Roman"/>
          <w:sz w:val="24"/>
        </w:rPr>
        <w:t>Use benchmark quantities to determine if a solution makes sense.</w:t>
      </w:r>
    </w:p>
    <w:p w14:paraId="6B893052" w14:textId="77777777" w:rsidR="00846FA2" w:rsidRPr="00155FBD" w:rsidRDefault="00846FA2" w:rsidP="00B0766C">
      <w:pPr>
        <w:numPr>
          <w:ilvl w:val="0"/>
          <w:numId w:val="11"/>
        </w:numPr>
        <w:spacing w:before="100" w:beforeAutospacing="1" w:after="100" w:afterAutospacing="1"/>
        <w:rPr>
          <w:rFonts w:eastAsia="Times New Roman"/>
          <w:sz w:val="24"/>
        </w:rPr>
      </w:pPr>
      <w:r w:rsidRPr="00155FBD">
        <w:rPr>
          <w:rFonts w:eastAsia="Times New Roman"/>
          <w:sz w:val="24"/>
        </w:rPr>
        <w:t>Check calculations when solving problems.</w:t>
      </w:r>
    </w:p>
    <w:p w14:paraId="090FA77D" w14:textId="77777777" w:rsidR="00846FA2" w:rsidRPr="00155FBD" w:rsidRDefault="00846FA2" w:rsidP="00B0766C">
      <w:pPr>
        <w:numPr>
          <w:ilvl w:val="0"/>
          <w:numId w:val="11"/>
        </w:numPr>
        <w:spacing w:before="100" w:beforeAutospacing="1" w:after="100" w:afterAutospacing="1"/>
        <w:rPr>
          <w:rFonts w:eastAsia="Times New Roman"/>
          <w:sz w:val="24"/>
        </w:rPr>
      </w:pPr>
      <w:r w:rsidRPr="00155FBD">
        <w:rPr>
          <w:rFonts w:eastAsia="Times New Roman"/>
          <w:sz w:val="24"/>
        </w:rPr>
        <w:t>Verify possible solutions by explaining the methods used.</w:t>
      </w:r>
    </w:p>
    <w:p w14:paraId="389916E4" w14:textId="77777777" w:rsidR="00846FA2" w:rsidRPr="00155FBD" w:rsidRDefault="00846FA2" w:rsidP="00B0766C">
      <w:pPr>
        <w:numPr>
          <w:ilvl w:val="0"/>
          <w:numId w:val="11"/>
        </w:numPr>
        <w:rPr>
          <w:rFonts w:eastAsia="Times New Roman"/>
          <w:sz w:val="24"/>
        </w:rPr>
      </w:pPr>
      <w:r w:rsidRPr="00155FBD">
        <w:rPr>
          <w:rFonts w:eastAsia="Times New Roman"/>
          <w:sz w:val="24"/>
        </w:rPr>
        <w:t>Evaluate results based on the given context. </w:t>
      </w:r>
    </w:p>
    <w:p w14:paraId="640FF04F" w14:textId="77777777" w:rsidR="00846FA2" w:rsidRPr="00155FBD" w:rsidRDefault="00846FA2" w:rsidP="009E49FB">
      <w:pPr>
        <w:rPr>
          <w:rFonts w:eastAsia="Times New Roman"/>
          <w:sz w:val="24"/>
        </w:rPr>
      </w:pPr>
      <w:r w:rsidRPr="00155FBD">
        <w:rPr>
          <w:rStyle w:val="Strong"/>
          <w:rFonts w:eastAsia="Times New Roman"/>
          <w:sz w:val="24"/>
        </w:rPr>
        <w:t>Clarifications:</w:t>
      </w:r>
      <w:r w:rsidRPr="00155FBD">
        <w:rPr>
          <w:rFonts w:eastAsia="Times New Roman"/>
          <w:sz w:val="24"/>
        </w:rPr>
        <w:br/>
        <w:t>Teachers who encourage students to assess the reasonableness of solutions:</w:t>
      </w:r>
    </w:p>
    <w:p w14:paraId="5282EB7A" w14:textId="77777777" w:rsidR="00846FA2" w:rsidRPr="00155FBD" w:rsidRDefault="00846FA2" w:rsidP="00B0766C">
      <w:pPr>
        <w:numPr>
          <w:ilvl w:val="0"/>
          <w:numId w:val="12"/>
        </w:numPr>
        <w:spacing w:after="100" w:afterAutospacing="1"/>
        <w:rPr>
          <w:rFonts w:eastAsia="Times New Roman"/>
          <w:sz w:val="24"/>
        </w:rPr>
      </w:pPr>
      <w:r w:rsidRPr="00155FBD">
        <w:rPr>
          <w:rFonts w:eastAsia="Times New Roman"/>
          <w:sz w:val="24"/>
        </w:rPr>
        <w:t>Have students estimate or predict solutions prior to solving.</w:t>
      </w:r>
    </w:p>
    <w:p w14:paraId="03908CED" w14:textId="77777777" w:rsidR="00846FA2" w:rsidRPr="00155FBD" w:rsidRDefault="00846FA2" w:rsidP="00B0766C">
      <w:pPr>
        <w:numPr>
          <w:ilvl w:val="0"/>
          <w:numId w:val="12"/>
        </w:numPr>
        <w:spacing w:before="100" w:beforeAutospacing="1" w:after="100" w:afterAutospacing="1"/>
        <w:rPr>
          <w:rFonts w:eastAsia="Times New Roman"/>
          <w:sz w:val="24"/>
        </w:rPr>
      </w:pPr>
      <w:r w:rsidRPr="00155FBD">
        <w:rPr>
          <w:rFonts w:eastAsia="Times New Roman"/>
          <w:sz w:val="24"/>
        </w:rPr>
        <w:t>Prompt students to continually ask, “Does this solution make sense? How do you know?”</w:t>
      </w:r>
    </w:p>
    <w:p w14:paraId="2324BC77" w14:textId="77777777" w:rsidR="00846FA2" w:rsidRPr="00155FBD" w:rsidRDefault="00846FA2" w:rsidP="00B0766C">
      <w:pPr>
        <w:numPr>
          <w:ilvl w:val="0"/>
          <w:numId w:val="12"/>
        </w:numPr>
        <w:spacing w:before="100" w:beforeAutospacing="1"/>
        <w:rPr>
          <w:rFonts w:eastAsia="Times New Roman"/>
          <w:sz w:val="24"/>
        </w:rPr>
      </w:pPr>
      <w:r w:rsidRPr="00155FBD">
        <w:rPr>
          <w:rFonts w:eastAsia="Times New Roman"/>
          <w:sz w:val="24"/>
        </w:rPr>
        <w:t>Reinforce that students check their work as they progress within and after a task.</w:t>
      </w:r>
    </w:p>
    <w:p w14:paraId="643CD8D2" w14:textId="6DEFC9FC" w:rsidR="00A369BE" w:rsidRPr="00155FBD" w:rsidRDefault="00846FA2" w:rsidP="00B0766C">
      <w:pPr>
        <w:numPr>
          <w:ilvl w:val="0"/>
          <w:numId w:val="12"/>
        </w:numPr>
        <w:spacing w:before="100" w:beforeAutospacing="1"/>
        <w:rPr>
          <w:rFonts w:eastAsia="Times New Roman"/>
          <w:sz w:val="24"/>
        </w:rPr>
      </w:pPr>
      <w:r w:rsidRPr="00155FBD">
        <w:rPr>
          <w:rFonts w:eastAsia="Times New Roman"/>
          <w:sz w:val="24"/>
        </w:rPr>
        <w:t>Strengthen students’ ability to verify solutions through justifications. </w:t>
      </w:r>
    </w:p>
    <w:p w14:paraId="55CB0D78" w14:textId="77777777" w:rsidR="00846FA2" w:rsidRPr="00155FBD" w:rsidRDefault="00474E28" w:rsidP="009E49FB">
      <w:pPr>
        <w:spacing w:before="240"/>
        <w:rPr>
          <w:rFonts w:eastAsia="Times New Roman"/>
          <w:sz w:val="24"/>
        </w:rPr>
      </w:pPr>
      <w:hyperlink r:id="rId116" w:history="1">
        <w:r w:rsidR="00846FA2" w:rsidRPr="00155FBD">
          <w:rPr>
            <w:rStyle w:val="Hyperlink"/>
            <w:rFonts w:eastAsia="Times New Roman"/>
            <w:sz w:val="24"/>
          </w:rPr>
          <w:t>MA.K12.MTR.7.1:</w:t>
        </w:r>
      </w:hyperlink>
      <w:r w:rsidR="00846FA2" w:rsidRPr="00155FBD">
        <w:rPr>
          <w:rFonts w:eastAsia="Times New Roman"/>
          <w:sz w:val="24"/>
        </w:rPr>
        <w:t xml:space="preserve"> Apply mathematics to real-world contexts.</w:t>
      </w:r>
    </w:p>
    <w:p w14:paraId="76C71561" w14:textId="715B474B" w:rsidR="00846FA2" w:rsidRPr="00155FBD" w:rsidRDefault="00846FA2" w:rsidP="00846FA2">
      <w:pPr>
        <w:rPr>
          <w:rFonts w:eastAsia="Times New Roman"/>
          <w:sz w:val="24"/>
        </w:rPr>
      </w:pPr>
      <w:r w:rsidRPr="00155FBD">
        <w:rPr>
          <w:sz w:val="24"/>
        </w:rPr>
        <w:t>Mathematicians who apply mathematics to real-world contexts:</w:t>
      </w:r>
    </w:p>
    <w:p w14:paraId="4E8C27F8" w14:textId="77777777" w:rsidR="00846FA2" w:rsidRPr="00155FBD" w:rsidRDefault="00846FA2" w:rsidP="00B0766C">
      <w:pPr>
        <w:numPr>
          <w:ilvl w:val="0"/>
          <w:numId w:val="13"/>
        </w:numPr>
        <w:spacing w:before="100" w:beforeAutospacing="1" w:after="100" w:afterAutospacing="1"/>
        <w:rPr>
          <w:rFonts w:eastAsia="Times New Roman"/>
          <w:sz w:val="24"/>
        </w:rPr>
      </w:pPr>
      <w:r w:rsidRPr="00155FBD">
        <w:rPr>
          <w:rFonts w:eastAsia="Times New Roman"/>
          <w:sz w:val="24"/>
        </w:rPr>
        <w:t>Connect mathematical concepts to everyday experiences.</w:t>
      </w:r>
    </w:p>
    <w:p w14:paraId="71E62723" w14:textId="77777777" w:rsidR="00846FA2" w:rsidRPr="00155FBD" w:rsidRDefault="00846FA2" w:rsidP="00B0766C">
      <w:pPr>
        <w:numPr>
          <w:ilvl w:val="0"/>
          <w:numId w:val="13"/>
        </w:numPr>
        <w:rPr>
          <w:rFonts w:eastAsia="Times New Roman"/>
          <w:sz w:val="24"/>
        </w:rPr>
      </w:pPr>
      <w:r w:rsidRPr="00155FBD">
        <w:rPr>
          <w:rFonts w:eastAsia="Times New Roman"/>
          <w:sz w:val="24"/>
        </w:rPr>
        <w:t>Use models and methods to understand, represent and solve problems.</w:t>
      </w:r>
    </w:p>
    <w:p w14:paraId="257865F3" w14:textId="77777777" w:rsidR="00846FA2" w:rsidRPr="00155FBD" w:rsidRDefault="00846FA2" w:rsidP="00B0766C">
      <w:pPr>
        <w:numPr>
          <w:ilvl w:val="0"/>
          <w:numId w:val="13"/>
        </w:numPr>
        <w:rPr>
          <w:rFonts w:eastAsia="Times New Roman"/>
          <w:sz w:val="24"/>
        </w:rPr>
      </w:pPr>
      <w:r w:rsidRPr="00155FBD">
        <w:rPr>
          <w:rFonts w:eastAsia="Times New Roman"/>
          <w:sz w:val="24"/>
        </w:rPr>
        <w:t>Perform investigations to gather data or determine if a method is appropriate. • Redesign models and methods to improve accuracy or efficiency. </w:t>
      </w:r>
    </w:p>
    <w:p w14:paraId="16EBD50D" w14:textId="77777777" w:rsidR="00846FA2" w:rsidRPr="00155FBD" w:rsidRDefault="00846FA2" w:rsidP="009E49FB">
      <w:pPr>
        <w:rPr>
          <w:rFonts w:eastAsia="Times New Roman"/>
          <w:sz w:val="24"/>
        </w:rPr>
      </w:pPr>
      <w:r w:rsidRPr="00155FBD">
        <w:rPr>
          <w:rStyle w:val="Strong"/>
          <w:rFonts w:eastAsia="Times New Roman"/>
          <w:sz w:val="24"/>
        </w:rPr>
        <w:t>Clarifications:</w:t>
      </w:r>
      <w:r w:rsidRPr="00155FBD">
        <w:rPr>
          <w:rFonts w:eastAsia="Times New Roman"/>
          <w:sz w:val="24"/>
        </w:rPr>
        <w:br/>
        <w:t>Teachers who encourage students to apply mathematics to real-world contexts:</w:t>
      </w:r>
    </w:p>
    <w:p w14:paraId="705908EB" w14:textId="77777777" w:rsidR="00846FA2" w:rsidRPr="00155FBD" w:rsidRDefault="00846FA2" w:rsidP="00B0766C">
      <w:pPr>
        <w:numPr>
          <w:ilvl w:val="0"/>
          <w:numId w:val="14"/>
        </w:numPr>
        <w:rPr>
          <w:rFonts w:eastAsia="Times New Roman"/>
          <w:sz w:val="24"/>
        </w:rPr>
      </w:pPr>
      <w:r w:rsidRPr="00155FBD">
        <w:rPr>
          <w:rFonts w:eastAsia="Times New Roman"/>
          <w:sz w:val="24"/>
        </w:rPr>
        <w:t>Provide opportunities for students to create models, both concrete and abstract, and perform investigations.</w:t>
      </w:r>
    </w:p>
    <w:p w14:paraId="22B81E3A" w14:textId="77777777" w:rsidR="00846FA2" w:rsidRPr="00155FBD" w:rsidRDefault="00846FA2" w:rsidP="00B0766C">
      <w:pPr>
        <w:numPr>
          <w:ilvl w:val="0"/>
          <w:numId w:val="14"/>
        </w:numPr>
        <w:spacing w:before="100" w:beforeAutospacing="1" w:after="100" w:afterAutospacing="1"/>
        <w:rPr>
          <w:rFonts w:eastAsia="Times New Roman"/>
          <w:sz w:val="24"/>
        </w:rPr>
      </w:pPr>
      <w:r w:rsidRPr="00155FBD">
        <w:rPr>
          <w:rFonts w:eastAsia="Times New Roman"/>
          <w:sz w:val="24"/>
        </w:rPr>
        <w:t>Challenge students to question the accuracy of their models and methods.</w:t>
      </w:r>
    </w:p>
    <w:p w14:paraId="7DE28A12" w14:textId="77777777" w:rsidR="00846FA2" w:rsidRPr="00155FBD" w:rsidRDefault="00846FA2" w:rsidP="00B0766C">
      <w:pPr>
        <w:numPr>
          <w:ilvl w:val="0"/>
          <w:numId w:val="14"/>
        </w:numPr>
        <w:spacing w:before="100" w:beforeAutospacing="1"/>
        <w:rPr>
          <w:rFonts w:eastAsia="Times New Roman"/>
          <w:sz w:val="24"/>
        </w:rPr>
      </w:pPr>
      <w:r w:rsidRPr="00155FBD">
        <w:rPr>
          <w:rFonts w:eastAsia="Times New Roman"/>
          <w:sz w:val="24"/>
        </w:rPr>
        <w:t>Support students as they validate conclusions by comparing them to the given situation.</w:t>
      </w:r>
    </w:p>
    <w:p w14:paraId="067A852B" w14:textId="330C6745" w:rsidR="00846FA2" w:rsidRPr="00155FBD" w:rsidRDefault="00846FA2" w:rsidP="00B0766C">
      <w:pPr>
        <w:numPr>
          <w:ilvl w:val="0"/>
          <w:numId w:val="14"/>
        </w:numPr>
        <w:spacing w:before="100" w:beforeAutospacing="1"/>
        <w:rPr>
          <w:rFonts w:eastAsia="Times New Roman"/>
          <w:sz w:val="24"/>
        </w:rPr>
      </w:pPr>
      <w:r w:rsidRPr="00155FBD">
        <w:rPr>
          <w:rFonts w:eastAsia="Times New Roman"/>
          <w:sz w:val="24"/>
        </w:rPr>
        <w:t>Indicate how various concepts can be applied to other disciplines.</w:t>
      </w:r>
    </w:p>
    <w:p w14:paraId="5F6FD8F6" w14:textId="0A7C2ED3" w:rsidR="00A369BE" w:rsidRPr="00155FBD" w:rsidRDefault="00474E28" w:rsidP="000F2CC8">
      <w:pPr>
        <w:spacing w:before="240"/>
        <w:rPr>
          <w:rFonts w:eastAsia="Times New Roman"/>
          <w:sz w:val="24"/>
        </w:rPr>
      </w:pPr>
      <w:hyperlink r:id="rId117" w:history="1">
        <w:r w:rsidR="00A369BE" w:rsidRPr="00155FBD">
          <w:rPr>
            <w:rStyle w:val="Hyperlink"/>
            <w:rFonts w:eastAsia="Times New Roman"/>
            <w:sz w:val="24"/>
          </w:rPr>
          <w:t>ELA.K12.EE.1.1:</w:t>
        </w:r>
      </w:hyperlink>
      <w:r w:rsidR="00A369BE" w:rsidRPr="00155FBD">
        <w:rPr>
          <w:rFonts w:eastAsia="Times New Roman"/>
          <w:sz w:val="24"/>
        </w:rPr>
        <w:t xml:space="preserve"> Cite evidence to explain and justify reasoning.</w:t>
      </w:r>
    </w:p>
    <w:p w14:paraId="64537DCD" w14:textId="77777777" w:rsidR="00A369BE" w:rsidRPr="00155FBD" w:rsidRDefault="00A369BE" w:rsidP="00A369BE">
      <w:pPr>
        <w:rPr>
          <w:rFonts w:eastAsia="Times New Roman"/>
          <w:sz w:val="24"/>
        </w:rPr>
      </w:pPr>
      <w:r w:rsidRPr="00155FBD">
        <w:rPr>
          <w:rStyle w:val="Strong"/>
          <w:rFonts w:eastAsia="Times New Roman"/>
          <w:sz w:val="24"/>
        </w:rPr>
        <w:t>Clarifications:</w:t>
      </w:r>
      <w:r w:rsidRPr="00155FBD">
        <w:rPr>
          <w:rFonts w:eastAsia="Times New Roman"/>
          <w:sz w:val="24"/>
        </w:rPr>
        <w:br/>
        <w:t>K-1 Students include textual evidence in their oral communication with guidance and support from adults. The evidence can consist of details from the text without naming the text. During 1st grade, students learn how to incorporate the evidence in their writing.</w:t>
      </w:r>
    </w:p>
    <w:p w14:paraId="3BCBCBBA" w14:textId="77777777" w:rsidR="00A369BE" w:rsidRPr="00155FBD" w:rsidRDefault="00A369BE" w:rsidP="00A369BE">
      <w:pPr>
        <w:rPr>
          <w:sz w:val="24"/>
        </w:rPr>
      </w:pPr>
      <w:r w:rsidRPr="00155FBD">
        <w:rPr>
          <w:sz w:val="24"/>
        </w:rPr>
        <w:t>2-3 Students include relevant textual evidence in their written and oral communication. Students should name the text when they refer to it. In 3rd grade, students should use a combination of direct and indirect citations.</w:t>
      </w:r>
    </w:p>
    <w:p w14:paraId="3D1F406C" w14:textId="77777777" w:rsidR="00A369BE" w:rsidRPr="00155FBD" w:rsidRDefault="00A369BE" w:rsidP="00A369BE">
      <w:pPr>
        <w:rPr>
          <w:sz w:val="24"/>
        </w:rPr>
      </w:pPr>
      <w:r w:rsidRPr="00155FBD">
        <w:rPr>
          <w:sz w:val="24"/>
        </w:rPr>
        <w:t>4-5 Students continue with previous skills and reference comments made by speakers and peers. Students cite texts that they’ve directly quoted, paraphrased, or used for information. When writing, students will use the form of citation dictated by the instructor or the style guide referenced by the instructor. </w:t>
      </w:r>
    </w:p>
    <w:p w14:paraId="35C4A0B0" w14:textId="5FCC567F" w:rsidR="00A369BE" w:rsidRPr="00155FBD" w:rsidRDefault="00A369BE" w:rsidP="00A369BE">
      <w:pPr>
        <w:rPr>
          <w:rFonts w:eastAsia="Times New Roman"/>
          <w:sz w:val="24"/>
        </w:rPr>
      </w:pPr>
      <w:r w:rsidRPr="00155FBD">
        <w:rPr>
          <w:sz w:val="24"/>
        </w:rPr>
        <w:t>6-8 Students continue with previous skills and use a style guide to create a proper citation.</w:t>
      </w:r>
    </w:p>
    <w:p w14:paraId="4B392577" w14:textId="7FE5D36D" w:rsidR="00A369BE" w:rsidRPr="00155FBD" w:rsidRDefault="00A369BE" w:rsidP="00A369BE">
      <w:pPr>
        <w:rPr>
          <w:sz w:val="24"/>
        </w:rPr>
      </w:pPr>
      <w:r w:rsidRPr="00155FBD">
        <w:rPr>
          <w:sz w:val="24"/>
        </w:rPr>
        <w:t>9-12 Students continue with previous skills and should be aware of existing style guides and the ways in which they differ.</w:t>
      </w:r>
    </w:p>
    <w:p w14:paraId="4720C6F8" w14:textId="2CA8FBA7" w:rsidR="00A369BE" w:rsidRPr="00155FBD" w:rsidRDefault="00474E28" w:rsidP="000F2CC8">
      <w:pPr>
        <w:spacing w:before="240"/>
        <w:rPr>
          <w:rFonts w:eastAsia="Times New Roman"/>
          <w:sz w:val="24"/>
        </w:rPr>
      </w:pPr>
      <w:hyperlink r:id="rId118" w:history="1">
        <w:r w:rsidR="00A369BE" w:rsidRPr="00155FBD">
          <w:rPr>
            <w:rStyle w:val="Hyperlink"/>
            <w:rFonts w:eastAsia="Times New Roman"/>
            <w:sz w:val="24"/>
          </w:rPr>
          <w:t>ELA.K12.EE.2.1:</w:t>
        </w:r>
      </w:hyperlink>
      <w:r w:rsidR="00A369BE" w:rsidRPr="00155FBD">
        <w:rPr>
          <w:rFonts w:eastAsia="Times New Roman"/>
          <w:sz w:val="24"/>
        </w:rPr>
        <w:t xml:space="preserve"> Read and comprehend grade-level complex texts proficiently.</w:t>
      </w:r>
    </w:p>
    <w:p w14:paraId="0F38419A" w14:textId="60CEE722" w:rsidR="00A369BE" w:rsidRPr="00155FBD" w:rsidRDefault="00A369BE" w:rsidP="00A369BE">
      <w:pPr>
        <w:rPr>
          <w:rFonts w:eastAsia="Times New Roman"/>
          <w:sz w:val="24"/>
        </w:rPr>
      </w:pPr>
      <w:r w:rsidRPr="00155FBD">
        <w:rPr>
          <w:rStyle w:val="Strong"/>
          <w:rFonts w:eastAsia="Times New Roman"/>
          <w:sz w:val="24"/>
        </w:rPr>
        <w:t>Clarifications:</w:t>
      </w:r>
      <w:r w:rsidRPr="00155FBD">
        <w:rPr>
          <w:rFonts w:eastAsia="Times New Roman"/>
          <w:sz w:val="24"/>
        </w:rPr>
        <w:br/>
        <w:t xml:space="preserve">See </w:t>
      </w:r>
      <w:hyperlink r:id="rId119" w:tgtFrame="_blank" w:history="1">
        <w:r w:rsidRPr="00155FBD">
          <w:rPr>
            <w:rStyle w:val="Hyperlink"/>
            <w:rFonts w:eastAsia="Times New Roman"/>
            <w:sz w:val="24"/>
          </w:rPr>
          <w:t>Text Complexity</w:t>
        </w:r>
      </w:hyperlink>
      <w:r w:rsidRPr="00155FBD">
        <w:rPr>
          <w:rFonts w:eastAsia="Times New Roman"/>
          <w:sz w:val="24"/>
        </w:rPr>
        <w:t xml:space="preserve"> for grade-level complexity bands and a text complexity rubric.</w:t>
      </w:r>
    </w:p>
    <w:p w14:paraId="22994C1B" w14:textId="4F7C4A69" w:rsidR="00A369BE" w:rsidRPr="00155FBD" w:rsidRDefault="00474E28" w:rsidP="000F2CC8">
      <w:pPr>
        <w:spacing w:before="240"/>
        <w:rPr>
          <w:rFonts w:eastAsia="Times New Roman"/>
          <w:sz w:val="24"/>
        </w:rPr>
      </w:pPr>
      <w:hyperlink r:id="rId120" w:history="1">
        <w:r w:rsidR="00A369BE" w:rsidRPr="00155FBD">
          <w:rPr>
            <w:rStyle w:val="Hyperlink"/>
            <w:rFonts w:eastAsia="Times New Roman"/>
            <w:sz w:val="24"/>
          </w:rPr>
          <w:t>ELA.K12.EE.3.1:</w:t>
        </w:r>
      </w:hyperlink>
      <w:r w:rsidR="00A369BE" w:rsidRPr="00155FBD">
        <w:rPr>
          <w:rFonts w:eastAsia="Times New Roman"/>
          <w:sz w:val="24"/>
        </w:rPr>
        <w:t xml:space="preserve"> Make inferences to support comprehension.</w:t>
      </w:r>
    </w:p>
    <w:p w14:paraId="6BAC4850" w14:textId="1213656E" w:rsidR="00A369BE" w:rsidRPr="00155FBD" w:rsidRDefault="00A369BE" w:rsidP="00A369BE">
      <w:pPr>
        <w:rPr>
          <w:rFonts w:eastAsia="Times New Roman"/>
          <w:sz w:val="24"/>
        </w:rPr>
      </w:pPr>
      <w:r w:rsidRPr="00155FBD">
        <w:rPr>
          <w:rStyle w:val="Strong"/>
          <w:rFonts w:eastAsia="Times New Roman"/>
          <w:sz w:val="24"/>
        </w:rPr>
        <w:t>Clarifications:</w:t>
      </w:r>
      <w:r w:rsidRPr="00155FBD">
        <w:rPr>
          <w:rFonts w:eastAsia="Times New Roman"/>
          <w:sz w:val="24"/>
        </w:rPr>
        <w:br/>
        <w:t>Students will make inferences before the words infer or inference are introduced. Kindergarten students will answer questions like “Why is the girl smiling?” or make predictions about what will happen based on the title page. Students will use the terms and apply them in 2nd grade and beyond.</w:t>
      </w:r>
    </w:p>
    <w:p w14:paraId="36A3AE87" w14:textId="4F015BF8" w:rsidR="00A369BE" w:rsidRPr="00155FBD" w:rsidRDefault="00474E28" w:rsidP="000F2CC8">
      <w:pPr>
        <w:spacing w:before="240"/>
        <w:rPr>
          <w:rFonts w:eastAsia="Times New Roman"/>
          <w:sz w:val="24"/>
        </w:rPr>
      </w:pPr>
      <w:hyperlink r:id="rId121" w:history="1">
        <w:r w:rsidR="00A369BE" w:rsidRPr="00155FBD">
          <w:rPr>
            <w:rStyle w:val="Hyperlink"/>
            <w:rFonts w:eastAsia="Times New Roman"/>
            <w:sz w:val="24"/>
          </w:rPr>
          <w:t>ELA.K12.EE.4.1:</w:t>
        </w:r>
      </w:hyperlink>
      <w:r w:rsidR="00A369BE" w:rsidRPr="00155FBD">
        <w:rPr>
          <w:rFonts w:eastAsia="Times New Roman"/>
          <w:sz w:val="24"/>
        </w:rPr>
        <w:t xml:space="preserve"> Use appropriate collaborative techniques and active listening skills when engaging in discussions in a variety of situations.</w:t>
      </w:r>
    </w:p>
    <w:p w14:paraId="30E49560" w14:textId="77777777" w:rsidR="00A369BE" w:rsidRPr="00155FBD" w:rsidRDefault="00A369BE" w:rsidP="00A369BE">
      <w:pPr>
        <w:rPr>
          <w:rFonts w:eastAsia="Times New Roman"/>
          <w:sz w:val="24"/>
        </w:rPr>
      </w:pPr>
      <w:r w:rsidRPr="00155FBD">
        <w:rPr>
          <w:rStyle w:val="Strong"/>
          <w:rFonts w:eastAsia="Times New Roman"/>
          <w:sz w:val="24"/>
        </w:rPr>
        <w:t>Clarifications:</w:t>
      </w:r>
      <w:r w:rsidRPr="00155FBD">
        <w:rPr>
          <w:rFonts w:eastAsia="Times New Roman"/>
          <w:sz w:val="24"/>
        </w:rPr>
        <w:br/>
        <w:t>In kindergarten, students learn to listen to one another respectfully.</w:t>
      </w:r>
    </w:p>
    <w:p w14:paraId="6D082A16" w14:textId="567A6795" w:rsidR="00A369BE" w:rsidRPr="00155FBD" w:rsidRDefault="00A369BE" w:rsidP="00A369BE">
      <w:pPr>
        <w:rPr>
          <w:rFonts w:eastAsia="Times New Roman"/>
          <w:sz w:val="24"/>
        </w:rPr>
      </w:pPr>
      <w:r w:rsidRPr="00155FBD">
        <w:rPr>
          <w:sz w:val="24"/>
        </w:rPr>
        <w:t>In grades 1-2, students build upon these skills by justifying what they are thinking. For example: “I think ________ because _______.” The collaborative conversations are becoming academic conversations.</w:t>
      </w:r>
    </w:p>
    <w:p w14:paraId="666E82B2" w14:textId="36AFEB25" w:rsidR="00A369BE" w:rsidRPr="00155FBD" w:rsidRDefault="00A369BE" w:rsidP="00A369BE">
      <w:pPr>
        <w:rPr>
          <w:sz w:val="24"/>
        </w:rPr>
      </w:pPr>
      <w:r w:rsidRPr="00155FBD">
        <w:rPr>
          <w:sz w:val="24"/>
        </w:rPr>
        <w:t>In grades 3-12, students engage in academic conversations discussing claims and justifying their reasoning, refining and applying skills. Students build on ideas, propel the conversation, and support claims and counterclaims with evidence.</w:t>
      </w:r>
    </w:p>
    <w:p w14:paraId="03C854DB" w14:textId="45DD18DD" w:rsidR="00A369BE" w:rsidRPr="00155FBD" w:rsidRDefault="00474E28" w:rsidP="000F2CC8">
      <w:pPr>
        <w:spacing w:before="240"/>
        <w:rPr>
          <w:rFonts w:eastAsia="Times New Roman"/>
          <w:sz w:val="24"/>
        </w:rPr>
      </w:pPr>
      <w:hyperlink r:id="rId122" w:history="1">
        <w:r w:rsidR="00A369BE" w:rsidRPr="00155FBD">
          <w:rPr>
            <w:rStyle w:val="Hyperlink"/>
            <w:rFonts w:eastAsia="Times New Roman"/>
            <w:sz w:val="24"/>
          </w:rPr>
          <w:t>ELA.K12.EE.5.1:</w:t>
        </w:r>
      </w:hyperlink>
      <w:r w:rsidR="00A369BE" w:rsidRPr="00155FBD">
        <w:rPr>
          <w:rFonts w:eastAsia="Times New Roman"/>
          <w:sz w:val="24"/>
        </w:rPr>
        <w:t xml:space="preserve"> Use the accepted rules governing a specific format to create quality work.</w:t>
      </w:r>
    </w:p>
    <w:p w14:paraId="0605AD55" w14:textId="0B704197" w:rsidR="00A369BE" w:rsidRPr="00155FBD" w:rsidRDefault="00A369BE" w:rsidP="00A369BE">
      <w:pPr>
        <w:rPr>
          <w:rFonts w:eastAsia="Times New Roman"/>
          <w:sz w:val="24"/>
        </w:rPr>
      </w:pPr>
      <w:r w:rsidRPr="00155FBD">
        <w:rPr>
          <w:rStyle w:val="Strong"/>
          <w:rFonts w:eastAsia="Times New Roman"/>
          <w:sz w:val="24"/>
        </w:rPr>
        <w:t>Clarifications:</w:t>
      </w:r>
      <w:r w:rsidRPr="00155FBD">
        <w:rPr>
          <w:rFonts w:eastAsia="Times New Roman"/>
          <w:sz w:val="24"/>
        </w:rPr>
        <w:br/>
        <w:t>Students will incorporate skills learned into work products to produce quality work. For students to incorporate these skills appropriately, they must receive instruction. A 3rd grade student creating a poster board display must have instruction in how to effectively present information to do quality work.</w:t>
      </w:r>
    </w:p>
    <w:p w14:paraId="0A2927C8" w14:textId="4731A29F" w:rsidR="00A369BE" w:rsidRPr="00155FBD" w:rsidRDefault="00474E28" w:rsidP="000F2CC8">
      <w:pPr>
        <w:spacing w:before="240"/>
        <w:rPr>
          <w:rFonts w:eastAsia="Times New Roman"/>
          <w:sz w:val="24"/>
        </w:rPr>
      </w:pPr>
      <w:hyperlink r:id="rId123" w:history="1">
        <w:r w:rsidR="00A369BE" w:rsidRPr="00155FBD">
          <w:rPr>
            <w:rStyle w:val="Hyperlink"/>
            <w:rFonts w:eastAsia="Times New Roman"/>
            <w:sz w:val="24"/>
          </w:rPr>
          <w:t>ELA.K12.EE.6.1:</w:t>
        </w:r>
      </w:hyperlink>
      <w:r w:rsidR="00A369BE" w:rsidRPr="00155FBD">
        <w:rPr>
          <w:rFonts w:eastAsia="Times New Roman"/>
          <w:sz w:val="24"/>
        </w:rPr>
        <w:t xml:space="preserve"> Use appropriate voice and tone when speaking or writing.</w:t>
      </w:r>
    </w:p>
    <w:p w14:paraId="76DD1672" w14:textId="4489679C" w:rsidR="00A369BE" w:rsidRPr="00155FBD" w:rsidRDefault="00A369BE" w:rsidP="00A369BE">
      <w:pPr>
        <w:rPr>
          <w:rFonts w:eastAsia="Times New Roman"/>
          <w:sz w:val="24"/>
        </w:rPr>
      </w:pPr>
      <w:r w:rsidRPr="00155FBD">
        <w:rPr>
          <w:rStyle w:val="Strong"/>
          <w:rFonts w:eastAsia="Times New Roman"/>
          <w:sz w:val="24"/>
        </w:rPr>
        <w:t>Clarifications:</w:t>
      </w:r>
      <w:r w:rsidRPr="00155FBD">
        <w:rPr>
          <w:rFonts w:eastAsia="Times New Roman"/>
          <w:sz w:val="24"/>
        </w:rPr>
        <w:br/>
        <w:t>In kindergarten and 1st grade, students learn the difference between formal and informal language. For example, the way we talk to our friends differs from the way we speak to adults. In 2nd grade and beyond, students practice appropriate social and academic language to discuss texts.</w:t>
      </w:r>
    </w:p>
    <w:p w14:paraId="6CA1FEBD" w14:textId="777DA36F" w:rsidR="00A369BE" w:rsidRPr="00155FBD" w:rsidRDefault="00474E28" w:rsidP="000F2CC8">
      <w:pPr>
        <w:spacing w:before="240"/>
        <w:rPr>
          <w:rFonts w:eastAsia="Times New Roman"/>
          <w:sz w:val="24"/>
        </w:rPr>
      </w:pPr>
      <w:hyperlink r:id="rId124" w:history="1">
        <w:r w:rsidR="00A369BE" w:rsidRPr="00155FBD">
          <w:rPr>
            <w:rStyle w:val="Hyperlink"/>
            <w:rFonts w:eastAsia="Times New Roman"/>
            <w:sz w:val="24"/>
          </w:rPr>
          <w:t>ELD.K12.ELL.MA.1:</w:t>
        </w:r>
      </w:hyperlink>
      <w:r w:rsidR="00A369BE" w:rsidRPr="00155FBD">
        <w:rPr>
          <w:rFonts w:eastAsia="Times New Roman"/>
          <w:sz w:val="24"/>
        </w:rPr>
        <w:t xml:space="preserve"> English language learners communicate information, ideas and concepts necessary for academic success in the content area of Mathematics.</w:t>
      </w:r>
    </w:p>
    <w:p w14:paraId="012DEEE9" w14:textId="125AFB0A" w:rsidR="00A369BE" w:rsidRDefault="00474E28" w:rsidP="00626F7D">
      <w:pPr>
        <w:spacing w:before="240"/>
        <w:rPr>
          <w:rFonts w:eastAsia="Times New Roman"/>
          <w:sz w:val="24"/>
        </w:rPr>
      </w:pPr>
      <w:hyperlink r:id="rId125" w:history="1">
        <w:r w:rsidR="00A369BE" w:rsidRPr="00155FBD">
          <w:rPr>
            <w:rStyle w:val="Hyperlink"/>
            <w:rFonts w:eastAsia="Times New Roman"/>
            <w:sz w:val="24"/>
          </w:rPr>
          <w:t>ELD.K12.ELL.SI.1:</w:t>
        </w:r>
      </w:hyperlink>
      <w:r w:rsidR="00A369BE" w:rsidRPr="00155FBD">
        <w:rPr>
          <w:rFonts w:eastAsia="Times New Roman"/>
          <w:sz w:val="24"/>
        </w:rPr>
        <w:t xml:space="preserve"> English language learners communicate for social and instructional purposes within the school setting.</w:t>
      </w:r>
    </w:p>
    <w:sectPr w:rsidR="00A369BE" w:rsidSect="00F56DF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D542D"/>
    <w:multiLevelType w:val="hybridMultilevel"/>
    <w:tmpl w:val="2646B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10786D"/>
    <w:multiLevelType w:val="hybridMultilevel"/>
    <w:tmpl w:val="8AF68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C12886"/>
    <w:multiLevelType w:val="hybridMultilevel"/>
    <w:tmpl w:val="9F08A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DF4063"/>
    <w:multiLevelType w:val="hybridMultilevel"/>
    <w:tmpl w:val="A73C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71D57"/>
    <w:multiLevelType w:val="hybridMultilevel"/>
    <w:tmpl w:val="9898A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AB3366"/>
    <w:multiLevelType w:val="hybridMultilevel"/>
    <w:tmpl w:val="31E0E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6E463D"/>
    <w:multiLevelType w:val="hybridMultilevel"/>
    <w:tmpl w:val="6F081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D12D81"/>
    <w:multiLevelType w:val="hybridMultilevel"/>
    <w:tmpl w:val="87DA6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6C57BD"/>
    <w:multiLevelType w:val="hybridMultilevel"/>
    <w:tmpl w:val="6D1E8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E20DB2"/>
    <w:multiLevelType w:val="multilevel"/>
    <w:tmpl w:val="51FE0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0A021C"/>
    <w:multiLevelType w:val="hybridMultilevel"/>
    <w:tmpl w:val="51A6A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FF421C"/>
    <w:multiLevelType w:val="hybridMultilevel"/>
    <w:tmpl w:val="4EB04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8715D2"/>
    <w:multiLevelType w:val="hybridMultilevel"/>
    <w:tmpl w:val="A06E2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623FC5"/>
    <w:multiLevelType w:val="hybridMultilevel"/>
    <w:tmpl w:val="552E5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BD7D38"/>
    <w:multiLevelType w:val="hybridMultilevel"/>
    <w:tmpl w:val="59E8B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4912F5"/>
    <w:multiLevelType w:val="hybridMultilevel"/>
    <w:tmpl w:val="CEFC5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8C266E"/>
    <w:multiLevelType w:val="multilevel"/>
    <w:tmpl w:val="270C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3C2EEF"/>
    <w:multiLevelType w:val="hybridMultilevel"/>
    <w:tmpl w:val="8AEE2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D722A9"/>
    <w:multiLevelType w:val="multilevel"/>
    <w:tmpl w:val="A924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A375B6"/>
    <w:multiLevelType w:val="hybridMultilevel"/>
    <w:tmpl w:val="1D8A8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C46527"/>
    <w:multiLevelType w:val="hybridMultilevel"/>
    <w:tmpl w:val="8E62A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0DA4CFF"/>
    <w:multiLevelType w:val="hybridMultilevel"/>
    <w:tmpl w:val="18305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4B37459"/>
    <w:multiLevelType w:val="multilevel"/>
    <w:tmpl w:val="8912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CB3615"/>
    <w:multiLevelType w:val="multilevel"/>
    <w:tmpl w:val="27C2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554F44"/>
    <w:multiLevelType w:val="hybridMultilevel"/>
    <w:tmpl w:val="3F9CA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BF5708"/>
    <w:multiLevelType w:val="multilevel"/>
    <w:tmpl w:val="505A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7B6FD5"/>
    <w:multiLevelType w:val="hybridMultilevel"/>
    <w:tmpl w:val="0EAAE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A95786"/>
    <w:multiLevelType w:val="hybridMultilevel"/>
    <w:tmpl w:val="8FAC2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5D65A67"/>
    <w:multiLevelType w:val="hybridMultilevel"/>
    <w:tmpl w:val="B9044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8E1CDE"/>
    <w:multiLevelType w:val="hybridMultilevel"/>
    <w:tmpl w:val="3E6AF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521855"/>
    <w:multiLevelType w:val="multilevel"/>
    <w:tmpl w:val="5A7C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AA5970"/>
    <w:multiLevelType w:val="hybridMultilevel"/>
    <w:tmpl w:val="B8ECA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8212D1"/>
    <w:multiLevelType w:val="hybridMultilevel"/>
    <w:tmpl w:val="180E5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033437"/>
    <w:multiLevelType w:val="hybridMultilevel"/>
    <w:tmpl w:val="D2B87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61016E"/>
    <w:multiLevelType w:val="multilevel"/>
    <w:tmpl w:val="190A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A669D2"/>
    <w:multiLevelType w:val="multilevel"/>
    <w:tmpl w:val="DAD4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033749"/>
    <w:multiLevelType w:val="multilevel"/>
    <w:tmpl w:val="34C4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5145A5"/>
    <w:multiLevelType w:val="hybridMultilevel"/>
    <w:tmpl w:val="CDBAD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BA6C07"/>
    <w:multiLevelType w:val="hybridMultilevel"/>
    <w:tmpl w:val="2482F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3027F4"/>
    <w:multiLevelType w:val="multilevel"/>
    <w:tmpl w:val="D216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741E32"/>
    <w:multiLevelType w:val="hybridMultilevel"/>
    <w:tmpl w:val="356CF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37D5C36"/>
    <w:multiLevelType w:val="hybridMultilevel"/>
    <w:tmpl w:val="82FC6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5770EC"/>
    <w:multiLevelType w:val="multilevel"/>
    <w:tmpl w:val="96442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937E56"/>
    <w:multiLevelType w:val="multilevel"/>
    <w:tmpl w:val="EFB4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022F67"/>
    <w:multiLevelType w:val="hybridMultilevel"/>
    <w:tmpl w:val="7302A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8A1BB8"/>
    <w:multiLevelType w:val="hybridMultilevel"/>
    <w:tmpl w:val="30243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9F50AA0"/>
    <w:multiLevelType w:val="hybridMultilevel"/>
    <w:tmpl w:val="8298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703A75"/>
    <w:multiLevelType w:val="multilevel"/>
    <w:tmpl w:val="B3B0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AA36C5"/>
    <w:multiLevelType w:val="hybridMultilevel"/>
    <w:tmpl w:val="DEFC2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E874E6F"/>
    <w:multiLevelType w:val="hybridMultilevel"/>
    <w:tmpl w:val="7AC69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EA13FE2"/>
    <w:multiLevelType w:val="hybridMultilevel"/>
    <w:tmpl w:val="E11A3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1191817">
    <w:abstractNumId w:val="25"/>
  </w:num>
  <w:num w:numId="2" w16cid:durableId="252058795">
    <w:abstractNumId w:val="16"/>
  </w:num>
  <w:num w:numId="3" w16cid:durableId="1386223245">
    <w:abstractNumId w:val="22"/>
  </w:num>
  <w:num w:numId="4" w16cid:durableId="652875505">
    <w:abstractNumId w:val="9"/>
  </w:num>
  <w:num w:numId="5" w16cid:durableId="1039863117">
    <w:abstractNumId w:val="23"/>
  </w:num>
  <w:num w:numId="6" w16cid:durableId="616450549">
    <w:abstractNumId w:val="39"/>
  </w:num>
  <w:num w:numId="7" w16cid:durableId="417606117">
    <w:abstractNumId w:val="30"/>
  </w:num>
  <w:num w:numId="8" w16cid:durableId="415832627">
    <w:abstractNumId w:val="35"/>
  </w:num>
  <w:num w:numId="9" w16cid:durableId="920793607">
    <w:abstractNumId w:val="36"/>
  </w:num>
  <w:num w:numId="10" w16cid:durableId="955982317">
    <w:abstractNumId w:val="42"/>
  </w:num>
  <w:num w:numId="11" w16cid:durableId="1922448656">
    <w:abstractNumId w:val="34"/>
  </w:num>
  <w:num w:numId="12" w16cid:durableId="1705448912">
    <w:abstractNumId w:val="18"/>
  </w:num>
  <w:num w:numId="13" w16cid:durableId="1365406024">
    <w:abstractNumId w:val="43"/>
  </w:num>
  <w:num w:numId="14" w16cid:durableId="468135026">
    <w:abstractNumId w:val="47"/>
  </w:num>
  <w:num w:numId="15" w16cid:durableId="1379621310">
    <w:abstractNumId w:val="8"/>
  </w:num>
  <w:num w:numId="16" w16cid:durableId="330261049">
    <w:abstractNumId w:val="41"/>
  </w:num>
  <w:num w:numId="17" w16cid:durableId="1322730399">
    <w:abstractNumId w:val="31"/>
  </w:num>
  <w:num w:numId="18" w16cid:durableId="1047531361">
    <w:abstractNumId w:val="49"/>
  </w:num>
  <w:num w:numId="19" w16cid:durableId="740298646">
    <w:abstractNumId w:val="37"/>
  </w:num>
  <w:num w:numId="20" w16cid:durableId="1587376986">
    <w:abstractNumId w:val="11"/>
  </w:num>
  <w:num w:numId="21" w16cid:durableId="992176479">
    <w:abstractNumId w:val="4"/>
  </w:num>
  <w:num w:numId="22" w16cid:durableId="958607503">
    <w:abstractNumId w:val="45"/>
  </w:num>
  <w:num w:numId="23" w16cid:durableId="618225519">
    <w:abstractNumId w:val="12"/>
  </w:num>
  <w:num w:numId="24" w16cid:durableId="2099058042">
    <w:abstractNumId w:val="26"/>
  </w:num>
  <w:num w:numId="25" w16cid:durableId="2090494354">
    <w:abstractNumId w:val="1"/>
  </w:num>
  <w:num w:numId="26" w16cid:durableId="538591681">
    <w:abstractNumId w:val="20"/>
  </w:num>
  <w:num w:numId="27" w16cid:durableId="592056799">
    <w:abstractNumId w:val="44"/>
  </w:num>
  <w:num w:numId="28" w16cid:durableId="1647664421">
    <w:abstractNumId w:val="46"/>
  </w:num>
  <w:num w:numId="29" w16cid:durableId="117994158">
    <w:abstractNumId w:val="27"/>
  </w:num>
  <w:num w:numId="30" w16cid:durableId="1779984392">
    <w:abstractNumId w:val="33"/>
  </w:num>
  <w:num w:numId="31" w16cid:durableId="633565085">
    <w:abstractNumId w:val="0"/>
  </w:num>
  <w:num w:numId="32" w16cid:durableId="317653164">
    <w:abstractNumId w:val="50"/>
  </w:num>
  <w:num w:numId="33" w16cid:durableId="1661733943">
    <w:abstractNumId w:val="5"/>
  </w:num>
  <w:num w:numId="34" w16cid:durableId="1550845846">
    <w:abstractNumId w:val="14"/>
  </w:num>
  <w:num w:numId="35" w16cid:durableId="1651131502">
    <w:abstractNumId w:val="10"/>
  </w:num>
  <w:num w:numId="36" w16cid:durableId="1651325867">
    <w:abstractNumId w:val="28"/>
  </w:num>
  <w:num w:numId="37" w16cid:durableId="196477418">
    <w:abstractNumId w:val="6"/>
  </w:num>
  <w:num w:numId="38" w16cid:durableId="913276467">
    <w:abstractNumId w:val="15"/>
  </w:num>
  <w:num w:numId="39" w16cid:durableId="1064254780">
    <w:abstractNumId w:val="13"/>
  </w:num>
  <w:num w:numId="40" w16cid:durableId="1456830936">
    <w:abstractNumId w:val="29"/>
  </w:num>
  <w:num w:numId="41" w16cid:durableId="1373068032">
    <w:abstractNumId w:val="19"/>
  </w:num>
  <w:num w:numId="42" w16cid:durableId="1250390122">
    <w:abstractNumId w:val="48"/>
  </w:num>
  <w:num w:numId="43" w16cid:durableId="244725740">
    <w:abstractNumId w:val="2"/>
  </w:num>
  <w:num w:numId="44" w16cid:durableId="974872657">
    <w:abstractNumId w:val="7"/>
  </w:num>
  <w:num w:numId="45" w16cid:durableId="1921404908">
    <w:abstractNumId w:val="40"/>
  </w:num>
  <w:num w:numId="46" w16cid:durableId="453330063">
    <w:abstractNumId w:val="21"/>
  </w:num>
  <w:num w:numId="47" w16cid:durableId="1652561966">
    <w:abstractNumId w:val="38"/>
  </w:num>
  <w:num w:numId="48" w16cid:durableId="1448500302">
    <w:abstractNumId w:val="32"/>
  </w:num>
  <w:num w:numId="49" w16cid:durableId="1318192878">
    <w:abstractNumId w:val="17"/>
  </w:num>
  <w:num w:numId="50" w16cid:durableId="1622958095">
    <w:abstractNumId w:val="24"/>
  </w:num>
  <w:num w:numId="51" w16cid:durableId="1179125343">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F2"/>
    <w:rsid w:val="00002BE6"/>
    <w:rsid w:val="000044E6"/>
    <w:rsid w:val="00050898"/>
    <w:rsid w:val="000A0FB4"/>
    <w:rsid w:val="000D08C3"/>
    <w:rsid w:val="000F2CC8"/>
    <w:rsid w:val="001518D8"/>
    <w:rsid w:val="00155FBD"/>
    <w:rsid w:val="001B3887"/>
    <w:rsid w:val="001D1CB3"/>
    <w:rsid w:val="00200E71"/>
    <w:rsid w:val="002733D8"/>
    <w:rsid w:val="00283F28"/>
    <w:rsid w:val="002B7165"/>
    <w:rsid w:val="002D0C41"/>
    <w:rsid w:val="002F6030"/>
    <w:rsid w:val="003231EC"/>
    <w:rsid w:val="00347AF9"/>
    <w:rsid w:val="003531EA"/>
    <w:rsid w:val="003A2D28"/>
    <w:rsid w:val="003C506C"/>
    <w:rsid w:val="003D341B"/>
    <w:rsid w:val="00441D76"/>
    <w:rsid w:val="00466C4F"/>
    <w:rsid w:val="00474E28"/>
    <w:rsid w:val="004832D9"/>
    <w:rsid w:val="004965E6"/>
    <w:rsid w:val="004B0BDA"/>
    <w:rsid w:val="004B0D78"/>
    <w:rsid w:val="005278F8"/>
    <w:rsid w:val="00564A58"/>
    <w:rsid w:val="005C392F"/>
    <w:rsid w:val="005E22D6"/>
    <w:rsid w:val="005E72F5"/>
    <w:rsid w:val="006073B9"/>
    <w:rsid w:val="00610E46"/>
    <w:rsid w:val="00626F7D"/>
    <w:rsid w:val="00631E1B"/>
    <w:rsid w:val="00684222"/>
    <w:rsid w:val="006A319C"/>
    <w:rsid w:val="006C45CC"/>
    <w:rsid w:val="007166AD"/>
    <w:rsid w:val="007211D7"/>
    <w:rsid w:val="00733A14"/>
    <w:rsid w:val="00740396"/>
    <w:rsid w:val="007614AC"/>
    <w:rsid w:val="007A05B5"/>
    <w:rsid w:val="007B4F09"/>
    <w:rsid w:val="007E20BF"/>
    <w:rsid w:val="007F5D78"/>
    <w:rsid w:val="00823D7F"/>
    <w:rsid w:val="00834FBD"/>
    <w:rsid w:val="00846FA2"/>
    <w:rsid w:val="008A4F48"/>
    <w:rsid w:val="008F50EA"/>
    <w:rsid w:val="00931BC9"/>
    <w:rsid w:val="00953CEA"/>
    <w:rsid w:val="009A4A9C"/>
    <w:rsid w:val="009C75FE"/>
    <w:rsid w:val="009E49FB"/>
    <w:rsid w:val="00A369BE"/>
    <w:rsid w:val="00AB2FFD"/>
    <w:rsid w:val="00AD061B"/>
    <w:rsid w:val="00AF7B85"/>
    <w:rsid w:val="00B0766C"/>
    <w:rsid w:val="00B41B61"/>
    <w:rsid w:val="00B84A80"/>
    <w:rsid w:val="00BA2E52"/>
    <w:rsid w:val="00BB2780"/>
    <w:rsid w:val="00C151AD"/>
    <w:rsid w:val="00C4434D"/>
    <w:rsid w:val="00D21B5A"/>
    <w:rsid w:val="00D4062D"/>
    <w:rsid w:val="00DB1EA8"/>
    <w:rsid w:val="00DD4CF0"/>
    <w:rsid w:val="00DE25F5"/>
    <w:rsid w:val="00E016DF"/>
    <w:rsid w:val="00E10BA7"/>
    <w:rsid w:val="00E14BBA"/>
    <w:rsid w:val="00E27D1D"/>
    <w:rsid w:val="00E52DCE"/>
    <w:rsid w:val="00E60D4D"/>
    <w:rsid w:val="00E82360"/>
    <w:rsid w:val="00E92CAF"/>
    <w:rsid w:val="00EA1863"/>
    <w:rsid w:val="00ED06C5"/>
    <w:rsid w:val="00EE445F"/>
    <w:rsid w:val="00EF16A2"/>
    <w:rsid w:val="00F05627"/>
    <w:rsid w:val="00F105C9"/>
    <w:rsid w:val="00F2111D"/>
    <w:rsid w:val="00F56DF2"/>
    <w:rsid w:val="00F84CD2"/>
    <w:rsid w:val="00FA12EB"/>
    <w:rsid w:val="00FB0672"/>
    <w:rsid w:val="00FE6D84"/>
    <w:rsid w:val="1472026D"/>
    <w:rsid w:val="3CA5B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01EA"/>
  <w15:chartTrackingRefBased/>
  <w15:docId w15:val="{FB35DCF0-3855-47EE-A13B-D8B9D179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DF2"/>
    <w:pPr>
      <w:spacing w:after="0" w:line="240" w:lineRule="auto"/>
    </w:pPr>
    <w:rPr>
      <w:rFonts w:ascii="Verdana" w:eastAsiaTheme="minorEastAsia" w:hAnsi="Verdana" w:cs="Times New Roman"/>
      <w:szCs w:val="24"/>
    </w:rPr>
  </w:style>
  <w:style w:type="paragraph" w:styleId="Heading2">
    <w:name w:val="heading 2"/>
    <w:basedOn w:val="Normal"/>
    <w:link w:val="Heading2Char"/>
    <w:uiPriority w:val="9"/>
    <w:qFormat/>
    <w:rsid w:val="00347AF9"/>
    <w:pPr>
      <w:spacing w:before="100" w:beforeAutospacing="1" w:after="100"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347AF9"/>
    <w:pPr>
      <w:spacing w:before="100" w:beforeAutospacing="1" w:after="100" w:afterAutospacing="1"/>
      <w:outlineLvl w:val="2"/>
    </w:pPr>
    <w:rPr>
      <w:rFonts w:ascii="Times New Roman" w:hAnsi="Times New Roman"/>
      <w:b/>
      <w:bCs/>
      <w:sz w:val="27"/>
      <w:szCs w:val="27"/>
    </w:rPr>
  </w:style>
  <w:style w:type="paragraph" w:styleId="Heading4">
    <w:name w:val="heading 4"/>
    <w:basedOn w:val="Normal"/>
    <w:link w:val="Heading4Char"/>
    <w:uiPriority w:val="9"/>
    <w:qFormat/>
    <w:rsid w:val="00347AF9"/>
    <w:pPr>
      <w:spacing w:before="100" w:beforeAutospacing="1" w:after="100" w:afterAutospacing="1"/>
      <w:outlineLvl w:val="3"/>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DF2"/>
    <w:rPr>
      <w:color w:val="0000FF"/>
      <w:u w:val="single"/>
    </w:rPr>
  </w:style>
  <w:style w:type="table" w:styleId="TableGrid">
    <w:name w:val="Table Grid"/>
    <w:basedOn w:val="TableNormal"/>
    <w:uiPriority w:val="39"/>
    <w:rsid w:val="00F56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14BBA"/>
    <w:rPr>
      <w:b/>
      <w:bCs/>
    </w:rPr>
  </w:style>
  <w:style w:type="paragraph" w:styleId="NormalWeb">
    <w:name w:val="Normal (Web)"/>
    <w:basedOn w:val="Normal"/>
    <w:uiPriority w:val="99"/>
    <w:unhideWhenUsed/>
    <w:rsid w:val="00E14BBA"/>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uiPriority w:val="9"/>
    <w:rsid w:val="00347AF9"/>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347AF9"/>
    <w:rPr>
      <w:rFonts w:ascii="Times New Roman" w:eastAsiaTheme="minorEastAsia" w:hAnsi="Times New Roman" w:cs="Times New Roman"/>
      <w:b/>
      <w:bCs/>
      <w:sz w:val="27"/>
      <w:szCs w:val="27"/>
    </w:rPr>
  </w:style>
  <w:style w:type="character" w:customStyle="1" w:styleId="Heading4Char">
    <w:name w:val="Heading 4 Char"/>
    <w:basedOn w:val="DefaultParagraphFont"/>
    <w:link w:val="Heading4"/>
    <w:uiPriority w:val="9"/>
    <w:rsid w:val="00347AF9"/>
    <w:rPr>
      <w:rFonts w:ascii="Times New Roman" w:eastAsiaTheme="minorEastAsia" w:hAnsi="Times New Roman" w:cs="Times New Roman"/>
      <w:b/>
      <w:bCs/>
      <w:sz w:val="24"/>
      <w:szCs w:val="24"/>
    </w:rPr>
  </w:style>
  <w:style w:type="character" w:styleId="FollowedHyperlink">
    <w:name w:val="FollowedHyperlink"/>
    <w:basedOn w:val="DefaultParagraphFont"/>
    <w:uiPriority w:val="99"/>
    <w:semiHidden/>
    <w:unhideWhenUsed/>
    <w:rsid w:val="00B84A80"/>
    <w:rPr>
      <w:color w:val="954F72" w:themeColor="followedHyperlink"/>
      <w:u w:val="single"/>
    </w:rPr>
  </w:style>
  <w:style w:type="character" w:styleId="UnresolvedMention">
    <w:name w:val="Unresolved Mention"/>
    <w:basedOn w:val="DefaultParagraphFont"/>
    <w:uiPriority w:val="99"/>
    <w:semiHidden/>
    <w:unhideWhenUsed/>
    <w:rsid w:val="00B84A80"/>
    <w:rPr>
      <w:color w:val="605E5C"/>
      <w:shd w:val="clear" w:color="auto" w:fill="E1DFDD"/>
    </w:rPr>
  </w:style>
  <w:style w:type="paragraph" w:styleId="ListParagraph">
    <w:name w:val="List Paragraph"/>
    <w:basedOn w:val="Normal"/>
    <w:uiPriority w:val="34"/>
    <w:qFormat/>
    <w:rsid w:val="007E2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678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palms.org/PreviewAccessPoint/Preview/18091" TargetMode="External"/><Relationship Id="rId117" Type="http://schemas.openxmlformats.org/officeDocument/2006/relationships/hyperlink" Target="https://www.cpalms.org//PreviewStandard/Preview/15201" TargetMode="External"/><Relationship Id="rId21" Type="http://schemas.openxmlformats.org/officeDocument/2006/relationships/hyperlink" Target="https://www.accesstofls.org/core_curriculum_resources/Math/BEST/Element_Cards/Elementary/fourth/MA.4.AR.2.2_ADA.docx" TargetMode="External"/><Relationship Id="rId42" Type="http://schemas.openxmlformats.org/officeDocument/2006/relationships/image" Target="https://cpalmsmediaprod.blob.core.windows.net/wirisformulas/cache/52cb6d32ecf63bcd4739ad15bf1bce65.png" TargetMode="External"/><Relationship Id="rId47" Type="http://schemas.openxmlformats.org/officeDocument/2006/relationships/hyperlink" Target="https://www.cpalms.org//PreviewStandard/Preview/15358" TargetMode="External"/><Relationship Id="rId63" Type="http://schemas.openxmlformats.org/officeDocument/2006/relationships/hyperlink" Target="https://www.cpalms.org/PreviewAccessPoint/Preview/18103" TargetMode="External"/><Relationship Id="rId68" Type="http://schemas.openxmlformats.org/officeDocument/2006/relationships/hyperlink" Target="https://www.cpalms.org/PreviewAccessPoint/Preview/18094" TargetMode="External"/><Relationship Id="rId84" Type="http://schemas.openxmlformats.org/officeDocument/2006/relationships/hyperlink" Target="https://www.cpalms.org//PreviewStandard/Preview/15344" TargetMode="External"/><Relationship Id="rId89" Type="http://schemas.openxmlformats.org/officeDocument/2006/relationships/hyperlink" Target="https://www.accesstofls.org/core_curriculum_resources/Math/BEST/Element_Cards/Elementary/fourth/MA.4.NSO.1.5_ADA.docx" TargetMode="External"/><Relationship Id="rId112" Type="http://schemas.openxmlformats.org/officeDocument/2006/relationships/hyperlink" Target="https://www.cpalms.org//PreviewStandard/Preview/15877" TargetMode="External"/><Relationship Id="rId16" Type="http://schemas.openxmlformats.org/officeDocument/2006/relationships/hyperlink" Target="https://www.cpalms.org//PreviewStandard/Preview/15364" TargetMode="External"/><Relationship Id="rId107" Type="http://schemas.openxmlformats.org/officeDocument/2006/relationships/hyperlink" Target="https://www.cpalms.org//PreviewStandard/Preview/15352" TargetMode="External"/><Relationship Id="rId11" Type="http://schemas.openxmlformats.org/officeDocument/2006/relationships/hyperlink" Target="https://www.cpalms.org/PreviewAccessPoint/Preview/18086" TargetMode="External"/><Relationship Id="rId32" Type="http://schemas.openxmlformats.org/officeDocument/2006/relationships/hyperlink" Target="https://www.cpalms.org/PreviewAccessPoint/Preview/18106" TargetMode="External"/><Relationship Id="rId37" Type="http://schemas.openxmlformats.org/officeDocument/2006/relationships/hyperlink" Target="https://www.cpalms.org//PreviewStandard/Preview/15355" TargetMode="External"/><Relationship Id="rId53" Type="http://schemas.openxmlformats.org/officeDocument/2006/relationships/hyperlink" Target="https://www.cpalms.org/PreviewAccessPoint/Preview/18084" TargetMode="External"/><Relationship Id="rId58" Type="http://schemas.openxmlformats.org/officeDocument/2006/relationships/hyperlink" Target="https://www.cpalms.org//PreviewStandard/Preview/15374" TargetMode="External"/><Relationship Id="rId74" Type="http://schemas.openxmlformats.org/officeDocument/2006/relationships/hyperlink" Target="https://www.cpalms.org/PreviewAccessPoint/Preview/18098" TargetMode="External"/><Relationship Id="rId79" Type="http://schemas.openxmlformats.org/officeDocument/2006/relationships/hyperlink" Target="https://www.cpalms.org/PreviewAccessPoint/Preview/18065" TargetMode="External"/><Relationship Id="rId102" Type="http://schemas.openxmlformats.org/officeDocument/2006/relationships/hyperlink" Target="https://www.cpalms.org/PreviewAccessPoint/Preview/18073" TargetMode="External"/><Relationship Id="rId123" Type="http://schemas.openxmlformats.org/officeDocument/2006/relationships/hyperlink" Target="https://www.cpalms.org//PreviewStandard/Preview/15206" TargetMode="External"/><Relationship Id="rId5" Type="http://schemas.openxmlformats.org/officeDocument/2006/relationships/image" Target="media/image1.jpeg"/><Relationship Id="rId90" Type="http://schemas.openxmlformats.org/officeDocument/2006/relationships/hyperlink" Target="https://www.cpalms.org//PreviewStandard/Preview/15346" TargetMode="External"/><Relationship Id="rId95" Type="http://schemas.openxmlformats.org/officeDocument/2006/relationships/hyperlink" Target="https://www.accesstofls.org/core_curriculum_resources/Math/BEST/Element_Cards/Elementary/fourth/MA.4.NSO.2.2_ADA.docx" TargetMode="External"/><Relationship Id="rId22" Type="http://schemas.openxmlformats.org/officeDocument/2006/relationships/hyperlink" Target="https://www.cpalms.org//PreviewStandard/Preview/15366" TargetMode="External"/><Relationship Id="rId27" Type="http://schemas.openxmlformats.org/officeDocument/2006/relationships/hyperlink" Target="https://www.accesstofls.org/core_curriculum_resources/Math/BEST/Element_Cards/Elementary/fourth/MA.4.AR.3.2_ADA.docx" TargetMode="External"/><Relationship Id="rId43" Type="http://schemas.openxmlformats.org/officeDocument/2006/relationships/hyperlink" Target="https://www.cpalms.org/PreviewAccessPoint/Preview/18079" TargetMode="External"/><Relationship Id="rId48" Type="http://schemas.openxmlformats.org/officeDocument/2006/relationships/hyperlink" Target="https://www.cpalms.org/PreviewAccessPoint/Preview/18082" TargetMode="External"/><Relationship Id="rId64" Type="http://schemas.openxmlformats.org/officeDocument/2006/relationships/hyperlink" Target="https://www.cpalms.org//PreviewStandard/Preview/15368" TargetMode="External"/><Relationship Id="rId69" Type="http://schemas.openxmlformats.org/officeDocument/2006/relationships/hyperlink" Target="https://www.cpalms.org/PreviewAccessPoint/Preview/18095" TargetMode="External"/><Relationship Id="rId113" Type="http://schemas.openxmlformats.org/officeDocument/2006/relationships/hyperlink" Target="https://www.cpalms.org//PreviewStandard/Preview/15878" TargetMode="External"/><Relationship Id="rId118" Type="http://schemas.openxmlformats.org/officeDocument/2006/relationships/hyperlink" Target="https://www.cpalms.org//PreviewStandard/Preview/15202" TargetMode="External"/><Relationship Id="rId80" Type="http://schemas.openxmlformats.org/officeDocument/2006/relationships/hyperlink" Target="https://www.accesstofls.org/core_curriculum_resources/Math/BEST/Element_Cards/Elementary/fourth/MA.4.NSO.1.2_ADA.docx" TargetMode="External"/><Relationship Id="rId85" Type="http://schemas.openxmlformats.org/officeDocument/2006/relationships/hyperlink" Target="https://www.cpalms.org/PreviewAccessPoint/Preview/18067" TargetMode="External"/><Relationship Id="rId12" Type="http://schemas.openxmlformats.org/officeDocument/2006/relationships/hyperlink" Target="https://www.accesstofls.org/core_curriculum_resources/Math/BEST/Element_Cards/Elementary/fourth/MA.4.AR.1.2_ADA.docx" TargetMode="External"/><Relationship Id="rId17" Type="http://schemas.openxmlformats.org/officeDocument/2006/relationships/hyperlink" Target="https://www.cpalms.org/PreviewAccessPoint/Preview/18088" TargetMode="External"/><Relationship Id="rId33" Type="http://schemas.openxmlformats.org/officeDocument/2006/relationships/hyperlink" Target="https://www.cpalms.org//PreviewStandard/Preview/15353" TargetMode="External"/><Relationship Id="rId38" Type="http://schemas.openxmlformats.org/officeDocument/2006/relationships/hyperlink" Target="https://www.cpalms.org/PreviewAccessPoint/Preview/18078" TargetMode="External"/><Relationship Id="rId59" Type="http://schemas.openxmlformats.org/officeDocument/2006/relationships/hyperlink" Target="https://www.cpalms.org/PreviewAccessPoint/Preview/18101" TargetMode="External"/><Relationship Id="rId103" Type="http://schemas.openxmlformats.org/officeDocument/2006/relationships/hyperlink" Target="https://www.accesstofls.org/core_curriculum_resources/Math/BEST/Element_Cards/Elementary/fourth/MA.4.NSO.2.5_ADA.docx" TargetMode="External"/><Relationship Id="rId108" Type="http://schemas.openxmlformats.org/officeDocument/2006/relationships/hyperlink" Target="https://www.cpalms.org/PreviewAccessPoint/Preview/18075" TargetMode="External"/><Relationship Id="rId124" Type="http://schemas.openxmlformats.org/officeDocument/2006/relationships/hyperlink" Target="https://www.cpalms.org//PreviewStandard/Preview/8642" TargetMode="External"/><Relationship Id="rId54" Type="http://schemas.openxmlformats.org/officeDocument/2006/relationships/hyperlink" Target="https://www.cpalms.org//PreviewStandard/Preview/15372" TargetMode="External"/><Relationship Id="rId70" Type="http://schemas.openxmlformats.org/officeDocument/2006/relationships/hyperlink" Target="https://www.cpalms.org//PreviewStandard/Preview/15370" TargetMode="External"/><Relationship Id="rId75" Type="http://schemas.openxmlformats.org/officeDocument/2006/relationships/hyperlink" Target="https://www.cpalms.org//PreviewStandard/Preview/15341" TargetMode="External"/><Relationship Id="rId91" Type="http://schemas.openxmlformats.org/officeDocument/2006/relationships/hyperlink" Target="https://www.cpalms.org/PreviewAccessPoint/Preview/18069" TargetMode="External"/><Relationship Id="rId96" Type="http://schemas.openxmlformats.org/officeDocument/2006/relationships/hyperlink" Target="https://www.cpalms.org//PreviewStandard/Preview/15348" TargetMode="External"/><Relationship Id="rId1" Type="http://schemas.openxmlformats.org/officeDocument/2006/relationships/numbering" Target="numbering.xml"/><Relationship Id="rId6" Type="http://schemas.openxmlformats.org/officeDocument/2006/relationships/hyperlink" Target="https://www.cpalms.org//PreviewStandard/Preview/15361" TargetMode="External"/><Relationship Id="rId23" Type="http://schemas.openxmlformats.org/officeDocument/2006/relationships/hyperlink" Target="https://www.cpalms.org/PreviewAccessPoint/Preview/18090" TargetMode="External"/><Relationship Id="rId28" Type="http://schemas.openxmlformats.org/officeDocument/2006/relationships/hyperlink" Target="https://www.cpalms.org//PreviewStandard/Preview/15377" TargetMode="External"/><Relationship Id="rId49" Type="http://schemas.openxmlformats.org/officeDocument/2006/relationships/hyperlink" Target="https://www.cpalms.org//PreviewStandard/Preview/15359" TargetMode="External"/><Relationship Id="rId114" Type="http://schemas.openxmlformats.org/officeDocument/2006/relationships/hyperlink" Target="https://www.cpalms.org//PreviewStandard/Preview/15879" TargetMode="External"/><Relationship Id="rId119" Type="http://schemas.openxmlformats.org/officeDocument/2006/relationships/hyperlink" Target="https://cpalmsmediaprod.blob.core.windows.net/uploads/docs/standards/best/la/appendixb.pdf" TargetMode="External"/><Relationship Id="rId44" Type="http://schemas.openxmlformats.org/officeDocument/2006/relationships/hyperlink" Target="https://www.cpalms.org/PreviewAccessPoint/Preview/18080" TargetMode="External"/><Relationship Id="rId60" Type="http://schemas.openxmlformats.org/officeDocument/2006/relationships/hyperlink" Target="https://www.cpalms.org//PreviewStandard/Preview/15375" TargetMode="External"/><Relationship Id="rId65" Type="http://schemas.openxmlformats.org/officeDocument/2006/relationships/hyperlink" Target="https://www.cpalms.org/PreviewAccessPoint/Preview/18092" TargetMode="External"/><Relationship Id="rId81" Type="http://schemas.openxmlformats.org/officeDocument/2006/relationships/hyperlink" Target="https://www.cpalms.org//PreviewStandard/Preview/15343" TargetMode="External"/><Relationship Id="rId86" Type="http://schemas.openxmlformats.org/officeDocument/2006/relationships/hyperlink" Target="https://www.accesstofls.org/core_curriculum_resources/Math/BEST/Element_Cards/Elementary/fourth/MA.4.NSO.1.4_ADA.docx" TargetMode="External"/><Relationship Id="rId13" Type="http://schemas.openxmlformats.org/officeDocument/2006/relationships/hyperlink" Target="https://www.cpalms.org//PreviewStandard/Preview/15363" TargetMode="External"/><Relationship Id="rId18" Type="http://schemas.openxmlformats.org/officeDocument/2006/relationships/hyperlink" Target="https://www.accesstofls.org/core_curriculum_resources/Math/BEST/Element_Cards/Elementary/fourth/MA.4.AR.2.1_ADA.docx" TargetMode="External"/><Relationship Id="rId39" Type="http://schemas.openxmlformats.org/officeDocument/2006/relationships/hyperlink" Target="https://www.cpalms.org//PreviewStandard/Preview/15356" TargetMode="External"/><Relationship Id="rId109" Type="http://schemas.openxmlformats.org/officeDocument/2006/relationships/hyperlink" Target="https://www.accesstofls.org/core_curriculum_resources/Math/BEST/Element_Cards/Elementary/fourth/MA.4.NSO.2.7_ADA.docx" TargetMode="External"/><Relationship Id="rId34" Type="http://schemas.openxmlformats.org/officeDocument/2006/relationships/hyperlink" Target="https://www.cpalms.org/PreviewAccessPoint/Preview/18076" TargetMode="External"/><Relationship Id="rId50" Type="http://schemas.openxmlformats.org/officeDocument/2006/relationships/hyperlink" Target="https://www.cpalms.org/PreviewAccessPoint/Preview/18083" TargetMode="External"/><Relationship Id="rId55" Type="http://schemas.openxmlformats.org/officeDocument/2006/relationships/hyperlink" Target="https://www.cpalms.org/PreviewAccessPoint/Preview/18099" TargetMode="External"/><Relationship Id="rId76" Type="http://schemas.openxmlformats.org/officeDocument/2006/relationships/hyperlink" Target="https://www.cpalms.org/PreviewAccessPoint/Preview/18064" TargetMode="External"/><Relationship Id="rId97" Type="http://schemas.openxmlformats.org/officeDocument/2006/relationships/hyperlink" Target="https://www.cpalms.org/PreviewAccessPoint/Preview/18071" TargetMode="External"/><Relationship Id="rId104" Type="http://schemas.openxmlformats.org/officeDocument/2006/relationships/hyperlink" Target="https://www.cpalms.org//PreviewStandard/Preview/15351" TargetMode="External"/><Relationship Id="rId120" Type="http://schemas.openxmlformats.org/officeDocument/2006/relationships/hyperlink" Target="https://www.cpalms.org//PreviewStandard/Preview/15203" TargetMode="External"/><Relationship Id="rId125" Type="http://schemas.openxmlformats.org/officeDocument/2006/relationships/hyperlink" Target="https://www.cpalms.org//PreviewStandard/Preview/8640" TargetMode="External"/><Relationship Id="rId7" Type="http://schemas.openxmlformats.org/officeDocument/2006/relationships/hyperlink" Target="https://cpalmsmediaprod.blob.core.windows.net/uploads/docs/standards/best/ma/appendixa.pdf" TargetMode="External"/><Relationship Id="rId71" Type="http://schemas.openxmlformats.org/officeDocument/2006/relationships/hyperlink" Target="https://www.cpalms.org/PreviewAccessPoint/Preview/18096" TargetMode="External"/><Relationship Id="rId92" Type="http://schemas.openxmlformats.org/officeDocument/2006/relationships/hyperlink" Target="https://www.accesstofls.org/core_curriculum_resources/Math/BEST/Element_Cards/Elementary/fourth/MA.4.NSO.2.1_ADA.docx" TargetMode="External"/><Relationship Id="rId2" Type="http://schemas.openxmlformats.org/officeDocument/2006/relationships/styles" Target="styles.xml"/><Relationship Id="rId29" Type="http://schemas.openxmlformats.org/officeDocument/2006/relationships/hyperlink" Target="https://www.cpalms.org/PreviewAccessPoint/Preview/18104" TargetMode="External"/><Relationship Id="rId24" Type="http://schemas.openxmlformats.org/officeDocument/2006/relationships/hyperlink" Target="https://www.accesstofls.org/core_curriculum_resources/Math/BEST/Element_Cards/Elementary/fourth/MA.4.AR.3.1_ADA.docx" TargetMode="External"/><Relationship Id="rId40" Type="http://schemas.openxmlformats.org/officeDocument/2006/relationships/image" Target="https://cpalmsmediaprod.blob.core.windows.net/wirisformulas/cache/8106ecc040be5c07cb14b6d1ece02ae0.png" TargetMode="External"/><Relationship Id="rId45" Type="http://schemas.openxmlformats.org/officeDocument/2006/relationships/hyperlink" Target="https://www.cpalms.org//PreviewStandard/Preview/15357" TargetMode="External"/><Relationship Id="rId66" Type="http://schemas.openxmlformats.org/officeDocument/2006/relationships/hyperlink" Target="https://www.cpalms.org/PreviewAccessPoint/Preview/18093" TargetMode="External"/><Relationship Id="rId87" Type="http://schemas.openxmlformats.org/officeDocument/2006/relationships/hyperlink" Target="https://www.cpalms.org//PreviewStandard/Preview/15345" TargetMode="External"/><Relationship Id="rId110" Type="http://schemas.openxmlformats.org/officeDocument/2006/relationships/hyperlink" Target="https://www.cpalms.org//PreviewStandard/Preview/15875" TargetMode="External"/><Relationship Id="rId115" Type="http://schemas.openxmlformats.org/officeDocument/2006/relationships/hyperlink" Target="https://www.cpalms.org//PreviewStandard/Preview/15880" TargetMode="External"/><Relationship Id="rId61" Type="http://schemas.openxmlformats.org/officeDocument/2006/relationships/hyperlink" Target="https://www.cpalms.org/PreviewAccessPoint/Preview/18102" TargetMode="External"/><Relationship Id="rId82" Type="http://schemas.openxmlformats.org/officeDocument/2006/relationships/hyperlink" Target="https://www.cpalms.org/PreviewAccessPoint/Preview/18066" TargetMode="External"/><Relationship Id="rId19" Type="http://schemas.openxmlformats.org/officeDocument/2006/relationships/hyperlink" Target="https://www.cpalms.org//PreviewStandard/Preview/15365" TargetMode="External"/><Relationship Id="rId14" Type="http://schemas.openxmlformats.org/officeDocument/2006/relationships/hyperlink" Target="https://www.cpalms.org/PreviewAccessPoint/Preview/18087" TargetMode="External"/><Relationship Id="rId30" Type="http://schemas.openxmlformats.org/officeDocument/2006/relationships/hyperlink" Target="https://www.cpalms.org//PreviewStandard/Preview/15378" TargetMode="External"/><Relationship Id="rId35" Type="http://schemas.openxmlformats.org/officeDocument/2006/relationships/hyperlink" Target="https://www.cpalms.org//PreviewStandard/Preview/15354" TargetMode="External"/><Relationship Id="rId56" Type="http://schemas.openxmlformats.org/officeDocument/2006/relationships/hyperlink" Target="https://www.cpalms.org//PreviewStandard/Preview/15373" TargetMode="External"/><Relationship Id="rId77" Type="http://schemas.openxmlformats.org/officeDocument/2006/relationships/hyperlink" Target="https://www.accesstofls.org/core_curriculum_resources/Math/BEST/Element_Cards/Elementary/fourth/MA.4.NSO.1.1_ADA.docx" TargetMode="External"/><Relationship Id="rId100" Type="http://schemas.openxmlformats.org/officeDocument/2006/relationships/hyperlink" Target="https://www.accesstofls.org/core_curriculum_resources/Math/BEST/Element_Cards/Elementary/fourth/MA.4.NSO.2.4_ADA.docx" TargetMode="External"/><Relationship Id="rId105" Type="http://schemas.openxmlformats.org/officeDocument/2006/relationships/hyperlink" Target="https://www.cpalms.org/PreviewAccessPoint/Preview/18074" TargetMode="External"/><Relationship Id="rId126" Type="http://schemas.openxmlformats.org/officeDocument/2006/relationships/fontTable" Target="fontTable.xml"/><Relationship Id="rId8" Type="http://schemas.openxmlformats.org/officeDocument/2006/relationships/hyperlink" Target="https://www.cpalms.org/PreviewAccessPoint/Preview/18085" TargetMode="External"/><Relationship Id="rId51" Type="http://schemas.openxmlformats.org/officeDocument/2006/relationships/hyperlink" Target="https://www.cpalms.org//PreviewStandard/Preview/15360" TargetMode="External"/><Relationship Id="rId72" Type="http://schemas.openxmlformats.org/officeDocument/2006/relationships/hyperlink" Target="https://www.cpalms.org/PreviewAccessPoint/Preview/18097" TargetMode="External"/><Relationship Id="rId93" Type="http://schemas.openxmlformats.org/officeDocument/2006/relationships/hyperlink" Target="https://www.cpalms.org//PreviewStandard/Preview/15347" TargetMode="External"/><Relationship Id="rId98" Type="http://schemas.openxmlformats.org/officeDocument/2006/relationships/hyperlink" Target="https://www.accesstofls.org/core_curriculum_resources/Math/BEST/Element_Cards/Elementary/fourth/MA.4.NSO.2.3_ADA.docx" TargetMode="External"/><Relationship Id="rId121" Type="http://schemas.openxmlformats.org/officeDocument/2006/relationships/hyperlink" Target="https://www.cpalms.org//PreviewStandard/Preview/15204" TargetMode="External"/><Relationship Id="rId3" Type="http://schemas.openxmlformats.org/officeDocument/2006/relationships/settings" Target="settings.xml"/><Relationship Id="rId25" Type="http://schemas.openxmlformats.org/officeDocument/2006/relationships/hyperlink" Target="https://www.cpalms.org//PreviewStandard/Preview/15367" TargetMode="External"/><Relationship Id="rId46" Type="http://schemas.openxmlformats.org/officeDocument/2006/relationships/hyperlink" Target="https://www.cpalms.org/PreviewAccessPoint/Preview/18081" TargetMode="External"/><Relationship Id="rId67" Type="http://schemas.openxmlformats.org/officeDocument/2006/relationships/hyperlink" Target="https://www.cpalms.org//PreviewStandard/Preview/15369" TargetMode="External"/><Relationship Id="rId116" Type="http://schemas.openxmlformats.org/officeDocument/2006/relationships/hyperlink" Target="https://www.cpalms.org//PreviewStandard/Preview/15881" TargetMode="External"/><Relationship Id="rId20" Type="http://schemas.openxmlformats.org/officeDocument/2006/relationships/hyperlink" Target="https://www.cpalms.org/PreviewAccessPoint/Preview/18089" TargetMode="External"/><Relationship Id="rId41" Type="http://schemas.openxmlformats.org/officeDocument/2006/relationships/image" Target="https://cpalmsmediaprod.blob.core.windows.net/wirisformulas/cache/af19a112a7f6313bbbce6f774b52c7f0.png" TargetMode="External"/><Relationship Id="rId62" Type="http://schemas.openxmlformats.org/officeDocument/2006/relationships/hyperlink" Target="https://www.cpalms.org//PreviewStandard/Preview/15376" TargetMode="External"/><Relationship Id="rId83" Type="http://schemas.openxmlformats.org/officeDocument/2006/relationships/hyperlink" Target="https://www.accesstofls.org/core_curriculum_resources/Math/BEST/Element_Cards/Elementary/fourth/MA.4.NSO.1.3_ADA.docx" TargetMode="External"/><Relationship Id="rId88" Type="http://schemas.openxmlformats.org/officeDocument/2006/relationships/hyperlink" Target="https://www.cpalms.org/PreviewAccessPoint/Preview/18068" TargetMode="External"/><Relationship Id="rId111" Type="http://schemas.openxmlformats.org/officeDocument/2006/relationships/hyperlink" Target="https://www.cpalms.org//PreviewStandard/Preview/15876" TargetMode="External"/><Relationship Id="rId15" Type="http://schemas.openxmlformats.org/officeDocument/2006/relationships/hyperlink" Target="https://www.accesstofls.org/core_curriculum_resources/Math/BEST/Element_Cards/Elementary/fourth/MA.4.AR.1.3_ADA.docx" TargetMode="External"/><Relationship Id="rId36" Type="http://schemas.openxmlformats.org/officeDocument/2006/relationships/hyperlink" Target="https://www.cpalms.org/PreviewAccessPoint/Preview/18077" TargetMode="External"/><Relationship Id="rId57" Type="http://schemas.openxmlformats.org/officeDocument/2006/relationships/hyperlink" Target="https://www.cpalms.org/PreviewAccessPoint/Preview/18100" TargetMode="External"/><Relationship Id="rId106" Type="http://schemas.openxmlformats.org/officeDocument/2006/relationships/hyperlink" Target="https://www.accesstofls.org/core_curriculum_resources/Math/BEST/Element_Cards/Elementary/fourth/MA.4.NSO.2.6_ADA.docx" TargetMode="External"/><Relationship Id="rId127" Type="http://schemas.openxmlformats.org/officeDocument/2006/relationships/theme" Target="theme/theme1.xml"/><Relationship Id="rId10" Type="http://schemas.openxmlformats.org/officeDocument/2006/relationships/hyperlink" Target="https://www.cpalms.org//PreviewStandard/Preview/15362" TargetMode="External"/><Relationship Id="rId31" Type="http://schemas.openxmlformats.org/officeDocument/2006/relationships/hyperlink" Target="https://www.cpalms.org/PreviewAccessPoint/Preview/18105" TargetMode="External"/><Relationship Id="rId52" Type="http://schemas.openxmlformats.org/officeDocument/2006/relationships/hyperlink" Target="https://cpalmsmediaprod.blob.core.windows.net/uploads/docs/standards/best/ma/appendixd.pdf" TargetMode="External"/><Relationship Id="rId73" Type="http://schemas.openxmlformats.org/officeDocument/2006/relationships/hyperlink" Target="https://www.cpalms.org//PreviewStandard/Preview/15371" TargetMode="External"/><Relationship Id="rId78" Type="http://schemas.openxmlformats.org/officeDocument/2006/relationships/hyperlink" Target="https://www.cpalms.org//PreviewStandard/Preview/15342" TargetMode="External"/><Relationship Id="rId94" Type="http://schemas.openxmlformats.org/officeDocument/2006/relationships/hyperlink" Target="https://www.cpalms.org/PreviewAccessPoint/Preview/18070" TargetMode="External"/><Relationship Id="rId99" Type="http://schemas.openxmlformats.org/officeDocument/2006/relationships/hyperlink" Target="https://www.cpalms.org/PreviewAccessPoint/Preview/18072" TargetMode="External"/><Relationship Id="rId101" Type="http://schemas.openxmlformats.org/officeDocument/2006/relationships/hyperlink" Target="https://www.cpalms.org//PreviewStandard/Preview/15350" TargetMode="External"/><Relationship Id="rId122" Type="http://schemas.openxmlformats.org/officeDocument/2006/relationships/hyperlink" Target="https://www.cpalms.org//PreviewStandard/Preview/15205" TargetMode="External"/><Relationship Id="rId4" Type="http://schemas.openxmlformats.org/officeDocument/2006/relationships/webSettings" Target="webSettings.xml"/><Relationship Id="rId9" Type="http://schemas.openxmlformats.org/officeDocument/2006/relationships/hyperlink" Target="https://www.accesstofls.org/core_curriculum_resources/Math/BEST/Element_Cards/Elementary/fourth/MA.4.AR.1.1_AD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9810</Words>
  <Characters>55920</Characters>
  <Application>Microsoft Office Word</Application>
  <DocSecurity>4</DocSecurity>
  <Lines>466</Lines>
  <Paragraphs>131</Paragraphs>
  <ScaleCrop>false</ScaleCrop>
  <Company/>
  <LinksUpToDate>false</LinksUpToDate>
  <CharactersWithSpaces>65599</CharactersWithSpaces>
  <SharedDoc>false</SharedDoc>
  <HLinks>
    <vt:vector size="714" baseType="variant">
      <vt:variant>
        <vt:i4>3932270</vt:i4>
      </vt:variant>
      <vt:variant>
        <vt:i4>354</vt:i4>
      </vt:variant>
      <vt:variant>
        <vt:i4>0</vt:i4>
      </vt:variant>
      <vt:variant>
        <vt:i4>5</vt:i4>
      </vt:variant>
      <vt:variant>
        <vt:lpwstr>https://www.cpalms.org/PreviewStandard/Preview/8640</vt:lpwstr>
      </vt:variant>
      <vt:variant>
        <vt:lpwstr/>
      </vt:variant>
      <vt:variant>
        <vt:i4>3932270</vt:i4>
      </vt:variant>
      <vt:variant>
        <vt:i4>351</vt:i4>
      </vt:variant>
      <vt:variant>
        <vt:i4>0</vt:i4>
      </vt:variant>
      <vt:variant>
        <vt:i4>5</vt:i4>
      </vt:variant>
      <vt:variant>
        <vt:lpwstr>https://www.cpalms.org/PreviewStandard/Preview/8642</vt:lpwstr>
      </vt:variant>
      <vt:variant>
        <vt:lpwstr/>
      </vt:variant>
      <vt:variant>
        <vt:i4>327773</vt:i4>
      </vt:variant>
      <vt:variant>
        <vt:i4>348</vt:i4>
      </vt:variant>
      <vt:variant>
        <vt:i4>0</vt:i4>
      </vt:variant>
      <vt:variant>
        <vt:i4>5</vt:i4>
      </vt:variant>
      <vt:variant>
        <vt:lpwstr>https://www.cpalms.org/PreviewStandard/Preview/15206</vt:lpwstr>
      </vt:variant>
      <vt:variant>
        <vt:lpwstr/>
      </vt:variant>
      <vt:variant>
        <vt:i4>393309</vt:i4>
      </vt:variant>
      <vt:variant>
        <vt:i4>345</vt:i4>
      </vt:variant>
      <vt:variant>
        <vt:i4>0</vt:i4>
      </vt:variant>
      <vt:variant>
        <vt:i4>5</vt:i4>
      </vt:variant>
      <vt:variant>
        <vt:lpwstr>https://www.cpalms.org/PreviewStandard/Preview/15205</vt:lpwstr>
      </vt:variant>
      <vt:variant>
        <vt:lpwstr/>
      </vt:variant>
      <vt:variant>
        <vt:i4>458845</vt:i4>
      </vt:variant>
      <vt:variant>
        <vt:i4>342</vt:i4>
      </vt:variant>
      <vt:variant>
        <vt:i4>0</vt:i4>
      </vt:variant>
      <vt:variant>
        <vt:i4>5</vt:i4>
      </vt:variant>
      <vt:variant>
        <vt:lpwstr>https://www.cpalms.org/PreviewStandard/Preview/15204</vt:lpwstr>
      </vt:variant>
      <vt:variant>
        <vt:lpwstr/>
      </vt:variant>
      <vt:variant>
        <vt:i4>93</vt:i4>
      </vt:variant>
      <vt:variant>
        <vt:i4>339</vt:i4>
      </vt:variant>
      <vt:variant>
        <vt:i4>0</vt:i4>
      </vt:variant>
      <vt:variant>
        <vt:i4>5</vt:i4>
      </vt:variant>
      <vt:variant>
        <vt:lpwstr>https://www.cpalms.org/PreviewStandard/Preview/15203</vt:lpwstr>
      </vt:variant>
      <vt:variant>
        <vt:lpwstr/>
      </vt:variant>
      <vt:variant>
        <vt:i4>7209061</vt:i4>
      </vt:variant>
      <vt:variant>
        <vt:i4>336</vt:i4>
      </vt:variant>
      <vt:variant>
        <vt:i4>0</vt:i4>
      </vt:variant>
      <vt:variant>
        <vt:i4>5</vt:i4>
      </vt:variant>
      <vt:variant>
        <vt:lpwstr>https://cpalmsmediaprod.blob.core.windows.net/uploads/docs/standards/best/la/appendixb.pdf</vt:lpwstr>
      </vt:variant>
      <vt:variant>
        <vt:lpwstr/>
      </vt:variant>
      <vt:variant>
        <vt:i4>65629</vt:i4>
      </vt:variant>
      <vt:variant>
        <vt:i4>333</vt:i4>
      </vt:variant>
      <vt:variant>
        <vt:i4>0</vt:i4>
      </vt:variant>
      <vt:variant>
        <vt:i4>5</vt:i4>
      </vt:variant>
      <vt:variant>
        <vt:lpwstr>https://www.cpalms.org/PreviewStandard/Preview/15202</vt:lpwstr>
      </vt:variant>
      <vt:variant>
        <vt:lpwstr/>
      </vt:variant>
      <vt:variant>
        <vt:i4>131165</vt:i4>
      </vt:variant>
      <vt:variant>
        <vt:i4>330</vt:i4>
      </vt:variant>
      <vt:variant>
        <vt:i4>0</vt:i4>
      </vt:variant>
      <vt:variant>
        <vt:i4>5</vt:i4>
      </vt:variant>
      <vt:variant>
        <vt:lpwstr>https://www.cpalms.org/PreviewStandard/Preview/15201</vt:lpwstr>
      </vt:variant>
      <vt:variant>
        <vt:lpwstr/>
      </vt:variant>
      <vt:variant>
        <vt:i4>524373</vt:i4>
      </vt:variant>
      <vt:variant>
        <vt:i4>327</vt:i4>
      </vt:variant>
      <vt:variant>
        <vt:i4>0</vt:i4>
      </vt:variant>
      <vt:variant>
        <vt:i4>5</vt:i4>
      </vt:variant>
      <vt:variant>
        <vt:lpwstr>https://www.cpalms.org/PreviewStandard/Preview/15881</vt:lpwstr>
      </vt:variant>
      <vt:variant>
        <vt:lpwstr/>
      </vt:variant>
      <vt:variant>
        <vt:i4>589909</vt:i4>
      </vt:variant>
      <vt:variant>
        <vt:i4>324</vt:i4>
      </vt:variant>
      <vt:variant>
        <vt:i4>0</vt:i4>
      </vt:variant>
      <vt:variant>
        <vt:i4>5</vt:i4>
      </vt:variant>
      <vt:variant>
        <vt:lpwstr>https://www.cpalms.org/PreviewStandard/Preview/15880</vt:lpwstr>
      </vt:variant>
      <vt:variant>
        <vt:lpwstr/>
      </vt:variant>
      <vt:variant>
        <vt:i4>90</vt:i4>
      </vt:variant>
      <vt:variant>
        <vt:i4>321</vt:i4>
      </vt:variant>
      <vt:variant>
        <vt:i4>0</vt:i4>
      </vt:variant>
      <vt:variant>
        <vt:i4>5</vt:i4>
      </vt:variant>
      <vt:variant>
        <vt:lpwstr>https://www.cpalms.org/PreviewStandard/Preview/15879</vt:lpwstr>
      </vt:variant>
      <vt:variant>
        <vt:lpwstr/>
      </vt:variant>
      <vt:variant>
        <vt:i4>65626</vt:i4>
      </vt:variant>
      <vt:variant>
        <vt:i4>318</vt:i4>
      </vt:variant>
      <vt:variant>
        <vt:i4>0</vt:i4>
      </vt:variant>
      <vt:variant>
        <vt:i4>5</vt:i4>
      </vt:variant>
      <vt:variant>
        <vt:lpwstr>https://www.cpalms.org/PreviewStandard/Preview/15878</vt:lpwstr>
      </vt:variant>
      <vt:variant>
        <vt:lpwstr/>
      </vt:variant>
      <vt:variant>
        <vt:i4>917594</vt:i4>
      </vt:variant>
      <vt:variant>
        <vt:i4>315</vt:i4>
      </vt:variant>
      <vt:variant>
        <vt:i4>0</vt:i4>
      </vt:variant>
      <vt:variant>
        <vt:i4>5</vt:i4>
      </vt:variant>
      <vt:variant>
        <vt:lpwstr>https://www.cpalms.org/PreviewStandard/Preview/15877</vt:lpwstr>
      </vt:variant>
      <vt:variant>
        <vt:lpwstr/>
      </vt:variant>
      <vt:variant>
        <vt:i4>983130</vt:i4>
      </vt:variant>
      <vt:variant>
        <vt:i4>312</vt:i4>
      </vt:variant>
      <vt:variant>
        <vt:i4>0</vt:i4>
      </vt:variant>
      <vt:variant>
        <vt:i4>5</vt:i4>
      </vt:variant>
      <vt:variant>
        <vt:lpwstr>https://www.cpalms.org/PreviewStandard/Preview/15876</vt:lpwstr>
      </vt:variant>
      <vt:variant>
        <vt:lpwstr/>
      </vt:variant>
      <vt:variant>
        <vt:i4>786522</vt:i4>
      </vt:variant>
      <vt:variant>
        <vt:i4>309</vt:i4>
      </vt:variant>
      <vt:variant>
        <vt:i4>0</vt:i4>
      </vt:variant>
      <vt:variant>
        <vt:i4>5</vt:i4>
      </vt:variant>
      <vt:variant>
        <vt:lpwstr>https://www.cpalms.org/PreviewStandard/Preview/15875</vt:lpwstr>
      </vt:variant>
      <vt:variant>
        <vt:lpwstr/>
      </vt:variant>
      <vt:variant>
        <vt:i4>1441822</vt:i4>
      </vt:variant>
      <vt:variant>
        <vt:i4>306</vt:i4>
      </vt:variant>
      <vt:variant>
        <vt:i4>0</vt:i4>
      </vt:variant>
      <vt:variant>
        <vt:i4>5</vt:i4>
      </vt:variant>
      <vt:variant>
        <vt:lpwstr>https://www.accesstofls.org/core_curriculum_resources/Math/BEST/Element_Cards/Elementary/fourth/MA.4.NSO.2.7_ADA.docx</vt:lpwstr>
      </vt:variant>
      <vt:variant>
        <vt:lpwstr/>
      </vt:variant>
      <vt:variant>
        <vt:i4>4063275</vt:i4>
      </vt:variant>
      <vt:variant>
        <vt:i4>303</vt:i4>
      </vt:variant>
      <vt:variant>
        <vt:i4>0</vt:i4>
      </vt:variant>
      <vt:variant>
        <vt:i4>5</vt:i4>
      </vt:variant>
      <vt:variant>
        <vt:lpwstr>https://www.cpalms.org/PreviewAccessPoint/Preview/18075</vt:lpwstr>
      </vt:variant>
      <vt:variant>
        <vt:lpwstr/>
      </vt:variant>
      <vt:variant>
        <vt:i4>88</vt:i4>
      </vt:variant>
      <vt:variant>
        <vt:i4>300</vt:i4>
      </vt:variant>
      <vt:variant>
        <vt:i4>0</vt:i4>
      </vt:variant>
      <vt:variant>
        <vt:i4>5</vt:i4>
      </vt:variant>
      <vt:variant>
        <vt:lpwstr>https://www.cpalms.org/PreviewStandard/Preview/15352</vt:lpwstr>
      </vt:variant>
      <vt:variant>
        <vt:lpwstr/>
      </vt:variant>
      <vt:variant>
        <vt:i4>1507358</vt:i4>
      </vt:variant>
      <vt:variant>
        <vt:i4>297</vt:i4>
      </vt:variant>
      <vt:variant>
        <vt:i4>0</vt:i4>
      </vt:variant>
      <vt:variant>
        <vt:i4>5</vt:i4>
      </vt:variant>
      <vt:variant>
        <vt:lpwstr>https://www.accesstofls.org/core_curriculum_resources/Math/BEST/Element_Cards/Elementary/fourth/MA.4.NSO.2.6_ADA.docx</vt:lpwstr>
      </vt:variant>
      <vt:variant>
        <vt:lpwstr/>
      </vt:variant>
      <vt:variant>
        <vt:i4>4063275</vt:i4>
      </vt:variant>
      <vt:variant>
        <vt:i4>294</vt:i4>
      </vt:variant>
      <vt:variant>
        <vt:i4>0</vt:i4>
      </vt:variant>
      <vt:variant>
        <vt:i4>5</vt:i4>
      </vt:variant>
      <vt:variant>
        <vt:lpwstr>https://www.cpalms.org/PreviewAccessPoint/Preview/18074</vt:lpwstr>
      </vt:variant>
      <vt:variant>
        <vt:lpwstr/>
      </vt:variant>
      <vt:variant>
        <vt:i4>196696</vt:i4>
      </vt:variant>
      <vt:variant>
        <vt:i4>291</vt:i4>
      </vt:variant>
      <vt:variant>
        <vt:i4>0</vt:i4>
      </vt:variant>
      <vt:variant>
        <vt:i4>5</vt:i4>
      </vt:variant>
      <vt:variant>
        <vt:lpwstr>https://www.cpalms.org/PreviewStandard/Preview/15351</vt:lpwstr>
      </vt:variant>
      <vt:variant>
        <vt:lpwstr/>
      </vt:variant>
      <vt:variant>
        <vt:i4>1310750</vt:i4>
      </vt:variant>
      <vt:variant>
        <vt:i4>288</vt:i4>
      </vt:variant>
      <vt:variant>
        <vt:i4>0</vt:i4>
      </vt:variant>
      <vt:variant>
        <vt:i4>5</vt:i4>
      </vt:variant>
      <vt:variant>
        <vt:lpwstr>https://www.accesstofls.org/core_curriculum_resources/Math/BEST/Element_Cards/Elementary/fourth/MA.4.NSO.2.5_ADA.docx</vt:lpwstr>
      </vt:variant>
      <vt:variant>
        <vt:lpwstr/>
      </vt:variant>
      <vt:variant>
        <vt:i4>4063275</vt:i4>
      </vt:variant>
      <vt:variant>
        <vt:i4>285</vt:i4>
      </vt:variant>
      <vt:variant>
        <vt:i4>0</vt:i4>
      </vt:variant>
      <vt:variant>
        <vt:i4>5</vt:i4>
      </vt:variant>
      <vt:variant>
        <vt:lpwstr>https://www.cpalms.org/PreviewAccessPoint/Preview/18073</vt:lpwstr>
      </vt:variant>
      <vt:variant>
        <vt:lpwstr/>
      </vt:variant>
      <vt:variant>
        <vt:i4>131160</vt:i4>
      </vt:variant>
      <vt:variant>
        <vt:i4>282</vt:i4>
      </vt:variant>
      <vt:variant>
        <vt:i4>0</vt:i4>
      </vt:variant>
      <vt:variant>
        <vt:i4>5</vt:i4>
      </vt:variant>
      <vt:variant>
        <vt:lpwstr>https://www.cpalms.org/PreviewStandard/Preview/15350</vt:lpwstr>
      </vt:variant>
      <vt:variant>
        <vt:lpwstr/>
      </vt:variant>
      <vt:variant>
        <vt:i4>1376286</vt:i4>
      </vt:variant>
      <vt:variant>
        <vt:i4>279</vt:i4>
      </vt:variant>
      <vt:variant>
        <vt:i4>0</vt:i4>
      </vt:variant>
      <vt:variant>
        <vt:i4>5</vt:i4>
      </vt:variant>
      <vt:variant>
        <vt:lpwstr>https://www.accesstofls.org/core_curriculum_resources/Math/BEST/Element_Cards/Elementary/fourth/MA.4.NSO.2.4_ADA.docx</vt:lpwstr>
      </vt:variant>
      <vt:variant>
        <vt:lpwstr/>
      </vt:variant>
      <vt:variant>
        <vt:i4>4063275</vt:i4>
      </vt:variant>
      <vt:variant>
        <vt:i4>276</vt:i4>
      </vt:variant>
      <vt:variant>
        <vt:i4>0</vt:i4>
      </vt:variant>
      <vt:variant>
        <vt:i4>5</vt:i4>
      </vt:variant>
      <vt:variant>
        <vt:lpwstr>https://www.cpalms.org/PreviewAccessPoint/Preview/18072</vt:lpwstr>
      </vt:variant>
      <vt:variant>
        <vt:lpwstr/>
      </vt:variant>
      <vt:variant>
        <vt:i4>720985</vt:i4>
      </vt:variant>
      <vt:variant>
        <vt:i4>273</vt:i4>
      </vt:variant>
      <vt:variant>
        <vt:i4>0</vt:i4>
      </vt:variant>
      <vt:variant>
        <vt:i4>5</vt:i4>
      </vt:variant>
      <vt:variant>
        <vt:lpwstr>https://www.cpalms.org/PreviewStandard/Preview/15349</vt:lpwstr>
      </vt:variant>
      <vt:variant>
        <vt:lpwstr/>
      </vt:variant>
      <vt:variant>
        <vt:i4>1179678</vt:i4>
      </vt:variant>
      <vt:variant>
        <vt:i4>270</vt:i4>
      </vt:variant>
      <vt:variant>
        <vt:i4>0</vt:i4>
      </vt:variant>
      <vt:variant>
        <vt:i4>5</vt:i4>
      </vt:variant>
      <vt:variant>
        <vt:lpwstr>https://www.accesstofls.org/core_curriculum_resources/Math/BEST/Element_Cards/Elementary/fourth/MA.4.NSO.2.3_ADA.docx</vt:lpwstr>
      </vt:variant>
      <vt:variant>
        <vt:lpwstr/>
      </vt:variant>
      <vt:variant>
        <vt:i4>4063275</vt:i4>
      </vt:variant>
      <vt:variant>
        <vt:i4>267</vt:i4>
      </vt:variant>
      <vt:variant>
        <vt:i4>0</vt:i4>
      </vt:variant>
      <vt:variant>
        <vt:i4>5</vt:i4>
      </vt:variant>
      <vt:variant>
        <vt:lpwstr>https://www.cpalms.org/PreviewAccessPoint/Preview/18071</vt:lpwstr>
      </vt:variant>
      <vt:variant>
        <vt:lpwstr/>
      </vt:variant>
      <vt:variant>
        <vt:i4>655449</vt:i4>
      </vt:variant>
      <vt:variant>
        <vt:i4>264</vt:i4>
      </vt:variant>
      <vt:variant>
        <vt:i4>0</vt:i4>
      </vt:variant>
      <vt:variant>
        <vt:i4>5</vt:i4>
      </vt:variant>
      <vt:variant>
        <vt:lpwstr>https://www.cpalms.org/PreviewStandard/Preview/15348</vt:lpwstr>
      </vt:variant>
      <vt:variant>
        <vt:lpwstr/>
      </vt:variant>
      <vt:variant>
        <vt:i4>1245214</vt:i4>
      </vt:variant>
      <vt:variant>
        <vt:i4>261</vt:i4>
      </vt:variant>
      <vt:variant>
        <vt:i4>0</vt:i4>
      </vt:variant>
      <vt:variant>
        <vt:i4>5</vt:i4>
      </vt:variant>
      <vt:variant>
        <vt:lpwstr>https://www.accesstofls.org/core_curriculum_resources/Math/BEST/Element_Cards/Elementary/fourth/MA.4.NSO.2.2_ADA.docx</vt:lpwstr>
      </vt:variant>
      <vt:variant>
        <vt:lpwstr/>
      </vt:variant>
      <vt:variant>
        <vt:i4>4063275</vt:i4>
      </vt:variant>
      <vt:variant>
        <vt:i4>258</vt:i4>
      </vt:variant>
      <vt:variant>
        <vt:i4>0</vt:i4>
      </vt:variant>
      <vt:variant>
        <vt:i4>5</vt:i4>
      </vt:variant>
      <vt:variant>
        <vt:lpwstr>https://www.cpalms.org/PreviewAccessPoint/Preview/18070</vt:lpwstr>
      </vt:variant>
      <vt:variant>
        <vt:lpwstr/>
      </vt:variant>
      <vt:variant>
        <vt:i4>327769</vt:i4>
      </vt:variant>
      <vt:variant>
        <vt:i4>255</vt:i4>
      </vt:variant>
      <vt:variant>
        <vt:i4>0</vt:i4>
      </vt:variant>
      <vt:variant>
        <vt:i4>5</vt:i4>
      </vt:variant>
      <vt:variant>
        <vt:lpwstr>https://www.cpalms.org/PreviewStandard/Preview/15347</vt:lpwstr>
      </vt:variant>
      <vt:variant>
        <vt:lpwstr/>
      </vt:variant>
      <vt:variant>
        <vt:i4>1048606</vt:i4>
      </vt:variant>
      <vt:variant>
        <vt:i4>252</vt:i4>
      </vt:variant>
      <vt:variant>
        <vt:i4>0</vt:i4>
      </vt:variant>
      <vt:variant>
        <vt:i4>5</vt:i4>
      </vt:variant>
      <vt:variant>
        <vt:lpwstr>https://www.accesstofls.org/core_curriculum_resources/Math/BEST/Element_Cards/Elementary/fourth/MA.4.NSO.2.1_ADA.docx</vt:lpwstr>
      </vt:variant>
      <vt:variant>
        <vt:lpwstr/>
      </vt:variant>
      <vt:variant>
        <vt:i4>4128811</vt:i4>
      </vt:variant>
      <vt:variant>
        <vt:i4>249</vt:i4>
      </vt:variant>
      <vt:variant>
        <vt:i4>0</vt:i4>
      </vt:variant>
      <vt:variant>
        <vt:i4>5</vt:i4>
      </vt:variant>
      <vt:variant>
        <vt:lpwstr>https://www.cpalms.org/PreviewAccessPoint/Preview/18069</vt:lpwstr>
      </vt:variant>
      <vt:variant>
        <vt:lpwstr/>
      </vt:variant>
      <vt:variant>
        <vt:i4>262233</vt:i4>
      </vt:variant>
      <vt:variant>
        <vt:i4>246</vt:i4>
      </vt:variant>
      <vt:variant>
        <vt:i4>0</vt:i4>
      </vt:variant>
      <vt:variant>
        <vt:i4>5</vt:i4>
      </vt:variant>
      <vt:variant>
        <vt:lpwstr>https://www.cpalms.org/PreviewStandard/Preview/15346</vt:lpwstr>
      </vt:variant>
      <vt:variant>
        <vt:lpwstr/>
      </vt:variant>
      <vt:variant>
        <vt:i4>1507358</vt:i4>
      </vt:variant>
      <vt:variant>
        <vt:i4>243</vt:i4>
      </vt:variant>
      <vt:variant>
        <vt:i4>0</vt:i4>
      </vt:variant>
      <vt:variant>
        <vt:i4>5</vt:i4>
      </vt:variant>
      <vt:variant>
        <vt:lpwstr>https://www.accesstofls.org/core_curriculum_resources/Math/BEST/Element_Cards/Elementary/fourth/MA.4.NSO.1.5_ADA.docx</vt:lpwstr>
      </vt:variant>
      <vt:variant>
        <vt:lpwstr/>
      </vt:variant>
      <vt:variant>
        <vt:i4>4128811</vt:i4>
      </vt:variant>
      <vt:variant>
        <vt:i4>240</vt:i4>
      </vt:variant>
      <vt:variant>
        <vt:i4>0</vt:i4>
      </vt:variant>
      <vt:variant>
        <vt:i4>5</vt:i4>
      </vt:variant>
      <vt:variant>
        <vt:lpwstr>https://www.cpalms.org/PreviewAccessPoint/Preview/18068</vt:lpwstr>
      </vt:variant>
      <vt:variant>
        <vt:lpwstr/>
      </vt:variant>
      <vt:variant>
        <vt:i4>458841</vt:i4>
      </vt:variant>
      <vt:variant>
        <vt:i4>237</vt:i4>
      </vt:variant>
      <vt:variant>
        <vt:i4>0</vt:i4>
      </vt:variant>
      <vt:variant>
        <vt:i4>5</vt:i4>
      </vt:variant>
      <vt:variant>
        <vt:lpwstr>https://www.cpalms.org/PreviewStandard/Preview/15345</vt:lpwstr>
      </vt:variant>
      <vt:variant>
        <vt:lpwstr/>
      </vt:variant>
      <vt:variant>
        <vt:i4>1441822</vt:i4>
      </vt:variant>
      <vt:variant>
        <vt:i4>234</vt:i4>
      </vt:variant>
      <vt:variant>
        <vt:i4>0</vt:i4>
      </vt:variant>
      <vt:variant>
        <vt:i4>5</vt:i4>
      </vt:variant>
      <vt:variant>
        <vt:lpwstr>https://www.accesstofls.org/core_curriculum_resources/Math/BEST/Element_Cards/Elementary/fourth/MA.4.NSO.1.4_ADA.docx</vt:lpwstr>
      </vt:variant>
      <vt:variant>
        <vt:lpwstr/>
      </vt:variant>
      <vt:variant>
        <vt:i4>4128811</vt:i4>
      </vt:variant>
      <vt:variant>
        <vt:i4>231</vt:i4>
      </vt:variant>
      <vt:variant>
        <vt:i4>0</vt:i4>
      </vt:variant>
      <vt:variant>
        <vt:i4>5</vt:i4>
      </vt:variant>
      <vt:variant>
        <vt:lpwstr>https://www.cpalms.org/PreviewAccessPoint/Preview/18067</vt:lpwstr>
      </vt:variant>
      <vt:variant>
        <vt:lpwstr/>
      </vt:variant>
      <vt:variant>
        <vt:i4>393305</vt:i4>
      </vt:variant>
      <vt:variant>
        <vt:i4>228</vt:i4>
      </vt:variant>
      <vt:variant>
        <vt:i4>0</vt:i4>
      </vt:variant>
      <vt:variant>
        <vt:i4>5</vt:i4>
      </vt:variant>
      <vt:variant>
        <vt:lpwstr>https://www.cpalms.org/PreviewStandard/Preview/15344</vt:lpwstr>
      </vt:variant>
      <vt:variant>
        <vt:lpwstr/>
      </vt:variant>
      <vt:variant>
        <vt:i4>1114142</vt:i4>
      </vt:variant>
      <vt:variant>
        <vt:i4>225</vt:i4>
      </vt:variant>
      <vt:variant>
        <vt:i4>0</vt:i4>
      </vt:variant>
      <vt:variant>
        <vt:i4>5</vt:i4>
      </vt:variant>
      <vt:variant>
        <vt:lpwstr>https://www.accesstofls.org/core_curriculum_resources/Math/BEST/Element_Cards/Elementary/fourth/MA.4.NSO.1.3_ADA.docx</vt:lpwstr>
      </vt:variant>
      <vt:variant>
        <vt:lpwstr/>
      </vt:variant>
      <vt:variant>
        <vt:i4>4128811</vt:i4>
      </vt:variant>
      <vt:variant>
        <vt:i4>222</vt:i4>
      </vt:variant>
      <vt:variant>
        <vt:i4>0</vt:i4>
      </vt:variant>
      <vt:variant>
        <vt:i4>5</vt:i4>
      </vt:variant>
      <vt:variant>
        <vt:lpwstr>https://www.cpalms.org/PreviewAccessPoint/Preview/18066</vt:lpwstr>
      </vt:variant>
      <vt:variant>
        <vt:lpwstr/>
      </vt:variant>
      <vt:variant>
        <vt:i4>65625</vt:i4>
      </vt:variant>
      <vt:variant>
        <vt:i4>219</vt:i4>
      </vt:variant>
      <vt:variant>
        <vt:i4>0</vt:i4>
      </vt:variant>
      <vt:variant>
        <vt:i4>5</vt:i4>
      </vt:variant>
      <vt:variant>
        <vt:lpwstr>https://www.cpalms.org/PreviewStandard/Preview/15343</vt:lpwstr>
      </vt:variant>
      <vt:variant>
        <vt:lpwstr/>
      </vt:variant>
      <vt:variant>
        <vt:i4>1048606</vt:i4>
      </vt:variant>
      <vt:variant>
        <vt:i4>216</vt:i4>
      </vt:variant>
      <vt:variant>
        <vt:i4>0</vt:i4>
      </vt:variant>
      <vt:variant>
        <vt:i4>5</vt:i4>
      </vt:variant>
      <vt:variant>
        <vt:lpwstr>https://www.accesstofls.org/core_curriculum_resources/Math/BEST/Element_Cards/Elementary/fourth/MA.4.NSO.1.2_ADA.docx</vt:lpwstr>
      </vt:variant>
      <vt:variant>
        <vt:lpwstr/>
      </vt:variant>
      <vt:variant>
        <vt:i4>4128811</vt:i4>
      </vt:variant>
      <vt:variant>
        <vt:i4>213</vt:i4>
      </vt:variant>
      <vt:variant>
        <vt:i4>0</vt:i4>
      </vt:variant>
      <vt:variant>
        <vt:i4>5</vt:i4>
      </vt:variant>
      <vt:variant>
        <vt:lpwstr>https://www.cpalms.org/PreviewAccessPoint/Preview/18065</vt:lpwstr>
      </vt:variant>
      <vt:variant>
        <vt:lpwstr/>
      </vt:variant>
      <vt:variant>
        <vt:i4>89</vt:i4>
      </vt:variant>
      <vt:variant>
        <vt:i4>210</vt:i4>
      </vt:variant>
      <vt:variant>
        <vt:i4>0</vt:i4>
      </vt:variant>
      <vt:variant>
        <vt:i4>5</vt:i4>
      </vt:variant>
      <vt:variant>
        <vt:lpwstr>https://www.cpalms.org/PreviewStandard/Preview/15342</vt:lpwstr>
      </vt:variant>
      <vt:variant>
        <vt:lpwstr/>
      </vt:variant>
      <vt:variant>
        <vt:i4>1245214</vt:i4>
      </vt:variant>
      <vt:variant>
        <vt:i4>207</vt:i4>
      </vt:variant>
      <vt:variant>
        <vt:i4>0</vt:i4>
      </vt:variant>
      <vt:variant>
        <vt:i4>5</vt:i4>
      </vt:variant>
      <vt:variant>
        <vt:lpwstr>https://www.accesstofls.org/core_curriculum_resources/Math/BEST/Element_Cards/Elementary/fourth/MA.4.NSO.1.1_ADA.docx</vt:lpwstr>
      </vt:variant>
      <vt:variant>
        <vt:lpwstr/>
      </vt:variant>
      <vt:variant>
        <vt:i4>4128811</vt:i4>
      </vt:variant>
      <vt:variant>
        <vt:i4>204</vt:i4>
      </vt:variant>
      <vt:variant>
        <vt:i4>0</vt:i4>
      </vt:variant>
      <vt:variant>
        <vt:i4>5</vt:i4>
      </vt:variant>
      <vt:variant>
        <vt:lpwstr>https://www.cpalms.org/PreviewAccessPoint/Preview/18064</vt:lpwstr>
      </vt:variant>
      <vt:variant>
        <vt:lpwstr/>
      </vt:variant>
      <vt:variant>
        <vt:i4>196697</vt:i4>
      </vt:variant>
      <vt:variant>
        <vt:i4>201</vt:i4>
      </vt:variant>
      <vt:variant>
        <vt:i4>0</vt:i4>
      </vt:variant>
      <vt:variant>
        <vt:i4>5</vt:i4>
      </vt:variant>
      <vt:variant>
        <vt:lpwstr>https://www.cpalms.org/PreviewStandard/Preview/15341</vt:lpwstr>
      </vt:variant>
      <vt:variant>
        <vt:lpwstr/>
      </vt:variant>
      <vt:variant>
        <vt:i4>3145771</vt:i4>
      </vt:variant>
      <vt:variant>
        <vt:i4>198</vt:i4>
      </vt:variant>
      <vt:variant>
        <vt:i4>0</vt:i4>
      </vt:variant>
      <vt:variant>
        <vt:i4>5</vt:i4>
      </vt:variant>
      <vt:variant>
        <vt:lpwstr>https://www.cpalms.org/PreviewAccessPoint/Preview/18098</vt:lpwstr>
      </vt:variant>
      <vt:variant>
        <vt:lpwstr/>
      </vt:variant>
      <vt:variant>
        <vt:i4>196698</vt:i4>
      </vt:variant>
      <vt:variant>
        <vt:i4>195</vt:i4>
      </vt:variant>
      <vt:variant>
        <vt:i4>0</vt:i4>
      </vt:variant>
      <vt:variant>
        <vt:i4>5</vt:i4>
      </vt:variant>
      <vt:variant>
        <vt:lpwstr>https://www.cpalms.org/PreviewStandard/Preview/15371</vt:lpwstr>
      </vt:variant>
      <vt:variant>
        <vt:lpwstr/>
      </vt:variant>
      <vt:variant>
        <vt:i4>3145771</vt:i4>
      </vt:variant>
      <vt:variant>
        <vt:i4>192</vt:i4>
      </vt:variant>
      <vt:variant>
        <vt:i4>0</vt:i4>
      </vt:variant>
      <vt:variant>
        <vt:i4>5</vt:i4>
      </vt:variant>
      <vt:variant>
        <vt:lpwstr>https://www.cpalms.org/PreviewAccessPoint/Preview/18097</vt:lpwstr>
      </vt:variant>
      <vt:variant>
        <vt:lpwstr/>
      </vt:variant>
      <vt:variant>
        <vt:i4>3145771</vt:i4>
      </vt:variant>
      <vt:variant>
        <vt:i4>189</vt:i4>
      </vt:variant>
      <vt:variant>
        <vt:i4>0</vt:i4>
      </vt:variant>
      <vt:variant>
        <vt:i4>5</vt:i4>
      </vt:variant>
      <vt:variant>
        <vt:lpwstr>https://www.cpalms.org/PreviewAccessPoint/Preview/18096</vt:lpwstr>
      </vt:variant>
      <vt:variant>
        <vt:lpwstr/>
      </vt:variant>
      <vt:variant>
        <vt:i4>131162</vt:i4>
      </vt:variant>
      <vt:variant>
        <vt:i4>186</vt:i4>
      </vt:variant>
      <vt:variant>
        <vt:i4>0</vt:i4>
      </vt:variant>
      <vt:variant>
        <vt:i4>5</vt:i4>
      </vt:variant>
      <vt:variant>
        <vt:lpwstr>https://www.cpalms.org/PreviewStandard/Preview/15370</vt:lpwstr>
      </vt:variant>
      <vt:variant>
        <vt:lpwstr/>
      </vt:variant>
      <vt:variant>
        <vt:i4>3145771</vt:i4>
      </vt:variant>
      <vt:variant>
        <vt:i4>183</vt:i4>
      </vt:variant>
      <vt:variant>
        <vt:i4>0</vt:i4>
      </vt:variant>
      <vt:variant>
        <vt:i4>5</vt:i4>
      </vt:variant>
      <vt:variant>
        <vt:lpwstr>https://www.cpalms.org/PreviewAccessPoint/Preview/18095</vt:lpwstr>
      </vt:variant>
      <vt:variant>
        <vt:lpwstr/>
      </vt:variant>
      <vt:variant>
        <vt:i4>3145771</vt:i4>
      </vt:variant>
      <vt:variant>
        <vt:i4>180</vt:i4>
      </vt:variant>
      <vt:variant>
        <vt:i4>0</vt:i4>
      </vt:variant>
      <vt:variant>
        <vt:i4>5</vt:i4>
      </vt:variant>
      <vt:variant>
        <vt:lpwstr>https://www.cpalms.org/PreviewAccessPoint/Preview/18094</vt:lpwstr>
      </vt:variant>
      <vt:variant>
        <vt:lpwstr/>
      </vt:variant>
      <vt:variant>
        <vt:i4>720987</vt:i4>
      </vt:variant>
      <vt:variant>
        <vt:i4>177</vt:i4>
      </vt:variant>
      <vt:variant>
        <vt:i4>0</vt:i4>
      </vt:variant>
      <vt:variant>
        <vt:i4>5</vt:i4>
      </vt:variant>
      <vt:variant>
        <vt:lpwstr>https://www.cpalms.org/PreviewStandard/Preview/15369</vt:lpwstr>
      </vt:variant>
      <vt:variant>
        <vt:lpwstr/>
      </vt:variant>
      <vt:variant>
        <vt:i4>3145771</vt:i4>
      </vt:variant>
      <vt:variant>
        <vt:i4>174</vt:i4>
      </vt:variant>
      <vt:variant>
        <vt:i4>0</vt:i4>
      </vt:variant>
      <vt:variant>
        <vt:i4>5</vt:i4>
      </vt:variant>
      <vt:variant>
        <vt:lpwstr>https://www.cpalms.org/PreviewAccessPoint/Preview/18093</vt:lpwstr>
      </vt:variant>
      <vt:variant>
        <vt:lpwstr/>
      </vt:variant>
      <vt:variant>
        <vt:i4>3145771</vt:i4>
      </vt:variant>
      <vt:variant>
        <vt:i4>171</vt:i4>
      </vt:variant>
      <vt:variant>
        <vt:i4>0</vt:i4>
      </vt:variant>
      <vt:variant>
        <vt:i4>5</vt:i4>
      </vt:variant>
      <vt:variant>
        <vt:lpwstr>https://www.cpalms.org/PreviewAccessPoint/Preview/18092</vt:lpwstr>
      </vt:variant>
      <vt:variant>
        <vt:lpwstr/>
      </vt:variant>
      <vt:variant>
        <vt:i4>655451</vt:i4>
      </vt:variant>
      <vt:variant>
        <vt:i4>168</vt:i4>
      </vt:variant>
      <vt:variant>
        <vt:i4>0</vt:i4>
      </vt:variant>
      <vt:variant>
        <vt:i4>5</vt:i4>
      </vt:variant>
      <vt:variant>
        <vt:lpwstr>https://www.cpalms.org/PreviewStandard/Preview/15368</vt:lpwstr>
      </vt:variant>
      <vt:variant>
        <vt:lpwstr/>
      </vt:variant>
      <vt:variant>
        <vt:i4>3735594</vt:i4>
      </vt:variant>
      <vt:variant>
        <vt:i4>165</vt:i4>
      </vt:variant>
      <vt:variant>
        <vt:i4>0</vt:i4>
      </vt:variant>
      <vt:variant>
        <vt:i4>5</vt:i4>
      </vt:variant>
      <vt:variant>
        <vt:lpwstr>https://www.cpalms.org/PreviewAccessPoint/Preview/18103</vt:lpwstr>
      </vt:variant>
      <vt:variant>
        <vt:lpwstr/>
      </vt:variant>
      <vt:variant>
        <vt:i4>262234</vt:i4>
      </vt:variant>
      <vt:variant>
        <vt:i4>162</vt:i4>
      </vt:variant>
      <vt:variant>
        <vt:i4>0</vt:i4>
      </vt:variant>
      <vt:variant>
        <vt:i4>5</vt:i4>
      </vt:variant>
      <vt:variant>
        <vt:lpwstr>https://www.cpalms.org/PreviewStandard/Preview/15376</vt:lpwstr>
      </vt:variant>
      <vt:variant>
        <vt:lpwstr/>
      </vt:variant>
      <vt:variant>
        <vt:i4>3735594</vt:i4>
      </vt:variant>
      <vt:variant>
        <vt:i4>159</vt:i4>
      </vt:variant>
      <vt:variant>
        <vt:i4>0</vt:i4>
      </vt:variant>
      <vt:variant>
        <vt:i4>5</vt:i4>
      </vt:variant>
      <vt:variant>
        <vt:lpwstr>https://www.cpalms.org/PreviewAccessPoint/Preview/18102</vt:lpwstr>
      </vt:variant>
      <vt:variant>
        <vt:lpwstr/>
      </vt:variant>
      <vt:variant>
        <vt:i4>458842</vt:i4>
      </vt:variant>
      <vt:variant>
        <vt:i4>156</vt:i4>
      </vt:variant>
      <vt:variant>
        <vt:i4>0</vt:i4>
      </vt:variant>
      <vt:variant>
        <vt:i4>5</vt:i4>
      </vt:variant>
      <vt:variant>
        <vt:lpwstr>https://www.cpalms.org/PreviewStandard/Preview/15375</vt:lpwstr>
      </vt:variant>
      <vt:variant>
        <vt:lpwstr/>
      </vt:variant>
      <vt:variant>
        <vt:i4>3735594</vt:i4>
      </vt:variant>
      <vt:variant>
        <vt:i4>153</vt:i4>
      </vt:variant>
      <vt:variant>
        <vt:i4>0</vt:i4>
      </vt:variant>
      <vt:variant>
        <vt:i4>5</vt:i4>
      </vt:variant>
      <vt:variant>
        <vt:lpwstr>https://www.cpalms.org/PreviewAccessPoint/Preview/18101</vt:lpwstr>
      </vt:variant>
      <vt:variant>
        <vt:lpwstr/>
      </vt:variant>
      <vt:variant>
        <vt:i4>393306</vt:i4>
      </vt:variant>
      <vt:variant>
        <vt:i4>150</vt:i4>
      </vt:variant>
      <vt:variant>
        <vt:i4>0</vt:i4>
      </vt:variant>
      <vt:variant>
        <vt:i4>5</vt:i4>
      </vt:variant>
      <vt:variant>
        <vt:lpwstr>https://www.cpalms.org/PreviewStandard/Preview/15374</vt:lpwstr>
      </vt:variant>
      <vt:variant>
        <vt:lpwstr/>
      </vt:variant>
      <vt:variant>
        <vt:i4>3735594</vt:i4>
      </vt:variant>
      <vt:variant>
        <vt:i4>147</vt:i4>
      </vt:variant>
      <vt:variant>
        <vt:i4>0</vt:i4>
      </vt:variant>
      <vt:variant>
        <vt:i4>5</vt:i4>
      </vt:variant>
      <vt:variant>
        <vt:lpwstr>https://www.cpalms.org/PreviewAccessPoint/Preview/18100</vt:lpwstr>
      </vt:variant>
      <vt:variant>
        <vt:lpwstr/>
      </vt:variant>
      <vt:variant>
        <vt:i4>65626</vt:i4>
      </vt:variant>
      <vt:variant>
        <vt:i4>144</vt:i4>
      </vt:variant>
      <vt:variant>
        <vt:i4>0</vt:i4>
      </vt:variant>
      <vt:variant>
        <vt:i4>5</vt:i4>
      </vt:variant>
      <vt:variant>
        <vt:lpwstr>https://www.cpalms.org/PreviewStandard/Preview/15373</vt:lpwstr>
      </vt:variant>
      <vt:variant>
        <vt:lpwstr/>
      </vt:variant>
      <vt:variant>
        <vt:i4>3145771</vt:i4>
      </vt:variant>
      <vt:variant>
        <vt:i4>141</vt:i4>
      </vt:variant>
      <vt:variant>
        <vt:i4>0</vt:i4>
      </vt:variant>
      <vt:variant>
        <vt:i4>5</vt:i4>
      </vt:variant>
      <vt:variant>
        <vt:lpwstr>https://www.cpalms.org/PreviewAccessPoint/Preview/18099</vt:lpwstr>
      </vt:variant>
      <vt:variant>
        <vt:lpwstr/>
      </vt:variant>
      <vt:variant>
        <vt:i4>90</vt:i4>
      </vt:variant>
      <vt:variant>
        <vt:i4>138</vt:i4>
      </vt:variant>
      <vt:variant>
        <vt:i4>0</vt:i4>
      </vt:variant>
      <vt:variant>
        <vt:i4>5</vt:i4>
      </vt:variant>
      <vt:variant>
        <vt:lpwstr>https://www.cpalms.org/PreviewStandard/Preview/15372</vt:lpwstr>
      </vt:variant>
      <vt:variant>
        <vt:lpwstr/>
      </vt:variant>
      <vt:variant>
        <vt:i4>3211307</vt:i4>
      </vt:variant>
      <vt:variant>
        <vt:i4>135</vt:i4>
      </vt:variant>
      <vt:variant>
        <vt:i4>0</vt:i4>
      </vt:variant>
      <vt:variant>
        <vt:i4>5</vt:i4>
      </vt:variant>
      <vt:variant>
        <vt:lpwstr>https://www.cpalms.org/PreviewAccessPoint/Preview/18084</vt:lpwstr>
      </vt:variant>
      <vt:variant>
        <vt:lpwstr/>
      </vt:variant>
      <vt:variant>
        <vt:i4>6815844</vt:i4>
      </vt:variant>
      <vt:variant>
        <vt:i4>132</vt:i4>
      </vt:variant>
      <vt:variant>
        <vt:i4>0</vt:i4>
      </vt:variant>
      <vt:variant>
        <vt:i4>5</vt:i4>
      </vt:variant>
      <vt:variant>
        <vt:lpwstr>https://cpalmsmediaprod.blob.core.windows.net/uploads/docs/standards/best/ma/appendixd.pdf</vt:lpwstr>
      </vt:variant>
      <vt:variant>
        <vt:lpwstr/>
      </vt:variant>
      <vt:variant>
        <vt:i4>131163</vt:i4>
      </vt:variant>
      <vt:variant>
        <vt:i4>129</vt:i4>
      </vt:variant>
      <vt:variant>
        <vt:i4>0</vt:i4>
      </vt:variant>
      <vt:variant>
        <vt:i4>5</vt:i4>
      </vt:variant>
      <vt:variant>
        <vt:lpwstr>https://www.cpalms.org/PreviewStandard/Preview/15360</vt:lpwstr>
      </vt:variant>
      <vt:variant>
        <vt:lpwstr/>
      </vt:variant>
      <vt:variant>
        <vt:i4>3211307</vt:i4>
      </vt:variant>
      <vt:variant>
        <vt:i4>126</vt:i4>
      </vt:variant>
      <vt:variant>
        <vt:i4>0</vt:i4>
      </vt:variant>
      <vt:variant>
        <vt:i4>5</vt:i4>
      </vt:variant>
      <vt:variant>
        <vt:lpwstr>https://www.cpalms.org/PreviewAccessPoint/Preview/18083</vt:lpwstr>
      </vt:variant>
      <vt:variant>
        <vt:lpwstr/>
      </vt:variant>
      <vt:variant>
        <vt:i4>720984</vt:i4>
      </vt:variant>
      <vt:variant>
        <vt:i4>123</vt:i4>
      </vt:variant>
      <vt:variant>
        <vt:i4>0</vt:i4>
      </vt:variant>
      <vt:variant>
        <vt:i4>5</vt:i4>
      </vt:variant>
      <vt:variant>
        <vt:lpwstr>https://www.cpalms.org/PreviewStandard/Preview/15359</vt:lpwstr>
      </vt:variant>
      <vt:variant>
        <vt:lpwstr/>
      </vt:variant>
      <vt:variant>
        <vt:i4>3211307</vt:i4>
      </vt:variant>
      <vt:variant>
        <vt:i4>120</vt:i4>
      </vt:variant>
      <vt:variant>
        <vt:i4>0</vt:i4>
      </vt:variant>
      <vt:variant>
        <vt:i4>5</vt:i4>
      </vt:variant>
      <vt:variant>
        <vt:lpwstr>https://www.cpalms.org/PreviewAccessPoint/Preview/18082</vt:lpwstr>
      </vt:variant>
      <vt:variant>
        <vt:lpwstr/>
      </vt:variant>
      <vt:variant>
        <vt:i4>655448</vt:i4>
      </vt:variant>
      <vt:variant>
        <vt:i4>117</vt:i4>
      </vt:variant>
      <vt:variant>
        <vt:i4>0</vt:i4>
      </vt:variant>
      <vt:variant>
        <vt:i4>5</vt:i4>
      </vt:variant>
      <vt:variant>
        <vt:lpwstr>https://www.cpalms.org/PreviewStandard/Preview/15358</vt:lpwstr>
      </vt:variant>
      <vt:variant>
        <vt:lpwstr/>
      </vt:variant>
      <vt:variant>
        <vt:i4>3211307</vt:i4>
      </vt:variant>
      <vt:variant>
        <vt:i4>114</vt:i4>
      </vt:variant>
      <vt:variant>
        <vt:i4>0</vt:i4>
      </vt:variant>
      <vt:variant>
        <vt:i4>5</vt:i4>
      </vt:variant>
      <vt:variant>
        <vt:lpwstr>https://www.cpalms.org/PreviewAccessPoint/Preview/18081</vt:lpwstr>
      </vt:variant>
      <vt:variant>
        <vt:lpwstr/>
      </vt:variant>
      <vt:variant>
        <vt:i4>327768</vt:i4>
      </vt:variant>
      <vt:variant>
        <vt:i4>111</vt:i4>
      </vt:variant>
      <vt:variant>
        <vt:i4>0</vt:i4>
      </vt:variant>
      <vt:variant>
        <vt:i4>5</vt:i4>
      </vt:variant>
      <vt:variant>
        <vt:lpwstr>https://www.cpalms.org/PreviewStandard/Preview/15357</vt:lpwstr>
      </vt:variant>
      <vt:variant>
        <vt:lpwstr/>
      </vt:variant>
      <vt:variant>
        <vt:i4>3211307</vt:i4>
      </vt:variant>
      <vt:variant>
        <vt:i4>108</vt:i4>
      </vt:variant>
      <vt:variant>
        <vt:i4>0</vt:i4>
      </vt:variant>
      <vt:variant>
        <vt:i4>5</vt:i4>
      </vt:variant>
      <vt:variant>
        <vt:lpwstr>https://www.cpalms.org/PreviewAccessPoint/Preview/18080</vt:lpwstr>
      </vt:variant>
      <vt:variant>
        <vt:lpwstr/>
      </vt:variant>
      <vt:variant>
        <vt:i4>4063275</vt:i4>
      </vt:variant>
      <vt:variant>
        <vt:i4>105</vt:i4>
      </vt:variant>
      <vt:variant>
        <vt:i4>0</vt:i4>
      </vt:variant>
      <vt:variant>
        <vt:i4>5</vt:i4>
      </vt:variant>
      <vt:variant>
        <vt:lpwstr>https://www.cpalms.org/PreviewAccessPoint/Preview/18079</vt:lpwstr>
      </vt:variant>
      <vt:variant>
        <vt:lpwstr/>
      </vt:variant>
      <vt:variant>
        <vt:i4>262232</vt:i4>
      </vt:variant>
      <vt:variant>
        <vt:i4>102</vt:i4>
      </vt:variant>
      <vt:variant>
        <vt:i4>0</vt:i4>
      </vt:variant>
      <vt:variant>
        <vt:i4>5</vt:i4>
      </vt:variant>
      <vt:variant>
        <vt:lpwstr>https://www.cpalms.org/PreviewStandard/Preview/15356</vt:lpwstr>
      </vt:variant>
      <vt:variant>
        <vt:lpwstr/>
      </vt:variant>
      <vt:variant>
        <vt:i4>4063275</vt:i4>
      </vt:variant>
      <vt:variant>
        <vt:i4>99</vt:i4>
      </vt:variant>
      <vt:variant>
        <vt:i4>0</vt:i4>
      </vt:variant>
      <vt:variant>
        <vt:i4>5</vt:i4>
      </vt:variant>
      <vt:variant>
        <vt:lpwstr>https://www.cpalms.org/PreviewAccessPoint/Preview/18078</vt:lpwstr>
      </vt:variant>
      <vt:variant>
        <vt:lpwstr/>
      </vt:variant>
      <vt:variant>
        <vt:i4>458840</vt:i4>
      </vt:variant>
      <vt:variant>
        <vt:i4>96</vt:i4>
      </vt:variant>
      <vt:variant>
        <vt:i4>0</vt:i4>
      </vt:variant>
      <vt:variant>
        <vt:i4>5</vt:i4>
      </vt:variant>
      <vt:variant>
        <vt:lpwstr>https://www.cpalms.org/PreviewStandard/Preview/15355</vt:lpwstr>
      </vt:variant>
      <vt:variant>
        <vt:lpwstr/>
      </vt:variant>
      <vt:variant>
        <vt:i4>4063275</vt:i4>
      </vt:variant>
      <vt:variant>
        <vt:i4>93</vt:i4>
      </vt:variant>
      <vt:variant>
        <vt:i4>0</vt:i4>
      </vt:variant>
      <vt:variant>
        <vt:i4>5</vt:i4>
      </vt:variant>
      <vt:variant>
        <vt:lpwstr>https://www.cpalms.org/PreviewAccessPoint/Preview/18077</vt:lpwstr>
      </vt:variant>
      <vt:variant>
        <vt:lpwstr/>
      </vt:variant>
      <vt:variant>
        <vt:i4>393304</vt:i4>
      </vt:variant>
      <vt:variant>
        <vt:i4>90</vt:i4>
      </vt:variant>
      <vt:variant>
        <vt:i4>0</vt:i4>
      </vt:variant>
      <vt:variant>
        <vt:i4>5</vt:i4>
      </vt:variant>
      <vt:variant>
        <vt:lpwstr>https://www.cpalms.org/PreviewStandard/Preview/15354</vt:lpwstr>
      </vt:variant>
      <vt:variant>
        <vt:lpwstr/>
      </vt:variant>
      <vt:variant>
        <vt:i4>4063275</vt:i4>
      </vt:variant>
      <vt:variant>
        <vt:i4>87</vt:i4>
      </vt:variant>
      <vt:variant>
        <vt:i4>0</vt:i4>
      </vt:variant>
      <vt:variant>
        <vt:i4>5</vt:i4>
      </vt:variant>
      <vt:variant>
        <vt:lpwstr>https://www.cpalms.org/PreviewAccessPoint/Preview/18076</vt:lpwstr>
      </vt:variant>
      <vt:variant>
        <vt:lpwstr/>
      </vt:variant>
      <vt:variant>
        <vt:i4>65624</vt:i4>
      </vt:variant>
      <vt:variant>
        <vt:i4>84</vt:i4>
      </vt:variant>
      <vt:variant>
        <vt:i4>0</vt:i4>
      </vt:variant>
      <vt:variant>
        <vt:i4>5</vt:i4>
      </vt:variant>
      <vt:variant>
        <vt:lpwstr>https://www.cpalms.org/PreviewStandard/Preview/15353</vt:lpwstr>
      </vt:variant>
      <vt:variant>
        <vt:lpwstr/>
      </vt:variant>
      <vt:variant>
        <vt:i4>3735594</vt:i4>
      </vt:variant>
      <vt:variant>
        <vt:i4>81</vt:i4>
      </vt:variant>
      <vt:variant>
        <vt:i4>0</vt:i4>
      </vt:variant>
      <vt:variant>
        <vt:i4>5</vt:i4>
      </vt:variant>
      <vt:variant>
        <vt:lpwstr>https://www.cpalms.org/PreviewAccessPoint/Preview/18106</vt:lpwstr>
      </vt:variant>
      <vt:variant>
        <vt:lpwstr/>
      </vt:variant>
      <vt:variant>
        <vt:i4>720986</vt:i4>
      </vt:variant>
      <vt:variant>
        <vt:i4>78</vt:i4>
      </vt:variant>
      <vt:variant>
        <vt:i4>0</vt:i4>
      </vt:variant>
      <vt:variant>
        <vt:i4>5</vt:i4>
      </vt:variant>
      <vt:variant>
        <vt:lpwstr>https://www.cpalms.org/PreviewStandard/Preview/15379</vt:lpwstr>
      </vt:variant>
      <vt:variant>
        <vt:lpwstr/>
      </vt:variant>
      <vt:variant>
        <vt:i4>3735594</vt:i4>
      </vt:variant>
      <vt:variant>
        <vt:i4>75</vt:i4>
      </vt:variant>
      <vt:variant>
        <vt:i4>0</vt:i4>
      </vt:variant>
      <vt:variant>
        <vt:i4>5</vt:i4>
      </vt:variant>
      <vt:variant>
        <vt:lpwstr>https://www.cpalms.org/PreviewAccessPoint/Preview/18105</vt:lpwstr>
      </vt:variant>
      <vt:variant>
        <vt:lpwstr/>
      </vt:variant>
      <vt:variant>
        <vt:i4>655450</vt:i4>
      </vt:variant>
      <vt:variant>
        <vt:i4>72</vt:i4>
      </vt:variant>
      <vt:variant>
        <vt:i4>0</vt:i4>
      </vt:variant>
      <vt:variant>
        <vt:i4>5</vt:i4>
      </vt:variant>
      <vt:variant>
        <vt:lpwstr>https://www.cpalms.org/PreviewStandard/Preview/15378</vt:lpwstr>
      </vt:variant>
      <vt:variant>
        <vt:lpwstr/>
      </vt:variant>
      <vt:variant>
        <vt:i4>3735594</vt:i4>
      </vt:variant>
      <vt:variant>
        <vt:i4>69</vt:i4>
      </vt:variant>
      <vt:variant>
        <vt:i4>0</vt:i4>
      </vt:variant>
      <vt:variant>
        <vt:i4>5</vt:i4>
      </vt:variant>
      <vt:variant>
        <vt:lpwstr>https://www.cpalms.org/PreviewAccessPoint/Preview/18104</vt:lpwstr>
      </vt:variant>
      <vt:variant>
        <vt:lpwstr/>
      </vt:variant>
      <vt:variant>
        <vt:i4>327770</vt:i4>
      </vt:variant>
      <vt:variant>
        <vt:i4>66</vt:i4>
      </vt:variant>
      <vt:variant>
        <vt:i4>0</vt:i4>
      </vt:variant>
      <vt:variant>
        <vt:i4>5</vt:i4>
      </vt:variant>
      <vt:variant>
        <vt:lpwstr>https://www.cpalms.org/PreviewStandard/Preview/15377</vt:lpwstr>
      </vt:variant>
      <vt:variant>
        <vt:lpwstr/>
      </vt:variant>
      <vt:variant>
        <vt:i4>7733347</vt:i4>
      </vt:variant>
      <vt:variant>
        <vt:i4>63</vt:i4>
      </vt:variant>
      <vt:variant>
        <vt:i4>0</vt:i4>
      </vt:variant>
      <vt:variant>
        <vt:i4>5</vt:i4>
      </vt:variant>
      <vt:variant>
        <vt:lpwstr>https://www.accesstofls.org/core_curriculum_resources/Math/BEST/Element_Cards/Elementary/fourth/MA.4.AR.3.2_ADA.docx</vt:lpwstr>
      </vt:variant>
      <vt:variant>
        <vt:lpwstr/>
      </vt:variant>
      <vt:variant>
        <vt:i4>3145771</vt:i4>
      </vt:variant>
      <vt:variant>
        <vt:i4>60</vt:i4>
      </vt:variant>
      <vt:variant>
        <vt:i4>0</vt:i4>
      </vt:variant>
      <vt:variant>
        <vt:i4>5</vt:i4>
      </vt:variant>
      <vt:variant>
        <vt:lpwstr>https://www.cpalms.org/PreviewAccessPoint/Preview/18091</vt:lpwstr>
      </vt:variant>
      <vt:variant>
        <vt:lpwstr/>
      </vt:variant>
      <vt:variant>
        <vt:i4>327771</vt:i4>
      </vt:variant>
      <vt:variant>
        <vt:i4>57</vt:i4>
      </vt:variant>
      <vt:variant>
        <vt:i4>0</vt:i4>
      </vt:variant>
      <vt:variant>
        <vt:i4>5</vt:i4>
      </vt:variant>
      <vt:variant>
        <vt:lpwstr>https://www.cpalms.org/PreviewStandard/Preview/15367</vt:lpwstr>
      </vt:variant>
      <vt:variant>
        <vt:lpwstr/>
      </vt:variant>
      <vt:variant>
        <vt:i4>7733344</vt:i4>
      </vt:variant>
      <vt:variant>
        <vt:i4>54</vt:i4>
      </vt:variant>
      <vt:variant>
        <vt:i4>0</vt:i4>
      </vt:variant>
      <vt:variant>
        <vt:i4>5</vt:i4>
      </vt:variant>
      <vt:variant>
        <vt:lpwstr>https://www.accesstofls.org/core_curriculum_resources/Math/BEST/Element_Cards/Elementary/fourth/MA.4.AR.3.1_ADA.docx</vt:lpwstr>
      </vt:variant>
      <vt:variant>
        <vt:lpwstr/>
      </vt:variant>
      <vt:variant>
        <vt:i4>3145771</vt:i4>
      </vt:variant>
      <vt:variant>
        <vt:i4>51</vt:i4>
      </vt:variant>
      <vt:variant>
        <vt:i4>0</vt:i4>
      </vt:variant>
      <vt:variant>
        <vt:i4>5</vt:i4>
      </vt:variant>
      <vt:variant>
        <vt:lpwstr>https://www.cpalms.org/PreviewAccessPoint/Preview/18090</vt:lpwstr>
      </vt:variant>
      <vt:variant>
        <vt:lpwstr/>
      </vt:variant>
      <vt:variant>
        <vt:i4>262235</vt:i4>
      </vt:variant>
      <vt:variant>
        <vt:i4>48</vt:i4>
      </vt:variant>
      <vt:variant>
        <vt:i4>0</vt:i4>
      </vt:variant>
      <vt:variant>
        <vt:i4>5</vt:i4>
      </vt:variant>
      <vt:variant>
        <vt:lpwstr>https://www.cpalms.org/PreviewStandard/Preview/15366</vt:lpwstr>
      </vt:variant>
      <vt:variant>
        <vt:lpwstr/>
      </vt:variant>
      <vt:variant>
        <vt:i4>7733346</vt:i4>
      </vt:variant>
      <vt:variant>
        <vt:i4>45</vt:i4>
      </vt:variant>
      <vt:variant>
        <vt:i4>0</vt:i4>
      </vt:variant>
      <vt:variant>
        <vt:i4>5</vt:i4>
      </vt:variant>
      <vt:variant>
        <vt:lpwstr>https://www.accesstofls.org/core_curriculum_resources/Math/BEST/Element_Cards/Elementary/fourth/MA.4.AR.2.2_ADA.docx</vt:lpwstr>
      </vt:variant>
      <vt:variant>
        <vt:lpwstr/>
      </vt:variant>
      <vt:variant>
        <vt:i4>3211307</vt:i4>
      </vt:variant>
      <vt:variant>
        <vt:i4>42</vt:i4>
      </vt:variant>
      <vt:variant>
        <vt:i4>0</vt:i4>
      </vt:variant>
      <vt:variant>
        <vt:i4>5</vt:i4>
      </vt:variant>
      <vt:variant>
        <vt:lpwstr>https://www.cpalms.org/PreviewAccessPoint/Preview/18089</vt:lpwstr>
      </vt:variant>
      <vt:variant>
        <vt:lpwstr/>
      </vt:variant>
      <vt:variant>
        <vt:i4>458843</vt:i4>
      </vt:variant>
      <vt:variant>
        <vt:i4>39</vt:i4>
      </vt:variant>
      <vt:variant>
        <vt:i4>0</vt:i4>
      </vt:variant>
      <vt:variant>
        <vt:i4>5</vt:i4>
      </vt:variant>
      <vt:variant>
        <vt:lpwstr>https://www.cpalms.org/PreviewStandard/Preview/15365</vt:lpwstr>
      </vt:variant>
      <vt:variant>
        <vt:lpwstr/>
      </vt:variant>
      <vt:variant>
        <vt:i4>7733345</vt:i4>
      </vt:variant>
      <vt:variant>
        <vt:i4>36</vt:i4>
      </vt:variant>
      <vt:variant>
        <vt:i4>0</vt:i4>
      </vt:variant>
      <vt:variant>
        <vt:i4>5</vt:i4>
      </vt:variant>
      <vt:variant>
        <vt:lpwstr>https://www.accesstofls.org/core_curriculum_resources/Math/BEST/Element_Cards/Elementary/fourth/MA.4.AR.2.1_ADA.docx</vt:lpwstr>
      </vt:variant>
      <vt:variant>
        <vt:lpwstr/>
      </vt:variant>
      <vt:variant>
        <vt:i4>3211307</vt:i4>
      </vt:variant>
      <vt:variant>
        <vt:i4>33</vt:i4>
      </vt:variant>
      <vt:variant>
        <vt:i4>0</vt:i4>
      </vt:variant>
      <vt:variant>
        <vt:i4>5</vt:i4>
      </vt:variant>
      <vt:variant>
        <vt:lpwstr>https://www.cpalms.org/PreviewAccessPoint/Preview/18088</vt:lpwstr>
      </vt:variant>
      <vt:variant>
        <vt:lpwstr/>
      </vt:variant>
      <vt:variant>
        <vt:i4>393307</vt:i4>
      </vt:variant>
      <vt:variant>
        <vt:i4>30</vt:i4>
      </vt:variant>
      <vt:variant>
        <vt:i4>0</vt:i4>
      </vt:variant>
      <vt:variant>
        <vt:i4>5</vt:i4>
      </vt:variant>
      <vt:variant>
        <vt:lpwstr>https://www.cpalms.org/PreviewStandard/Preview/15364</vt:lpwstr>
      </vt:variant>
      <vt:variant>
        <vt:lpwstr/>
      </vt:variant>
      <vt:variant>
        <vt:i4>7733344</vt:i4>
      </vt:variant>
      <vt:variant>
        <vt:i4>27</vt:i4>
      </vt:variant>
      <vt:variant>
        <vt:i4>0</vt:i4>
      </vt:variant>
      <vt:variant>
        <vt:i4>5</vt:i4>
      </vt:variant>
      <vt:variant>
        <vt:lpwstr>https://www.accesstofls.org/core_curriculum_resources/Math/BEST/Element_Cards/Elementary/fourth/MA.4.AR.1.3_ADA.docx</vt:lpwstr>
      </vt:variant>
      <vt:variant>
        <vt:lpwstr/>
      </vt:variant>
      <vt:variant>
        <vt:i4>3211307</vt:i4>
      </vt:variant>
      <vt:variant>
        <vt:i4>24</vt:i4>
      </vt:variant>
      <vt:variant>
        <vt:i4>0</vt:i4>
      </vt:variant>
      <vt:variant>
        <vt:i4>5</vt:i4>
      </vt:variant>
      <vt:variant>
        <vt:lpwstr>https://www.cpalms.org/PreviewAccessPoint/Preview/18087</vt:lpwstr>
      </vt:variant>
      <vt:variant>
        <vt:lpwstr/>
      </vt:variant>
      <vt:variant>
        <vt:i4>65627</vt:i4>
      </vt:variant>
      <vt:variant>
        <vt:i4>21</vt:i4>
      </vt:variant>
      <vt:variant>
        <vt:i4>0</vt:i4>
      </vt:variant>
      <vt:variant>
        <vt:i4>5</vt:i4>
      </vt:variant>
      <vt:variant>
        <vt:lpwstr>https://www.cpalms.org/PreviewStandard/Preview/15363</vt:lpwstr>
      </vt:variant>
      <vt:variant>
        <vt:lpwstr/>
      </vt:variant>
      <vt:variant>
        <vt:i4>7733345</vt:i4>
      </vt:variant>
      <vt:variant>
        <vt:i4>18</vt:i4>
      </vt:variant>
      <vt:variant>
        <vt:i4>0</vt:i4>
      </vt:variant>
      <vt:variant>
        <vt:i4>5</vt:i4>
      </vt:variant>
      <vt:variant>
        <vt:lpwstr>https://www.accesstofls.org/core_curriculum_resources/Math/BEST/Element_Cards/Elementary/fourth/MA.4.AR.1.2_ADA.docx</vt:lpwstr>
      </vt:variant>
      <vt:variant>
        <vt:lpwstr/>
      </vt:variant>
      <vt:variant>
        <vt:i4>3211307</vt:i4>
      </vt:variant>
      <vt:variant>
        <vt:i4>15</vt:i4>
      </vt:variant>
      <vt:variant>
        <vt:i4>0</vt:i4>
      </vt:variant>
      <vt:variant>
        <vt:i4>5</vt:i4>
      </vt:variant>
      <vt:variant>
        <vt:lpwstr>https://www.cpalms.org/PreviewAccessPoint/Preview/18086</vt:lpwstr>
      </vt:variant>
      <vt:variant>
        <vt:lpwstr/>
      </vt:variant>
      <vt:variant>
        <vt:i4>91</vt:i4>
      </vt:variant>
      <vt:variant>
        <vt:i4>12</vt:i4>
      </vt:variant>
      <vt:variant>
        <vt:i4>0</vt:i4>
      </vt:variant>
      <vt:variant>
        <vt:i4>5</vt:i4>
      </vt:variant>
      <vt:variant>
        <vt:lpwstr>https://www.cpalms.org/PreviewStandard/Preview/15362</vt:lpwstr>
      </vt:variant>
      <vt:variant>
        <vt:lpwstr/>
      </vt:variant>
      <vt:variant>
        <vt:i4>7733346</vt:i4>
      </vt:variant>
      <vt:variant>
        <vt:i4>9</vt:i4>
      </vt:variant>
      <vt:variant>
        <vt:i4>0</vt:i4>
      </vt:variant>
      <vt:variant>
        <vt:i4>5</vt:i4>
      </vt:variant>
      <vt:variant>
        <vt:lpwstr>https://www.accesstofls.org/core_curriculum_resources/Math/BEST/Element_Cards/Elementary/fourth/MA.4.AR.1.1_ADA.docx</vt:lpwstr>
      </vt:variant>
      <vt:variant>
        <vt:lpwstr/>
      </vt:variant>
      <vt:variant>
        <vt:i4>3211307</vt:i4>
      </vt:variant>
      <vt:variant>
        <vt:i4>6</vt:i4>
      </vt:variant>
      <vt:variant>
        <vt:i4>0</vt:i4>
      </vt:variant>
      <vt:variant>
        <vt:i4>5</vt:i4>
      </vt:variant>
      <vt:variant>
        <vt:lpwstr>https://www.cpalms.org/PreviewAccessPoint/Preview/18085</vt:lpwstr>
      </vt:variant>
      <vt:variant>
        <vt:lpwstr/>
      </vt:variant>
      <vt:variant>
        <vt:i4>7143524</vt:i4>
      </vt:variant>
      <vt:variant>
        <vt:i4>3</vt:i4>
      </vt:variant>
      <vt:variant>
        <vt:i4>0</vt:i4>
      </vt:variant>
      <vt:variant>
        <vt:i4>5</vt:i4>
      </vt:variant>
      <vt:variant>
        <vt:lpwstr>https://cpalmsmediaprod.blob.core.windows.net/uploads/docs/standards/best/ma/appendixa.pdf</vt:lpwstr>
      </vt:variant>
      <vt:variant>
        <vt:lpwstr/>
      </vt:variant>
      <vt:variant>
        <vt:i4>196699</vt:i4>
      </vt:variant>
      <vt:variant>
        <vt:i4>0</vt:i4>
      </vt:variant>
      <vt:variant>
        <vt:i4>0</vt:i4>
      </vt:variant>
      <vt:variant>
        <vt:i4>5</vt:i4>
      </vt:variant>
      <vt:variant>
        <vt:lpwstr>https://www.cpalms.org/PreviewStandard/Preview/15361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Yu.Christina@Curriculum and Instructional Services</dc:creator>
  <cp:keywords/>
  <dc:description/>
  <cp:lastModifiedBy>Yu.Christina@Curriculum and Instructional Services</cp:lastModifiedBy>
  <cp:revision>50</cp:revision>
  <dcterms:created xsi:type="dcterms:W3CDTF">2022-03-01T17:47:00Z</dcterms:created>
  <dcterms:modified xsi:type="dcterms:W3CDTF">2024-02-28T21:11:00Z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72ecf4e66407884e4ae4041dc592cf1e75ac3535ae9c4dfa99ba8f2574c4cb02</vt:lpwstr>
  </property>
</Properties>
</file>