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7979" w14:textId="77777777" w:rsidR="00326357" w:rsidRDefault="00326357" w:rsidP="00AF4F08">
      <w:pPr>
        <w:outlineLvl w:val="3"/>
        <w:rPr>
          <w:rFonts w:eastAsia="Times New Roman"/>
          <w:b/>
          <w:bCs/>
          <w:sz w:val="24"/>
        </w:rPr>
      </w:pPr>
      <w:bookmarkStart w:id="0" w:name="_Hlk58922039"/>
    </w:p>
    <w:p w14:paraId="55CF9C17" w14:textId="77777777" w:rsidR="002A402D" w:rsidRDefault="002A402D" w:rsidP="002A402D">
      <w:pPr>
        <w:spacing w:after="160" w:line="259" w:lineRule="auto"/>
        <w:jc w:val="center"/>
        <w:rPr>
          <w:rFonts w:eastAsia="Times New Roman"/>
          <w:b/>
          <w:bCs/>
          <w:sz w:val="24"/>
        </w:rPr>
      </w:pPr>
      <w:bookmarkStart w:id="1" w:name="_Hlk115176254"/>
      <w:r w:rsidRPr="0063055D">
        <w:rPr>
          <w:rFonts w:eastAsia="Times New Roman"/>
          <w:b/>
          <w:bCs/>
          <w:noProof/>
          <w:sz w:val="24"/>
        </w:rPr>
        <w:drawing>
          <wp:inline distT="0" distB="0" distL="0" distR="0" wp14:anchorId="3F576D22" wp14:editId="53462FB7">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18A401F0" w14:textId="77777777" w:rsidR="002A402D" w:rsidRDefault="002A402D" w:rsidP="002A402D">
      <w:pPr>
        <w:spacing w:after="160" w:line="259" w:lineRule="auto"/>
        <w:jc w:val="center"/>
        <w:rPr>
          <w:rFonts w:eastAsia="Times New Roman"/>
          <w:b/>
          <w:bCs/>
          <w:sz w:val="24"/>
        </w:rPr>
      </w:pPr>
    </w:p>
    <w:p w14:paraId="63DF1BEA" w14:textId="77777777" w:rsidR="002A402D" w:rsidRDefault="002A402D" w:rsidP="002A402D">
      <w:pPr>
        <w:spacing w:after="160" w:line="259" w:lineRule="auto"/>
        <w:jc w:val="center"/>
        <w:rPr>
          <w:rFonts w:eastAsia="Times New Roman"/>
          <w:b/>
          <w:bCs/>
          <w:sz w:val="24"/>
        </w:rPr>
      </w:pPr>
    </w:p>
    <w:p w14:paraId="072A5574" w14:textId="77777777" w:rsidR="0065474D" w:rsidRDefault="0065474D" w:rsidP="002A402D">
      <w:pPr>
        <w:spacing w:after="160" w:line="259" w:lineRule="auto"/>
        <w:jc w:val="center"/>
        <w:rPr>
          <w:rFonts w:eastAsia="Times New Roman"/>
          <w:b/>
          <w:bCs/>
          <w:sz w:val="52"/>
          <w:szCs w:val="52"/>
        </w:rPr>
      </w:pPr>
    </w:p>
    <w:p w14:paraId="48A97613" w14:textId="45C08E92" w:rsidR="002A402D" w:rsidRPr="0063055D" w:rsidRDefault="002A402D" w:rsidP="002A402D">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English 4</w:t>
      </w:r>
    </w:p>
    <w:p w14:paraId="6989C7A1" w14:textId="77777777" w:rsidR="002A402D" w:rsidRDefault="002A402D" w:rsidP="002A402D">
      <w:pPr>
        <w:pStyle w:val="Heading1"/>
        <w:jc w:val="center"/>
        <w:rPr>
          <w:sz w:val="200"/>
        </w:rPr>
      </w:pPr>
      <w:r>
        <w:rPr>
          <w:sz w:val="52"/>
        </w:rPr>
        <w:t>(#7910135)</w:t>
      </w:r>
    </w:p>
    <w:p w14:paraId="488EC71A" w14:textId="77777777" w:rsidR="00173E03" w:rsidRDefault="00173E03" w:rsidP="00DD3972">
      <w:pPr>
        <w:pStyle w:val="ElementCardTitles"/>
        <w:spacing w:line="240" w:lineRule="auto"/>
        <w:jc w:val="left"/>
        <w:rPr>
          <w:szCs w:val="32"/>
        </w:rPr>
        <w:sectPr w:rsidR="00173E03" w:rsidSect="00173E03">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bookmarkEnd w:id="1"/>
    <w:p w14:paraId="054EE43A" w14:textId="544DC99C" w:rsidR="00AF4F08" w:rsidRDefault="00D321EF" w:rsidP="00AF4F08">
      <w:pPr>
        <w:outlineLvl w:val="3"/>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bookmarkEnd w:id="0"/>
    <w:p w14:paraId="7EC43290" w14:textId="77777777" w:rsidR="005B2626" w:rsidRDefault="005B2626" w:rsidP="00483FEE">
      <w:pPr>
        <w:rPr>
          <w:rFonts w:eastAsia="Times New Roman"/>
          <w:b/>
          <w:sz w:val="24"/>
        </w:rPr>
      </w:pPr>
    </w:p>
    <w:p w14:paraId="0BA5F8B6" w14:textId="5EE7D431" w:rsidR="00483FEE" w:rsidRPr="005B2626" w:rsidRDefault="00000000" w:rsidP="00483FEE">
      <w:pPr>
        <w:rPr>
          <w:rFonts w:eastAsia="Times New Roman"/>
          <w:sz w:val="24"/>
        </w:rPr>
      </w:pPr>
      <w:hyperlink r:id="rId8" w:history="1">
        <w:r w:rsidR="00483FEE" w:rsidRPr="005B2626">
          <w:rPr>
            <w:rStyle w:val="Hyperlink"/>
            <w:rFonts w:eastAsia="Times New Roman"/>
            <w:b/>
            <w:sz w:val="24"/>
          </w:rPr>
          <w:t>ELA.12.C.1.2:</w:t>
        </w:r>
      </w:hyperlink>
      <w:r w:rsidR="000D60AC" w:rsidRPr="005B2626">
        <w:rPr>
          <w:b/>
          <w:sz w:val="24"/>
        </w:rPr>
        <w:t xml:space="preserve"> </w:t>
      </w:r>
      <w:r w:rsidR="00483FEE" w:rsidRPr="005B2626">
        <w:rPr>
          <w:rFonts w:eastAsia="Times New Roman"/>
          <w:sz w:val="24"/>
        </w:rPr>
        <w:t>Write complex narratives using appropriate techniques to establish multiple perspectives and convey universal themes.</w:t>
      </w:r>
    </w:p>
    <w:p w14:paraId="5F21055C" w14:textId="1E5CD681" w:rsidR="00684C12" w:rsidRPr="005B2626" w:rsidRDefault="00483FEE" w:rsidP="00E12B39">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xml:space="preserve">: See </w:t>
      </w:r>
      <w:hyperlink r:id="rId9" w:tgtFrame="_blank" w:history="1">
        <w:r w:rsidRPr="005B2626">
          <w:rPr>
            <w:rStyle w:val="Hyperlink"/>
            <w:rFonts w:eastAsia="Times New Roman"/>
            <w:sz w:val="24"/>
          </w:rPr>
          <w:t>Writing Types</w:t>
        </w:r>
      </w:hyperlink>
      <w:r w:rsidRPr="005B2626">
        <w:rPr>
          <w:rFonts w:eastAsia="Times New Roman"/>
          <w:sz w:val="24"/>
        </w:rPr>
        <w:t xml:space="preserve"> and </w:t>
      </w:r>
      <w:hyperlink r:id="rId10" w:tgtFrame="_blank" w:history="1">
        <w:r w:rsidRPr="005B2626">
          <w:rPr>
            <w:rStyle w:val="Hyperlink"/>
            <w:rFonts w:eastAsia="Times New Roman"/>
            <w:sz w:val="24"/>
          </w:rPr>
          <w:t>Narrative Techniques</w:t>
        </w:r>
      </w:hyperlink>
      <w:r w:rsidRPr="005B2626">
        <w:rPr>
          <w:rFonts w:eastAsia="Times New Roman"/>
          <w:sz w:val="24"/>
        </w:rPr>
        <w:t>.</w:t>
      </w:r>
    </w:p>
    <w:p w14:paraId="6DE982FB" w14:textId="488AF176" w:rsidR="00E50876" w:rsidRPr="005B2626" w:rsidRDefault="00E50876" w:rsidP="00684C12">
      <w:pPr>
        <w:rPr>
          <w:rStyle w:val="Heading4Char"/>
          <w:rFonts w:ascii="Verdana" w:hAnsi="Verdana"/>
          <w:b/>
          <w:bCs/>
          <w:i w:val="0"/>
          <w:iCs w:val="0"/>
          <w:color w:val="auto"/>
          <w:sz w:val="24"/>
        </w:rPr>
      </w:pPr>
      <w:r w:rsidRPr="005B2626">
        <w:rPr>
          <w:rStyle w:val="Heading4Char"/>
          <w:rFonts w:ascii="Verdana" w:hAnsi="Verdana"/>
          <w:b/>
          <w:bCs/>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2DF1160B"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5A41CD3A"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96AFF44"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08CF9B57"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F86FE99"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8E1EA95" w14:textId="77777777" w:rsidR="001A5091" w:rsidRPr="005B2626" w:rsidRDefault="001A5091">
            <w:pPr>
              <w:rPr>
                <w:b/>
                <w:sz w:val="24"/>
              </w:rPr>
            </w:pPr>
            <w:r w:rsidRPr="005B2626">
              <w:rPr>
                <w:b/>
                <w:sz w:val="24"/>
              </w:rPr>
              <w:t>Date Mastery</w:t>
            </w:r>
          </w:p>
        </w:tc>
      </w:tr>
      <w:tr w:rsidR="001A5091" w:rsidRPr="005B2626" w14:paraId="51268205"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14E77B84" w14:textId="74123EDC" w:rsidR="001A5091" w:rsidRPr="003A1BDD" w:rsidRDefault="00000000">
            <w:pPr>
              <w:rPr>
                <w:sz w:val="24"/>
              </w:rPr>
            </w:pPr>
            <w:hyperlink r:id="rId11" w:history="1">
              <w:r w:rsidR="00FB665E" w:rsidRPr="001B2784">
                <w:rPr>
                  <w:rStyle w:val="Hyperlink"/>
                  <w:sz w:val="24"/>
                </w:rPr>
                <w:t>ELA.12.C.1.AP.2</w:t>
              </w:r>
            </w:hyperlink>
          </w:p>
        </w:tc>
        <w:tc>
          <w:tcPr>
            <w:tcW w:w="7459" w:type="dxa"/>
            <w:tcBorders>
              <w:top w:val="single" w:sz="4" w:space="0" w:color="auto"/>
              <w:left w:val="single" w:sz="4" w:space="0" w:color="auto"/>
              <w:bottom w:val="single" w:sz="4" w:space="0" w:color="auto"/>
              <w:right w:val="single" w:sz="4" w:space="0" w:color="auto"/>
            </w:tcBorders>
          </w:tcPr>
          <w:p w14:paraId="0F7A306D" w14:textId="6915B61D" w:rsidR="001A5091" w:rsidRPr="003A1BDD" w:rsidRDefault="00FB665E">
            <w:pPr>
              <w:rPr>
                <w:sz w:val="24"/>
              </w:rPr>
            </w:pPr>
            <w:r w:rsidRPr="003A1BDD">
              <w:rPr>
                <w:sz w:val="24"/>
              </w:rPr>
              <w:t>Write a complex narrative using appropriate techniques to establish multiple perspectives and convey universal themes.</w:t>
            </w:r>
          </w:p>
        </w:tc>
        <w:tc>
          <w:tcPr>
            <w:tcW w:w="1729" w:type="dxa"/>
            <w:tcBorders>
              <w:top w:val="single" w:sz="4" w:space="0" w:color="auto"/>
              <w:left w:val="single" w:sz="4" w:space="0" w:color="auto"/>
              <w:bottom w:val="single" w:sz="4" w:space="0" w:color="auto"/>
              <w:right w:val="single" w:sz="4" w:space="0" w:color="auto"/>
            </w:tcBorders>
          </w:tcPr>
          <w:p w14:paraId="5DA08549"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2262A7E"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3D390FF8" w14:textId="77777777" w:rsidR="001A5091" w:rsidRPr="005B2626" w:rsidRDefault="001A5091">
            <w:pPr>
              <w:rPr>
                <w:sz w:val="24"/>
              </w:rPr>
            </w:pPr>
          </w:p>
        </w:tc>
      </w:tr>
      <w:tr w:rsidR="001A5091" w:rsidRPr="005B2626" w14:paraId="04616860" w14:textId="77777777" w:rsidTr="0039101A">
        <w:trPr>
          <w:trHeight w:val="817"/>
        </w:trPr>
        <w:tc>
          <w:tcPr>
            <w:tcW w:w="2096" w:type="dxa"/>
            <w:tcBorders>
              <w:top w:val="single" w:sz="4" w:space="0" w:color="auto"/>
              <w:left w:val="single" w:sz="4" w:space="0" w:color="auto"/>
              <w:bottom w:val="single" w:sz="4" w:space="0" w:color="auto"/>
              <w:right w:val="single" w:sz="4" w:space="0" w:color="auto"/>
            </w:tcBorders>
            <w:hideMark/>
          </w:tcPr>
          <w:p w14:paraId="4D56ED5B" w14:textId="77777777" w:rsidR="001A5091" w:rsidRPr="005B2626" w:rsidRDefault="001A5091">
            <w:pPr>
              <w:rPr>
                <w:sz w:val="24"/>
              </w:rPr>
            </w:pPr>
            <w:bookmarkStart w:id="2" w:name="_Hlk98331512"/>
            <w:r w:rsidRPr="005B2626">
              <w:rPr>
                <w:sz w:val="24"/>
              </w:rPr>
              <w:t>Essential</w:t>
            </w:r>
          </w:p>
          <w:p w14:paraId="1ADC9959"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4268F8E7" w14:textId="77777777" w:rsidR="003A7CF8" w:rsidRPr="003A7CF8" w:rsidRDefault="003A7CF8" w:rsidP="003A7CF8">
            <w:pPr>
              <w:pStyle w:val="ListParagraph"/>
              <w:numPr>
                <w:ilvl w:val="0"/>
                <w:numId w:val="42"/>
              </w:numPr>
              <w:rPr>
                <w:rFonts w:eastAsiaTheme="minorHAnsi"/>
              </w:rPr>
            </w:pPr>
            <w:r w:rsidRPr="003A7CF8">
              <w:rPr>
                <w:rFonts w:eastAsiaTheme="minorHAnsi"/>
              </w:rPr>
              <w:t>Define universal themes</w:t>
            </w:r>
          </w:p>
          <w:p w14:paraId="50219227" w14:textId="77777777" w:rsidR="003A7CF8" w:rsidRPr="003A7CF8" w:rsidRDefault="003A7CF8" w:rsidP="003A7CF8">
            <w:pPr>
              <w:pStyle w:val="ListParagraph"/>
              <w:numPr>
                <w:ilvl w:val="0"/>
                <w:numId w:val="42"/>
              </w:numPr>
              <w:rPr>
                <w:rFonts w:eastAsiaTheme="minorHAnsi"/>
              </w:rPr>
            </w:pPr>
            <w:r w:rsidRPr="003A7CF8">
              <w:rPr>
                <w:rFonts w:eastAsiaTheme="minorHAnsi"/>
              </w:rPr>
              <w:t>Identify examples of universal themes</w:t>
            </w:r>
          </w:p>
          <w:p w14:paraId="32F0D303" w14:textId="77777777" w:rsidR="003A7CF8" w:rsidRPr="003A7CF8" w:rsidRDefault="003A7CF8" w:rsidP="003A7CF8">
            <w:pPr>
              <w:pStyle w:val="ListParagraph"/>
              <w:numPr>
                <w:ilvl w:val="0"/>
                <w:numId w:val="42"/>
              </w:numPr>
              <w:rPr>
                <w:rFonts w:eastAsiaTheme="minorHAnsi"/>
              </w:rPr>
            </w:pPr>
            <w:r w:rsidRPr="003A7CF8">
              <w:rPr>
                <w:rFonts w:eastAsiaTheme="minorHAnsi"/>
              </w:rPr>
              <w:t>Identify multiple perspectives</w:t>
            </w:r>
          </w:p>
          <w:p w14:paraId="5BDBE2B2" w14:textId="77777777" w:rsidR="003A7CF8" w:rsidRPr="003A7CF8" w:rsidRDefault="003A7CF8" w:rsidP="003A7CF8">
            <w:pPr>
              <w:pStyle w:val="ListParagraph"/>
              <w:numPr>
                <w:ilvl w:val="0"/>
                <w:numId w:val="42"/>
              </w:numPr>
              <w:rPr>
                <w:rFonts w:eastAsiaTheme="minorHAnsi"/>
              </w:rPr>
            </w:pPr>
            <w:r w:rsidRPr="003A7CF8">
              <w:rPr>
                <w:rFonts w:eastAsiaTheme="minorHAnsi"/>
              </w:rPr>
              <w:t>Identify examples of the following narrative techniques: description, dialogue, flashback, foreshadowing, juxtaposition, narration, pacing, perspective, and stream of consciousness</w:t>
            </w:r>
          </w:p>
          <w:p w14:paraId="1BF3A448" w14:textId="1D94A0E1" w:rsidR="001A5091" w:rsidRPr="003A1BDD" w:rsidRDefault="003A7CF8" w:rsidP="003A7CF8">
            <w:pPr>
              <w:pStyle w:val="ListParagraph"/>
              <w:numPr>
                <w:ilvl w:val="0"/>
                <w:numId w:val="42"/>
              </w:numPr>
            </w:pPr>
            <w:r w:rsidRPr="003A7CF8">
              <w:rPr>
                <w:rFonts w:eastAsiaTheme="minorHAnsi"/>
              </w:rPr>
              <w:t>Define complex narrative writing as a story with more than one plot</w:t>
            </w:r>
          </w:p>
        </w:tc>
        <w:tc>
          <w:tcPr>
            <w:tcW w:w="1729" w:type="dxa"/>
            <w:tcBorders>
              <w:top w:val="single" w:sz="4" w:space="0" w:color="auto"/>
              <w:left w:val="single" w:sz="4" w:space="0" w:color="auto"/>
              <w:bottom w:val="single" w:sz="4" w:space="0" w:color="auto"/>
              <w:right w:val="single" w:sz="4" w:space="0" w:color="auto"/>
            </w:tcBorders>
          </w:tcPr>
          <w:p w14:paraId="6CF2136E"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1DE0426C"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3F60EC98" w14:textId="77777777" w:rsidR="001A5091" w:rsidRPr="005B2626" w:rsidRDefault="001A5091">
            <w:pPr>
              <w:rPr>
                <w:sz w:val="24"/>
              </w:rPr>
            </w:pPr>
          </w:p>
        </w:tc>
      </w:tr>
      <w:tr w:rsidR="001A5091" w:rsidRPr="005B2626" w14:paraId="09400FEE" w14:textId="77777777" w:rsidTr="0039101A">
        <w:trPr>
          <w:trHeight w:val="158"/>
        </w:trPr>
        <w:tc>
          <w:tcPr>
            <w:tcW w:w="2096" w:type="dxa"/>
            <w:tcBorders>
              <w:top w:val="single" w:sz="4" w:space="0" w:color="auto"/>
              <w:left w:val="single" w:sz="4" w:space="0" w:color="auto"/>
              <w:bottom w:val="single" w:sz="4" w:space="0" w:color="auto"/>
              <w:right w:val="nil"/>
            </w:tcBorders>
            <w:hideMark/>
          </w:tcPr>
          <w:p w14:paraId="27EDE698"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6CB42624"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56281383"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5A8159BC"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2F5C76A3" w14:textId="77777777" w:rsidR="001A5091" w:rsidRPr="005B2626" w:rsidRDefault="001A5091">
            <w:pPr>
              <w:rPr>
                <w:sz w:val="24"/>
              </w:rPr>
            </w:pPr>
          </w:p>
        </w:tc>
        <w:bookmarkEnd w:id="2"/>
      </w:tr>
    </w:tbl>
    <w:p w14:paraId="673EB577" w14:textId="55CCAA38" w:rsidR="00AF4F08" w:rsidRPr="005B2626" w:rsidRDefault="00AF4F08" w:rsidP="00AF4F08">
      <w:pPr>
        <w:outlineLvl w:val="3"/>
        <w:rPr>
          <w:rFonts w:eastAsia="Times New Roman"/>
          <w:b/>
          <w:bCs/>
          <w:sz w:val="24"/>
        </w:rPr>
      </w:pPr>
    </w:p>
    <w:p w14:paraId="155E50D7" w14:textId="77777777" w:rsidR="00813539" w:rsidRPr="005B2626" w:rsidRDefault="00000000" w:rsidP="00813539">
      <w:pPr>
        <w:rPr>
          <w:rFonts w:eastAsia="Times New Roman"/>
          <w:sz w:val="24"/>
        </w:rPr>
      </w:pPr>
      <w:hyperlink r:id="rId12" w:history="1">
        <w:r w:rsidR="00813539" w:rsidRPr="005B2626">
          <w:rPr>
            <w:rStyle w:val="Hyperlink"/>
            <w:rFonts w:eastAsia="Times New Roman"/>
            <w:b/>
            <w:sz w:val="24"/>
          </w:rPr>
          <w:t>ELA.12.C.1.3:</w:t>
        </w:r>
      </w:hyperlink>
      <w:r w:rsidR="000D60AC" w:rsidRPr="005B2626">
        <w:rPr>
          <w:b/>
          <w:sz w:val="24"/>
        </w:rPr>
        <w:t xml:space="preserve"> </w:t>
      </w:r>
      <w:r w:rsidR="00813539" w:rsidRPr="005B2626">
        <w:rPr>
          <w:rFonts w:eastAsia="Times New Roman"/>
          <w:sz w:val="24"/>
        </w:rPr>
        <w:t>Write arguments to support claims based on an in-depth analysis of topics or texts using valid reasoning and credible evidence from sources, elaboration, and demonstrating a thorough understanding of the subject.</w:t>
      </w:r>
    </w:p>
    <w:p w14:paraId="0AECDFFF" w14:textId="77777777" w:rsidR="00813539" w:rsidRPr="005B2626" w:rsidRDefault="00813539" w:rsidP="00813539">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xml:space="preserve">: See </w:t>
      </w:r>
      <w:hyperlink w:history="1">
        <w:r w:rsidRPr="005B2626">
          <w:rPr>
            <w:rStyle w:val="Hyperlink"/>
            <w:rFonts w:eastAsia="Times New Roman"/>
            <w:sz w:val="24"/>
          </w:rPr>
          <w:t>Writing Types</w:t>
        </w:r>
      </w:hyperlink>
      <w:r w:rsidRPr="005B2626">
        <w:rPr>
          <w:rFonts w:eastAsia="Times New Roman"/>
          <w:sz w:val="24"/>
        </w:rPr>
        <w:t xml:space="preserve"> and </w:t>
      </w:r>
      <w:hyperlink w:history="1">
        <w:r w:rsidRPr="005B2626">
          <w:rPr>
            <w:rStyle w:val="Hyperlink"/>
            <w:rFonts w:eastAsia="Times New Roman"/>
            <w:sz w:val="24"/>
          </w:rPr>
          <w:t>Elaborative Techniques</w:t>
        </w:r>
      </w:hyperlink>
      <w:r w:rsidRPr="005B2626">
        <w:rPr>
          <w:rFonts w:eastAsia="Times New Roman"/>
          <w:sz w:val="24"/>
        </w:rPr>
        <w:t>.</w:t>
      </w:r>
    </w:p>
    <w:p w14:paraId="03E4796E" w14:textId="3C59E672" w:rsidR="00326F06" w:rsidRPr="005B2626" w:rsidRDefault="00813539" w:rsidP="00AF4F08">
      <w:pPr>
        <w:rPr>
          <w:rFonts w:eastAsia="Times New Roman"/>
          <w:sz w:val="24"/>
        </w:rPr>
      </w:pPr>
      <w:r w:rsidRPr="005B2626">
        <w:rPr>
          <w:i/>
          <w:iCs/>
          <w:sz w:val="24"/>
        </w:rPr>
        <w:t>Clarification 2</w:t>
      </w:r>
      <w:r w:rsidRPr="005B2626">
        <w:rPr>
          <w:sz w:val="24"/>
        </w:rPr>
        <w:t>: These written works will take longer and are meant to reflect thorough research and analysis.</w:t>
      </w:r>
    </w:p>
    <w:p w14:paraId="396B9EEF" w14:textId="0EF91F82" w:rsidR="00E50876" w:rsidRPr="005B2626" w:rsidRDefault="00E50876" w:rsidP="009A003F">
      <w:pPr>
        <w:rPr>
          <w:b/>
          <w:bCs/>
          <w:sz w:val="24"/>
        </w:rPr>
      </w:pPr>
      <w:r w:rsidRPr="005B2626">
        <w:rPr>
          <w:b/>
          <w:bCs/>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02321C12"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4FFA47FE"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FA8BDF4"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78C1BF3"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518F8BD"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A0B6517" w14:textId="77777777" w:rsidR="001A5091" w:rsidRPr="005B2626" w:rsidRDefault="001A5091">
            <w:pPr>
              <w:rPr>
                <w:b/>
                <w:sz w:val="24"/>
              </w:rPr>
            </w:pPr>
            <w:r w:rsidRPr="005B2626">
              <w:rPr>
                <w:b/>
                <w:sz w:val="24"/>
              </w:rPr>
              <w:t>Date Mastery</w:t>
            </w:r>
          </w:p>
        </w:tc>
      </w:tr>
      <w:tr w:rsidR="001A5091" w:rsidRPr="005B2626" w14:paraId="6D50D003"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576B838D" w14:textId="20978D1C" w:rsidR="001A5091" w:rsidRPr="005B2626" w:rsidRDefault="00000000">
            <w:pPr>
              <w:rPr>
                <w:sz w:val="24"/>
              </w:rPr>
            </w:pPr>
            <w:hyperlink r:id="rId13" w:history="1">
              <w:r w:rsidR="00733774" w:rsidRPr="0072493E">
                <w:rPr>
                  <w:rStyle w:val="Hyperlink"/>
                  <w:sz w:val="24"/>
                </w:rPr>
                <w:t>ELA.12.C.1.AP.3</w:t>
              </w:r>
            </w:hyperlink>
          </w:p>
        </w:tc>
        <w:tc>
          <w:tcPr>
            <w:tcW w:w="7459" w:type="dxa"/>
            <w:tcBorders>
              <w:top w:val="single" w:sz="4" w:space="0" w:color="auto"/>
              <w:left w:val="single" w:sz="4" w:space="0" w:color="auto"/>
              <w:bottom w:val="single" w:sz="4" w:space="0" w:color="auto"/>
              <w:right w:val="single" w:sz="4" w:space="0" w:color="auto"/>
            </w:tcBorders>
          </w:tcPr>
          <w:p w14:paraId="52A2AE16" w14:textId="5F751C6B" w:rsidR="001A5091" w:rsidRPr="005B2626" w:rsidRDefault="00733774">
            <w:pPr>
              <w:rPr>
                <w:sz w:val="24"/>
              </w:rPr>
            </w:pPr>
            <w:r w:rsidRPr="00733774">
              <w:rPr>
                <w:bCs/>
                <w:sz w:val="24"/>
              </w:rPr>
              <w:t xml:space="preserve">Argue to support claims based on an in-depth analysis of topics or </w:t>
            </w:r>
            <w:r w:rsidRPr="00733774">
              <w:rPr>
                <w:sz w:val="24"/>
              </w:rPr>
              <w:t>texts</w:t>
            </w:r>
            <w:r w:rsidRPr="00733774">
              <w:rPr>
                <w:bCs/>
                <w:sz w:val="24"/>
              </w:rPr>
              <w:t xml:space="preserve"> using valid reasoning and credible evidence from sources, elaboration, and demonstrating a thorough understanding of the subject.</w:t>
            </w:r>
          </w:p>
        </w:tc>
        <w:tc>
          <w:tcPr>
            <w:tcW w:w="1729" w:type="dxa"/>
            <w:tcBorders>
              <w:top w:val="single" w:sz="4" w:space="0" w:color="auto"/>
              <w:left w:val="single" w:sz="4" w:space="0" w:color="auto"/>
              <w:bottom w:val="single" w:sz="4" w:space="0" w:color="auto"/>
              <w:right w:val="single" w:sz="4" w:space="0" w:color="auto"/>
            </w:tcBorders>
          </w:tcPr>
          <w:p w14:paraId="45FD681F"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59036D8"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2894BE2F" w14:textId="77777777" w:rsidR="001A5091" w:rsidRPr="005B2626" w:rsidRDefault="001A5091">
            <w:pPr>
              <w:rPr>
                <w:sz w:val="24"/>
              </w:rPr>
            </w:pPr>
          </w:p>
        </w:tc>
      </w:tr>
      <w:tr w:rsidR="001A5091" w:rsidRPr="005B2626" w14:paraId="3E7C6C1D" w14:textId="77777777" w:rsidTr="0039101A">
        <w:trPr>
          <w:trHeight w:val="817"/>
        </w:trPr>
        <w:tc>
          <w:tcPr>
            <w:tcW w:w="2096" w:type="dxa"/>
            <w:tcBorders>
              <w:top w:val="single" w:sz="4" w:space="0" w:color="auto"/>
              <w:left w:val="single" w:sz="4" w:space="0" w:color="auto"/>
              <w:bottom w:val="single" w:sz="4" w:space="0" w:color="auto"/>
              <w:right w:val="single" w:sz="4" w:space="0" w:color="auto"/>
            </w:tcBorders>
            <w:hideMark/>
          </w:tcPr>
          <w:p w14:paraId="5048F31B" w14:textId="77777777" w:rsidR="001A5091" w:rsidRPr="005B2626" w:rsidRDefault="001A5091">
            <w:pPr>
              <w:rPr>
                <w:sz w:val="24"/>
              </w:rPr>
            </w:pPr>
            <w:r w:rsidRPr="005B2626">
              <w:rPr>
                <w:sz w:val="24"/>
              </w:rPr>
              <w:lastRenderedPageBreak/>
              <w:t>Essential</w:t>
            </w:r>
          </w:p>
          <w:p w14:paraId="19A341EE"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2AD98E0" w14:textId="77777777" w:rsidR="003A7CF8" w:rsidRPr="003A7CF8" w:rsidRDefault="003A7CF8" w:rsidP="003A7CF8">
            <w:pPr>
              <w:pStyle w:val="ListParagraph"/>
              <w:numPr>
                <w:ilvl w:val="0"/>
                <w:numId w:val="43"/>
              </w:numPr>
              <w:rPr>
                <w:rFonts w:eastAsiaTheme="minorEastAsia"/>
              </w:rPr>
            </w:pPr>
            <w:r w:rsidRPr="003A7CF8">
              <w:rPr>
                <w:rFonts w:eastAsiaTheme="minorEastAsia"/>
              </w:rPr>
              <w:t>Define an argumentative position, logical reasoning, and credible evidence, rebutting counterclaims with relevant evidence, logical organizational structure, elaboration, purposeful transitions, and tone</w:t>
            </w:r>
          </w:p>
          <w:p w14:paraId="08CEB893" w14:textId="77777777" w:rsidR="003A7CF8" w:rsidRPr="003A7CF8" w:rsidRDefault="003A7CF8" w:rsidP="003A7CF8">
            <w:pPr>
              <w:pStyle w:val="ListParagraph"/>
              <w:numPr>
                <w:ilvl w:val="0"/>
                <w:numId w:val="43"/>
              </w:numPr>
              <w:rPr>
                <w:rFonts w:eastAsiaTheme="minorEastAsia"/>
              </w:rPr>
            </w:pPr>
            <w:r w:rsidRPr="003A7CF8">
              <w:rPr>
                <w:rFonts w:eastAsiaTheme="minorEastAsia"/>
              </w:rPr>
              <w:t>Identify an author’s use of formal and objective tone</w:t>
            </w:r>
          </w:p>
          <w:p w14:paraId="7D8B81CA" w14:textId="77777777" w:rsidR="003A7CF8" w:rsidRPr="003A7CF8" w:rsidRDefault="003A7CF8" w:rsidP="003A7CF8">
            <w:pPr>
              <w:pStyle w:val="ListParagraph"/>
              <w:numPr>
                <w:ilvl w:val="0"/>
                <w:numId w:val="43"/>
              </w:numPr>
              <w:rPr>
                <w:rFonts w:eastAsiaTheme="minorEastAsia"/>
              </w:rPr>
            </w:pPr>
            <w:r w:rsidRPr="003A7CF8">
              <w:rPr>
                <w:rFonts w:eastAsiaTheme="minorEastAsia"/>
              </w:rPr>
              <w:t>Use the following elaborative techniques: example, definition, statistic and data, quote or citation, paraphrase, facts, description, explanation, and personal anecdote in an argument</w:t>
            </w:r>
          </w:p>
          <w:p w14:paraId="27250940" w14:textId="6BFF30E5" w:rsidR="001A5091" w:rsidRPr="005B2626" w:rsidRDefault="003A7CF8" w:rsidP="003A7CF8">
            <w:pPr>
              <w:pStyle w:val="ListParagraph"/>
              <w:numPr>
                <w:ilvl w:val="0"/>
                <w:numId w:val="43"/>
              </w:numPr>
            </w:pPr>
            <w:r w:rsidRPr="003A7CF8">
              <w:rPr>
                <w:rFonts w:eastAsiaTheme="minorEastAsia"/>
              </w:rPr>
              <w:t>Summarize an author’s use of claims, logical reasoning, evidence, and elaboration in a literary analysis</w:t>
            </w:r>
          </w:p>
        </w:tc>
        <w:tc>
          <w:tcPr>
            <w:tcW w:w="1729" w:type="dxa"/>
            <w:tcBorders>
              <w:top w:val="single" w:sz="4" w:space="0" w:color="auto"/>
              <w:left w:val="single" w:sz="4" w:space="0" w:color="auto"/>
              <w:bottom w:val="single" w:sz="4" w:space="0" w:color="auto"/>
              <w:right w:val="single" w:sz="4" w:space="0" w:color="auto"/>
            </w:tcBorders>
          </w:tcPr>
          <w:p w14:paraId="52E0A228"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0EB9C46E"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07B17905" w14:textId="77777777" w:rsidR="001A5091" w:rsidRPr="005B2626" w:rsidRDefault="001A5091">
            <w:pPr>
              <w:rPr>
                <w:sz w:val="24"/>
              </w:rPr>
            </w:pPr>
          </w:p>
        </w:tc>
      </w:tr>
      <w:tr w:rsidR="001A5091" w:rsidRPr="005B2626" w14:paraId="4115D957" w14:textId="77777777" w:rsidTr="0039101A">
        <w:trPr>
          <w:trHeight w:val="158"/>
        </w:trPr>
        <w:tc>
          <w:tcPr>
            <w:tcW w:w="2096" w:type="dxa"/>
            <w:tcBorders>
              <w:top w:val="single" w:sz="4" w:space="0" w:color="auto"/>
              <w:left w:val="single" w:sz="4" w:space="0" w:color="auto"/>
              <w:bottom w:val="single" w:sz="4" w:space="0" w:color="auto"/>
              <w:right w:val="nil"/>
            </w:tcBorders>
            <w:hideMark/>
          </w:tcPr>
          <w:p w14:paraId="464C7052"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7D7DE72E"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621AD768"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3AC688D3"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6D7BCA89" w14:textId="77777777" w:rsidR="001A5091" w:rsidRPr="005B2626" w:rsidRDefault="001A5091">
            <w:pPr>
              <w:rPr>
                <w:sz w:val="24"/>
              </w:rPr>
            </w:pPr>
          </w:p>
        </w:tc>
      </w:tr>
    </w:tbl>
    <w:p w14:paraId="6BC492FC" w14:textId="71C95BB5" w:rsidR="00AF4F08" w:rsidRPr="005B2626" w:rsidRDefault="00AF4F08" w:rsidP="00AF4F08">
      <w:pPr>
        <w:outlineLvl w:val="3"/>
        <w:rPr>
          <w:rFonts w:eastAsia="Times New Roman"/>
          <w:b/>
          <w:bCs/>
          <w:sz w:val="24"/>
        </w:rPr>
      </w:pPr>
    </w:p>
    <w:p w14:paraId="231CF255" w14:textId="77777777" w:rsidR="00813539" w:rsidRPr="005B2626" w:rsidRDefault="00000000" w:rsidP="00813539">
      <w:pPr>
        <w:rPr>
          <w:rFonts w:eastAsia="Times New Roman"/>
          <w:sz w:val="24"/>
        </w:rPr>
      </w:pPr>
      <w:hyperlink r:id="rId14" w:history="1">
        <w:r w:rsidR="00813539" w:rsidRPr="005B2626">
          <w:rPr>
            <w:rStyle w:val="Hyperlink"/>
            <w:rFonts w:eastAsia="Times New Roman"/>
            <w:b/>
            <w:sz w:val="24"/>
          </w:rPr>
          <w:t>ELA.12.C.1.4:</w:t>
        </w:r>
      </w:hyperlink>
      <w:r w:rsidR="000D60AC" w:rsidRPr="005B2626">
        <w:rPr>
          <w:b/>
          <w:sz w:val="24"/>
        </w:rPr>
        <w:t xml:space="preserve"> </w:t>
      </w:r>
      <w:r w:rsidR="00813539" w:rsidRPr="005B2626">
        <w:rPr>
          <w:rFonts w:eastAsia="Times New Roman"/>
          <w:sz w:val="24"/>
        </w:rPr>
        <w:t>Write an in-depth analysis of complex texts using logical organization and appropriate tone and voice, demonstrating a thorough understanding of the subject.</w:t>
      </w:r>
    </w:p>
    <w:p w14:paraId="39CA4198" w14:textId="3C7277A8" w:rsidR="00E14F94" w:rsidRPr="005B2626" w:rsidRDefault="00813539" w:rsidP="00AF4F08">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xml:space="preserve">: See </w:t>
      </w:r>
      <w:hyperlink r:id="rId15" w:tgtFrame="_blank" w:history="1">
        <w:r w:rsidRPr="005B2626">
          <w:rPr>
            <w:rStyle w:val="Hyperlink"/>
            <w:rFonts w:eastAsia="Times New Roman"/>
            <w:sz w:val="24"/>
          </w:rPr>
          <w:t>Writing Types</w:t>
        </w:r>
      </w:hyperlink>
      <w:r w:rsidRPr="005B2626">
        <w:rPr>
          <w:rFonts w:eastAsia="Times New Roman"/>
          <w:sz w:val="24"/>
        </w:rPr>
        <w:t>.</w:t>
      </w:r>
    </w:p>
    <w:p w14:paraId="26FDB6BA" w14:textId="77777777" w:rsidR="00E50876" w:rsidRPr="005B2626" w:rsidRDefault="00E50876" w:rsidP="00E50876">
      <w:pPr>
        <w:pStyle w:val="Heading2"/>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34E0A36C"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1C62ED07"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A2BDA5F"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F65242A"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62914D6"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1110458" w14:textId="77777777" w:rsidR="001A5091" w:rsidRPr="005B2626" w:rsidRDefault="001A5091">
            <w:pPr>
              <w:rPr>
                <w:b/>
                <w:sz w:val="24"/>
              </w:rPr>
            </w:pPr>
            <w:r w:rsidRPr="005B2626">
              <w:rPr>
                <w:b/>
                <w:sz w:val="24"/>
              </w:rPr>
              <w:t>Date Mastery</w:t>
            </w:r>
          </w:p>
        </w:tc>
      </w:tr>
      <w:tr w:rsidR="001A5091" w:rsidRPr="005B2626" w14:paraId="2F9991E8"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28EA3F07" w14:textId="494B15A9" w:rsidR="001A5091" w:rsidRPr="005B2626" w:rsidRDefault="00000000">
            <w:pPr>
              <w:rPr>
                <w:sz w:val="24"/>
              </w:rPr>
            </w:pPr>
            <w:hyperlink r:id="rId16" w:history="1">
              <w:r w:rsidR="00B84F96" w:rsidRPr="006F33CF">
                <w:rPr>
                  <w:rStyle w:val="Hyperlink"/>
                  <w:sz w:val="24"/>
                </w:rPr>
                <w:t>ELA.12.C.1.AP.4</w:t>
              </w:r>
            </w:hyperlink>
          </w:p>
        </w:tc>
        <w:tc>
          <w:tcPr>
            <w:tcW w:w="7459" w:type="dxa"/>
            <w:tcBorders>
              <w:top w:val="single" w:sz="4" w:space="0" w:color="auto"/>
              <w:left w:val="single" w:sz="4" w:space="0" w:color="auto"/>
              <w:bottom w:val="single" w:sz="4" w:space="0" w:color="auto"/>
              <w:right w:val="single" w:sz="4" w:space="0" w:color="auto"/>
            </w:tcBorders>
          </w:tcPr>
          <w:p w14:paraId="3D80AC63" w14:textId="1D024607" w:rsidR="001A5091" w:rsidRPr="005B2626" w:rsidRDefault="00B84F96">
            <w:pPr>
              <w:rPr>
                <w:sz w:val="24"/>
              </w:rPr>
            </w:pPr>
            <w:r w:rsidRPr="00B84F96">
              <w:rPr>
                <w:bCs/>
                <w:sz w:val="24"/>
              </w:rPr>
              <w:t>Write an in-depth analysis of a complex text using logical organization and appropriate tone and voice, demonstrating a thorough understanding of the subject.</w:t>
            </w:r>
          </w:p>
        </w:tc>
        <w:tc>
          <w:tcPr>
            <w:tcW w:w="1729" w:type="dxa"/>
            <w:tcBorders>
              <w:top w:val="single" w:sz="4" w:space="0" w:color="auto"/>
              <w:left w:val="single" w:sz="4" w:space="0" w:color="auto"/>
              <w:bottom w:val="single" w:sz="4" w:space="0" w:color="auto"/>
              <w:right w:val="single" w:sz="4" w:space="0" w:color="auto"/>
            </w:tcBorders>
          </w:tcPr>
          <w:p w14:paraId="0C621853"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A4BF12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3E6E7C0B" w14:textId="77777777" w:rsidR="001A5091" w:rsidRPr="005B2626" w:rsidRDefault="001A5091">
            <w:pPr>
              <w:rPr>
                <w:sz w:val="24"/>
              </w:rPr>
            </w:pPr>
          </w:p>
        </w:tc>
      </w:tr>
      <w:tr w:rsidR="001A5091" w:rsidRPr="005B2626" w14:paraId="17F1B703" w14:textId="77777777" w:rsidTr="0039101A">
        <w:trPr>
          <w:trHeight w:val="817"/>
        </w:trPr>
        <w:tc>
          <w:tcPr>
            <w:tcW w:w="2096" w:type="dxa"/>
            <w:tcBorders>
              <w:top w:val="single" w:sz="4" w:space="0" w:color="auto"/>
              <w:left w:val="single" w:sz="4" w:space="0" w:color="auto"/>
              <w:bottom w:val="single" w:sz="4" w:space="0" w:color="auto"/>
              <w:right w:val="single" w:sz="4" w:space="0" w:color="auto"/>
            </w:tcBorders>
            <w:hideMark/>
          </w:tcPr>
          <w:p w14:paraId="317F37F1" w14:textId="77777777" w:rsidR="001A5091" w:rsidRPr="005B2626" w:rsidRDefault="001A5091">
            <w:pPr>
              <w:rPr>
                <w:sz w:val="24"/>
              </w:rPr>
            </w:pPr>
            <w:r w:rsidRPr="005B2626">
              <w:rPr>
                <w:sz w:val="24"/>
              </w:rPr>
              <w:t>Essential</w:t>
            </w:r>
          </w:p>
          <w:p w14:paraId="7891D70A"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6DD4F99" w14:textId="77777777" w:rsidR="00EC6CDF" w:rsidRPr="00EC6CDF" w:rsidRDefault="00EC6CDF" w:rsidP="00EC6CDF">
            <w:pPr>
              <w:numPr>
                <w:ilvl w:val="0"/>
                <w:numId w:val="33"/>
              </w:numPr>
              <w:rPr>
                <w:sz w:val="24"/>
              </w:rPr>
            </w:pPr>
            <w:r w:rsidRPr="00EC6CDF">
              <w:rPr>
                <w:sz w:val="24"/>
              </w:rPr>
              <w:t>Identify the central ideas of a complex text</w:t>
            </w:r>
          </w:p>
          <w:p w14:paraId="03439001" w14:textId="77777777" w:rsidR="00EC6CDF" w:rsidRPr="00EC6CDF" w:rsidRDefault="00EC6CDF" w:rsidP="00EC6CDF">
            <w:pPr>
              <w:numPr>
                <w:ilvl w:val="0"/>
                <w:numId w:val="33"/>
              </w:numPr>
              <w:rPr>
                <w:sz w:val="24"/>
              </w:rPr>
            </w:pPr>
            <w:r w:rsidRPr="00EC6CDF">
              <w:rPr>
                <w:sz w:val="24"/>
              </w:rPr>
              <w:t>Identify evidence that supports the central idea of a complex text</w:t>
            </w:r>
          </w:p>
          <w:p w14:paraId="51F82DA9" w14:textId="77777777" w:rsidR="00EC6CDF" w:rsidRPr="00EC6CDF" w:rsidRDefault="00EC6CDF" w:rsidP="00EC6CDF">
            <w:pPr>
              <w:numPr>
                <w:ilvl w:val="0"/>
                <w:numId w:val="33"/>
              </w:numPr>
              <w:rPr>
                <w:sz w:val="24"/>
              </w:rPr>
            </w:pPr>
            <w:r w:rsidRPr="00EC6CDF">
              <w:rPr>
                <w:sz w:val="24"/>
              </w:rPr>
              <w:t>Use an organizational pattern and corresponding transitions to write an expository text</w:t>
            </w:r>
          </w:p>
          <w:p w14:paraId="38FC882F" w14:textId="77777777" w:rsidR="00EC6CDF" w:rsidRPr="00BC0BA6" w:rsidRDefault="00EC6CDF" w:rsidP="00EC6CDF">
            <w:pPr>
              <w:numPr>
                <w:ilvl w:val="0"/>
                <w:numId w:val="33"/>
              </w:numPr>
              <w:rPr>
                <w:sz w:val="24"/>
              </w:rPr>
            </w:pPr>
            <w:r w:rsidRPr="00BC0BA6">
              <w:rPr>
                <w:sz w:val="24"/>
              </w:rPr>
              <w:t>Use appropriate tone to explain information from multiple sources.</w:t>
            </w:r>
          </w:p>
          <w:p w14:paraId="267E9F9E" w14:textId="77777777" w:rsidR="00BC0BA6" w:rsidRPr="00BC0BA6" w:rsidRDefault="00EC6CDF" w:rsidP="00BC0BA6">
            <w:pPr>
              <w:numPr>
                <w:ilvl w:val="0"/>
                <w:numId w:val="33"/>
              </w:numPr>
              <w:rPr>
                <w:sz w:val="24"/>
              </w:rPr>
            </w:pPr>
            <w:r w:rsidRPr="00BC0BA6">
              <w:rPr>
                <w:sz w:val="24"/>
              </w:rPr>
              <w:t>Define active voice</w:t>
            </w:r>
          </w:p>
          <w:p w14:paraId="0DF38735" w14:textId="4F19A93E" w:rsidR="001A5091" w:rsidRPr="00BC0BA6" w:rsidRDefault="00EC6CDF" w:rsidP="00BC0BA6">
            <w:pPr>
              <w:numPr>
                <w:ilvl w:val="0"/>
                <w:numId w:val="33"/>
              </w:numPr>
              <w:rPr>
                <w:sz w:val="24"/>
              </w:rPr>
            </w:pPr>
            <w:r w:rsidRPr="00BC0BA6">
              <w:rPr>
                <w:sz w:val="24"/>
              </w:rPr>
              <w:t>Use active voice to explain information from a complex text</w:t>
            </w:r>
          </w:p>
        </w:tc>
        <w:tc>
          <w:tcPr>
            <w:tcW w:w="1729" w:type="dxa"/>
            <w:tcBorders>
              <w:top w:val="single" w:sz="4" w:space="0" w:color="auto"/>
              <w:left w:val="single" w:sz="4" w:space="0" w:color="auto"/>
              <w:bottom w:val="single" w:sz="4" w:space="0" w:color="auto"/>
              <w:right w:val="single" w:sz="4" w:space="0" w:color="auto"/>
            </w:tcBorders>
          </w:tcPr>
          <w:p w14:paraId="5296B75F"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B059D69"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2174C68C" w14:textId="77777777" w:rsidR="001A5091" w:rsidRPr="005B2626" w:rsidRDefault="001A5091">
            <w:pPr>
              <w:rPr>
                <w:sz w:val="24"/>
              </w:rPr>
            </w:pPr>
          </w:p>
        </w:tc>
      </w:tr>
      <w:tr w:rsidR="001A5091" w:rsidRPr="005B2626" w14:paraId="3AFA63A2" w14:textId="77777777" w:rsidTr="0039101A">
        <w:trPr>
          <w:trHeight w:val="158"/>
        </w:trPr>
        <w:tc>
          <w:tcPr>
            <w:tcW w:w="2096" w:type="dxa"/>
            <w:tcBorders>
              <w:top w:val="single" w:sz="4" w:space="0" w:color="auto"/>
              <w:left w:val="single" w:sz="4" w:space="0" w:color="auto"/>
              <w:bottom w:val="single" w:sz="4" w:space="0" w:color="auto"/>
              <w:right w:val="nil"/>
            </w:tcBorders>
            <w:hideMark/>
          </w:tcPr>
          <w:p w14:paraId="2F06B2E0"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2F090B7A"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090A0178"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5FE70A45"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3D81E351" w14:textId="77777777" w:rsidR="001A5091" w:rsidRPr="005B2626" w:rsidRDefault="001A5091">
            <w:pPr>
              <w:rPr>
                <w:sz w:val="24"/>
              </w:rPr>
            </w:pPr>
          </w:p>
        </w:tc>
      </w:tr>
    </w:tbl>
    <w:p w14:paraId="20517A85" w14:textId="09CD6DA4" w:rsidR="00AF4F08" w:rsidRPr="005B2626" w:rsidRDefault="00AF4F08" w:rsidP="00AF4F08">
      <w:pPr>
        <w:outlineLvl w:val="3"/>
        <w:rPr>
          <w:rFonts w:eastAsia="Times New Roman"/>
          <w:b/>
          <w:bCs/>
          <w:sz w:val="24"/>
        </w:rPr>
      </w:pPr>
    </w:p>
    <w:p w14:paraId="6405A6AC" w14:textId="0AE08BE2" w:rsidR="00E50876" w:rsidRPr="005B2626" w:rsidRDefault="00000000" w:rsidP="00446441">
      <w:pPr>
        <w:rPr>
          <w:rFonts w:eastAsia="Times New Roman"/>
          <w:sz w:val="24"/>
        </w:rPr>
      </w:pPr>
      <w:hyperlink r:id="rId17" w:history="1">
        <w:r w:rsidR="00813539" w:rsidRPr="005B2626">
          <w:rPr>
            <w:rStyle w:val="Hyperlink"/>
            <w:rFonts w:eastAsia="Times New Roman"/>
            <w:b/>
            <w:sz w:val="24"/>
          </w:rPr>
          <w:t>ELA.12.C.1.5:</w:t>
        </w:r>
      </w:hyperlink>
      <w:r w:rsidR="000D60AC" w:rsidRPr="005B2626">
        <w:rPr>
          <w:sz w:val="24"/>
        </w:rPr>
        <w:t xml:space="preserve"> </w:t>
      </w:r>
      <w:r w:rsidR="00813539" w:rsidRPr="005B2626">
        <w:rPr>
          <w:rFonts w:eastAsia="Times New Roman"/>
          <w:sz w:val="24"/>
        </w:rPr>
        <w:t>Improve writing by considering feedback from adults, peers, and/or online editing tools, revising to enhance purpose, clarity, structure, and style.</w:t>
      </w:r>
    </w:p>
    <w:p w14:paraId="550745A0" w14:textId="77777777" w:rsidR="00E50876" w:rsidRPr="005B2626" w:rsidRDefault="00E50876" w:rsidP="00E50876">
      <w:pPr>
        <w:pStyle w:val="Heading2"/>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36F81DFB"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79633366"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6DB7D6C6"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0B75A8C"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51986FF"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F5CD22E" w14:textId="77777777" w:rsidR="001A5091" w:rsidRPr="005B2626" w:rsidRDefault="001A5091">
            <w:pPr>
              <w:rPr>
                <w:b/>
                <w:sz w:val="24"/>
              </w:rPr>
            </w:pPr>
            <w:r w:rsidRPr="005B2626">
              <w:rPr>
                <w:b/>
                <w:sz w:val="24"/>
              </w:rPr>
              <w:t>Date Mastery</w:t>
            </w:r>
          </w:p>
        </w:tc>
      </w:tr>
      <w:tr w:rsidR="001A5091" w:rsidRPr="005B2626" w14:paraId="3BFAEDF9"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67A2F5E8" w14:textId="1D23FBC4" w:rsidR="001A5091" w:rsidRPr="005B2626" w:rsidRDefault="00000000">
            <w:pPr>
              <w:rPr>
                <w:sz w:val="24"/>
              </w:rPr>
            </w:pPr>
            <w:hyperlink r:id="rId18" w:history="1">
              <w:r w:rsidR="007B6F0E" w:rsidRPr="002B2FD2">
                <w:rPr>
                  <w:rStyle w:val="Hyperlink"/>
                  <w:sz w:val="24"/>
                </w:rPr>
                <w:t>ELA.12.C.1.AP.5</w:t>
              </w:r>
            </w:hyperlink>
          </w:p>
        </w:tc>
        <w:tc>
          <w:tcPr>
            <w:tcW w:w="7459" w:type="dxa"/>
            <w:tcBorders>
              <w:top w:val="single" w:sz="4" w:space="0" w:color="auto"/>
              <w:left w:val="single" w:sz="4" w:space="0" w:color="auto"/>
              <w:bottom w:val="single" w:sz="4" w:space="0" w:color="auto"/>
              <w:right w:val="single" w:sz="4" w:space="0" w:color="auto"/>
            </w:tcBorders>
          </w:tcPr>
          <w:p w14:paraId="71C0A94F" w14:textId="5113BAEE" w:rsidR="001A5091" w:rsidRPr="005B2626" w:rsidRDefault="007B6F0E">
            <w:pPr>
              <w:rPr>
                <w:sz w:val="24"/>
              </w:rPr>
            </w:pPr>
            <w:r w:rsidRPr="007B6F0E">
              <w:rPr>
                <w:sz w:val="24"/>
              </w:rPr>
              <w:t>Improve writing when given feedback from an adult, a peer and/or an online editing tool, revising to enhance purpose, clarity, structure and style.</w:t>
            </w:r>
          </w:p>
        </w:tc>
        <w:tc>
          <w:tcPr>
            <w:tcW w:w="1729" w:type="dxa"/>
            <w:tcBorders>
              <w:top w:val="single" w:sz="4" w:space="0" w:color="auto"/>
              <w:left w:val="single" w:sz="4" w:space="0" w:color="auto"/>
              <w:bottom w:val="single" w:sz="4" w:space="0" w:color="auto"/>
              <w:right w:val="single" w:sz="4" w:space="0" w:color="auto"/>
            </w:tcBorders>
          </w:tcPr>
          <w:p w14:paraId="072C2859"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4414A07E"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65DEA85" w14:textId="77777777" w:rsidR="001A5091" w:rsidRPr="005B2626" w:rsidRDefault="001A5091">
            <w:pPr>
              <w:rPr>
                <w:sz w:val="24"/>
              </w:rPr>
            </w:pPr>
          </w:p>
        </w:tc>
      </w:tr>
      <w:tr w:rsidR="001A5091" w:rsidRPr="005B2626" w14:paraId="4D29FBEE"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24883463" w14:textId="77777777" w:rsidR="001A5091" w:rsidRPr="005B2626" w:rsidRDefault="001A5091">
            <w:pPr>
              <w:rPr>
                <w:sz w:val="24"/>
              </w:rPr>
            </w:pPr>
            <w:r w:rsidRPr="005B2626">
              <w:rPr>
                <w:sz w:val="24"/>
              </w:rPr>
              <w:t>Essential</w:t>
            </w:r>
          </w:p>
          <w:p w14:paraId="184E8605"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BF386A3" w14:textId="77777777" w:rsidR="003A7CF8" w:rsidRPr="003A7CF8" w:rsidRDefault="003A7CF8" w:rsidP="003A7CF8">
            <w:pPr>
              <w:numPr>
                <w:ilvl w:val="0"/>
                <w:numId w:val="33"/>
              </w:numPr>
              <w:rPr>
                <w:sz w:val="24"/>
              </w:rPr>
            </w:pPr>
            <w:r w:rsidRPr="003A7CF8">
              <w:rPr>
                <w:sz w:val="24"/>
              </w:rPr>
              <w:t>Identify a purpose and an audience</w:t>
            </w:r>
          </w:p>
          <w:p w14:paraId="2880F67B" w14:textId="77777777" w:rsidR="003A7CF8" w:rsidRPr="003A7CF8" w:rsidRDefault="003A7CF8" w:rsidP="003A7CF8">
            <w:pPr>
              <w:numPr>
                <w:ilvl w:val="0"/>
                <w:numId w:val="33"/>
              </w:numPr>
              <w:rPr>
                <w:sz w:val="24"/>
              </w:rPr>
            </w:pPr>
            <w:r w:rsidRPr="003A7CF8">
              <w:rPr>
                <w:sz w:val="24"/>
              </w:rPr>
              <w:t>Recognize clarity, structure, and style of writing</w:t>
            </w:r>
          </w:p>
          <w:p w14:paraId="17782F4E" w14:textId="767C894C" w:rsidR="001A5091" w:rsidRPr="00BC0BA6" w:rsidRDefault="003A7CF8" w:rsidP="003A7CF8">
            <w:pPr>
              <w:numPr>
                <w:ilvl w:val="0"/>
                <w:numId w:val="33"/>
              </w:numPr>
              <w:rPr>
                <w:sz w:val="24"/>
              </w:rPr>
            </w:pPr>
            <w:r w:rsidRPr="003A7CF8">
              <w:rPr>
                <w:sz w:val="24"/>
              </w:rPr>
              <w:t>Use feedback to edit (grammar, sentence structure, punctuation, capitalization, clarity, structure, style, etc.) writing</w:t>
            </w:r>
          </w:p>
        </w:tc>
        <w:tc>
          <w:tcPr>
            <w:tcW w:w="1729" w:type="dxa"/>
            <w:tcBorders>
              <w:top w:val="single" w:sz="4" w:space="0" w:color="auto"/>
              <w:left w:val="single" w:sz="4" w:space="0" w:color="auto"/>
              <w:bottom w:val="single" w:sz="4" w:space="0" w:color="auto"/>
              <w:right w:val="single" w:sz="4" w:space="0" w:color="auto"/>
            </w:tcBorders>
          </w:tcPr>
          <w:p w14:paraId="78BB93BB"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4F1F6950"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03180FFD" w14:textId="77777777" w:rsidR="001A5091" w:rsidRPr="005B2626" w:rsidRDefault="001A5091">
            <w:pPr>
              <w:rPr>
                <w:sz w:val="24"/>
              </w:rPr>
            </w:pPr>
          </w:p>
        </w:tc>
      </w:tr>
      <w:tr w:rsidR="001A5091" w:rsidRPr="005B2626" w14:paraId="7B6F6E06" w14:textId="77777777" w:rsidTr="00216DCF">
        <w:trPr>
          <w:trHeight w:val="158"/>
        </w:trPr>
        <w:tc>
          <w:tcPr>
            <w:tcW w:w="2096" w:type="dxa"/>
            <w:tcBorders>
              <w:top w:val="single" w:sz="4" w:space="0" w:color="auto"/>
              <w:left w:val="single" w:sz="4" w:space="0" w:color="auto"/>
              <w:bottom w:val="single" w:sz="4" w:space="0" w:color="auto"/>
              <w:right w:val="nil"/>
            </w:tcBorders>
            <w:hideMark/>
          </w:tcPr>
          <w:p w14:paraId="5EB2BAF2"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09BAAC76"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5976D679"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3F0ED538"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3716A973" w14:textId="77777777" w:rsidR="001A5091" w:rsidRPr="005B2626" w:rsidRDefault="001A5091">
            <w:pPr>
              <w:rPr>
                <w:sz w:val="24"/>
              </w:rPr>
            </w:pPr>
          </w:p>
        </w:tc>
      </w:tr>
    </w:tbl>
    <w:p w14:paraId="2EB5277F" w14:textId="65F27221" w:rsidR="00E50876" w:rsidRPr="005B2626" w:rsidRDefault="00E50876" w:rsidP="00E50876">
      <w:pPr>
        <w:rPr>
          <w:rFonts w:eastAsia="Times New Roman"/>
          <w:sz w:val="24"/>
        </w:rPr>
      </w:pPr>
    </w:p>
    <w:p w14:paraId="1E80E818" w14:textId="77777777" w:rsidR="00813539" w:rsidRPr="005B2626" w:rsidRDefault="00000000" w:rsidP="00813539">
      <w:pPr>
        <w:rPr>
          <w:rFonts w:eastAsia="Times New Roman"/>
          <w:sz w:val="24"/>
        </w:rPr>
      </w:pPr>
      <w:hyperlink r:id="rId19" w:history="1">
        <w:r w:rsidR="00813539" w:rsidRPr="005B2626">
          <w:rPr>
            <w:rStyle w:val="Hyperlink"/>
            <w:rFonts w:eastAsia="Times New Roman"/>
            <w:b/>
            <w:sz w:val="24"/>
          </w:rPr>
          <w:t>ELA.12.C.2.1:</w:t>
        </w:r>
      </w:hyperlink>
      <w:r w:rsidR="002E694E" w:rsidRPr="005B2626">
        <w:rPr>
          <w:b/>
          <w:sz w:val="24"/>
        </w:rPr>
        <w:t xml:space="preserve"> </w:t>
      </w:r>
      <w:r w:rsidR="00813539" w:rsidRPr="005B2626">
        <w:rPr>
          <w:rFonts w:eastAsia="Times New Roman"/>
          <w:sz w:val="24"/>
        </w:rPr>
        <w:t>Present information orally, with a logical organization, coherent focus, and credible evidence while employing effective rhetorical devices where appropriate.</w:t>
      </w:r>
    </w:p>
    <w:p w14:paraId="2AB6220A" w14:textId="77777777" w:rsidR="00813539" w:rsidRPr="005B2626" w:rsidRDefault="00813539" w:rsidP="00813539">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xml:space="preserve">: At this grade level, the emphasis is on the content, but students are still expected to follow earlier expectations: appropriate volume, pronunciation, and pacing. Students will be using </w:t>
      </w:r>
      <w:hyperlink r:id="rId20" w:tgtFrame="_blank" w:history="1">
        <w:r w:rsidRPr="005B2626">
          <w:rPr>
            <w:rStyle w:val="Hyperlink"/>
            <w:rFonts w:eastAsia="Times New Roman"/>
            <w:sz w:val="24"/>
          </w:rPr>
          <w:t>rhetorical devices</w:t>
        </w:r>
      </w:hyperlink>
      <w:r w:rsidRPr="005B2626">
        <w:rPr>
          <w:rFonts w:eastAsia="Times New Roman"/>
          <w:sz w:val="24"/>
        </w:rPr>
        <w:t xml:space="preserve"> as introduced in the 11th grade benchmark. Added to this grade level is a responsiveness to the needs of the audience and adapting to audience response. Students will read the nonverbal cues of the audience to do this. Students first learned nonverbal cues in elementary for this benchmark.</w:t>
      </w:r>
    </w:p>
    <w:p w14:paraId="27F415ED" w14:textId="28449846" w:rsidR="002F1A30" w:rsidRPr="005B2626" w:rsidRDefault="00813539" w:rsidP="00D34E39">
      <w:pPr>
        <w:rPr>
          <w:rFonts w:eastAsia="Times New Roman"/>
          <w:sz w:val="24"/>
        </w:rPr>
      </w:pPr>
      <w:r w:rsidRPr="005B2626">
        <w:rPr>
          <w:i/>
          <w:iCs/>
          <w:sz w:val="24"/>
        </w:rPr>
        <w:t>Clarification 2</w:t>
      </w:r>
      <w:r w:rsidRPr="005B2626">
        <w:rPr>
          <w:sz w:val="24"/>
        </w:rPr>
        <w:t xml:space="preserve">: For further guidance, see the </w:t>
      </w:r>
      <w:hyperlink r:id="rId21" w:tgtFrame="_blank" w:history="1">
        <w:r w:rsidRPr="005B2626">
          <w:rPr>
            <w:rStyle w:val="Hyperlink"/>
            <w:sz w:val="24"/>
          </w:rPr>
          <w:t>Secondary Oral Communication Rubric</w:t>
        </w:r>
      </w:hyperlink>
      <w:r w:rsidRPr="005B2626">
        <w:rPr>
          <w:sz w:val="24"/>
        </w:rPr>
        <w:t xml:space="preserve">. </w:t>
      </w:r>
    </w:p>
    <w:p w14:paraId="32E6337F" w14:textId="77777777"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418D9D0C"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67A424E7"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F28B0EC"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7182300"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403ABF6"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BE8EB09" w14:textId="77777777" w:rsidR="001A5091" w:rsidRPr="005B2626" w:rsidRDefault="001A5091">
            <w:pPr>
              <w:rPr>
                <w:b/>
                <w:sz w:val="24"/>
              </w:rPr>
            </w:pPr>
            <w:r w:rsidRPr="005B2626">
              <w:rPr>
                <w:b/>
                <w:sz w:val="24"/>
              </w:rPr>
              <w:t>Date Mastery</w:t>
            </w:r>
          </w:p>
        </w:tc>
      </w:tr>
      <w:tr w:rsidR="001A5091" w:rsidRPr="005B2626" w14:paraId="070AF3BD"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70CEBAF6" w14:textId="2B1F6118" w:rsidR="001A5091" w:rsidRPr="005B2626" w:rsidRDefault="00000000">
            <w:pPr>
              <w:rPr>
                <w:sz w:val="24"/>
              </w:rPr>
            </w:pPr>
            <w:hyperlink r:id="rId22" w:history="1">
              <w:r w:rsidR="00F37A97" w:rsidRPr="00B85EB0">
                <w:rPr>
                  <w:rStyle w:val="Hyperlink"/>
                  <w:sz w:val="24"/>
                </w:rPr>
                <w:t>ELA.12.C.2.AP.1</w:t>
              </w:r>
            </w:hyperlink>
          </w:p>
        </w:tc>
        <w:tc>
          <w:tcPr>
            <w:tcW w:w="7459" w:type="dxa"/>
            <w:tcBorders>
              <w:top w:val="single" w:sz="4" w:space="0" w:color="auto"/>
              <w:left w:val="single" w:sz="4" w:space="0" w:color="auto"/>
              <w:bottom w:val="single" w:sz="4" w:space="0" w:color="auto"/>
              <w:right w:val="single" w:sz="4" w:space="0" w:color="auto"/>
            </w:tcBorders>
          </w:tcPr>
          <w:p w14:paraId="45E754E5" w14:textId="581BA875" w:rsidR="001A5091" w:rsidRPr="005B2626" w:rsidRDefault="00F37A97">
            <w:pPr>
              <w:rPr>
                <w:sz w:val="24"/>
              </w:rPr>
            </w:pPr>
            <w:r w:rsidRPr="00F37A97">
              <w:rPr>
                <w:sz w:val="24"/>
              </w:rPr>
              <w:t>Present information, with a logical organization, coherent focus and credible evidence, while employing effective rhetorical devices where appropriate, using the student's mode of communication with guidance and support.</w:t>
            </w:r>
          </w:p>
        </w:tc>
        <w:tc>
          <w:tcPr>
            <w:tcW w:w="1729" w:type="dxa"/>
            <w:tcBorders>
              <w:top w:val="single" w:sz="4" w:space="0" w:color="auto"/>
              <w:left w:val="single" w:sz="4" w:space="0" w:color="auto"/>
              <w:bottom w:val="single" w:sz="4" w:space="0" w:color="auto"/>
              <w:right w:val="single" w:sz="4" w:space="0" w:color="auto"/>
            </w:tcBorders>
          </w:tcPr>
          <w:p w14:paraId="56B0B3D3"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3EF8F4D"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28595B29" w14:textId="77777777" w:rsidR="001A5091" w:rsidRPr="005B2626" w:rsidRDefault="001A5091">
            <w:pPr>
              <w:rPr>
                <w:sz w:val="24"/>
              </w:rPr>
            </w:pPr>
          </w:p>
        </w:tc>
      </w:tr>
      <w:tr w:rsidR="001A5091" w:rsidRPr="005B2626" w14:paraId="16223DCB"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4A3543D8" w14:textId="77777777" w:rsidR="001A5091" w:rsidRPr="005B2626" w:rsidRDefault="001A5091">
            <w:pPr>
              <w:rPr>
                <w:sz w:val="24"/>
              </w:rPr>
            </w:pPr>
            <w:r w:rsidRPr="005B2626">
              <w:rPr>
                <w:sz w:val="24"/>
              </w:rPr>
              <w:t>Essential</w:t>
            </w:r>
          </w:p>
          <w:p w14:paraId="7878996C"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410D3B3E" w14:textId="77777777" w:rsidR="003A7CF8" w:rsidRPr="003A7CF8" w:rsidRDefault="003A7CF8" w:rsidP="003A7CF8">
            <w:pPr>
              <w:numPr>
                <w:ilvl w:val="0"/>
                <w:numId w:val="34"/>
              </w:numPr>
              <w:rPr>
                <w:sz w:val="24"/>
              </w:rPr>
            </w:pPr>
            <w:r w:rsidRPr="003A7CF8">
              <w:rPr>
                <w:sz w:val="24"/>
              </w:rPr>
              <w:t>Maintain volume, pronunciation, and pacing when presenting information</w:t>
            </w:r>
          </w:p>
          <w:p w14:paraId="33A6A040" w14:textId="77777777" w:rsidR="003A7CF8" w:rsidRPr="003A7CF8" w:rsidRDefault="003A7CF8" w:rsidP="003A7CF8">
            <w:pPr>
              <w:numPr>
                <w:ilvl w:val="0"/>
                <w:numId w:val="34"/>
              </w:numPr>
              <w:rPr>
                <w:sz w:val="24"/>
              </w:rPr>
            </w:pPr>
            <w:r w:rsidRPr="003A7CF8">
              <w:rPr>
                <w:sz w:val="24"/>
              </w:rPr>
              <w:t>Identify credible evidence</w:t>
            </w:r>
          </w:p>
          <w:p w14:paraId="1A5E9237" w14:textId="77777777" w:rsidR="003A7CF8" w:rsidRPr="003A7CF8" w:rsidRDefault="003A7CF8" w:rsidP="003A7CF8">
            <w:pPr>
              <w:numPr>
                <w:ilvl w:val="0"/>
                <w:numId w:val="34"/>
              </w:numPr>
              <w:rPr>
                <w:sz w:val="24"/>
              </w:rPr>
            </w:pPr>
            <w:r w:rsidRPr="003A7CF8">
              <w:rPr>
                <w:sz w:val="24"/>
              </w:rPr>
              <w:t>Recognize organization and focus</w:t>
            </w:r>
          </w:p>
          <w:p w14:paraId="45A2A9E9" w14:textId="391C0F17" w:rsidR="001A5091" w:rsidRPr="005B2626" w:rsidRDefault="003A7CF8" w:rsidP="003A7CF8">
            <w:pPr>
              <w:numPr>
                <w:ilvl w:val="0"/>
                <w:numId w:val="34"/>
              </w:numPr>
              <w:rPr>
                <w:sz w:val="24"/>
              </w:rPr>
            </w:pPr>
            <w:r w:rsidRPr="003A7CF8">
              <w:rPr>
                <w:sz w:val="24"/>
              </w:rPr>
              <w:t>Identify effective rhetorical devices</w:t>
            </w:r>
          </w:p>
        </w:tc>
        <w:tc>
          <w:tcPr>
            <w:tcW w:w="1729" w:type="dxa"/>
            <w:tcBorders>
              <w:top w:val="single" w:sz="4" w:space="0" w:color="auto"/>
              <w:left w:val="single" w:sz="4" w:space="0" w:color="auto"/>
              <w:bottom w:val="single" w:sz="4" w:space="0" w:color="auto"/>
              <w:right w:val="single" w:sz="4" w:space="0" w:color="auto"/>
            </w:tcBorders>
          </w:tcPr>
          <w:p w14:paraId="0C5D3C38"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6FDBEB6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2E213E6" w14:textId="77777777" w:rsidR="001A5091" w:rsidRPr="005B2626" w:rsidRDefault="001A5091">
            <w:pPr>
              <w:rPr>
                <w:sz w:val="24"/>
              </w:rPr>
            </w:pPr>
          </w:p>
        </w:tc>
      </w:tr>
      <w:tr w:rsidR="001A5091" w:rsidRPr="005B2626" w14:paraId="094BA53C" w14:textId="77777777" w:rsidTr="00216DCF">
        <w:trPr>
          <w:trHeight w:val="158"/>
        </w:trPr>
        <w:tc>
          <w:tcPr>
            <w:tcW w:w="2096" w:type="dxa"/>
            <w:tcBorders>
              <w:top w:val="single" w:sz="4" w:space="0" w:color="auto"/>
              <w:left w:val="single" w:sz="4" w:space="0" w:color="auto"/>
              <w:bottom w:val="single" w:sz="4" w:space="0" w:color="auto"/>
              <w:right w:val="nil"/>
            </w:tcBorders>
            <w:hideMark/>
          </w:tcPr>
          <w:p w14:paraId="3AA9430D" w14:textId="77777777" w:rsidR="001A5091" w:rsidRPr="005B2626" w:rsidRDefault="001A5091">
            <w:pPr>
              <w:rPr>
                <w:sz w:val="24"/>
              </w:rPr>
            </w:pPr>
            <w:r w:rsidRPr="005B2626">
              <w:rPr>
                <w:sz w:val="24"/>
              </w:rPr>
              <w:lastRenderedPageBreak/>
              <w:t>Resources:</w:t>
            </w:r>
          </w:p>
        </w:tc>
        <w:tc>
          <w:tcPr>
            <w:tcW w:w="7459" w:type="dxa"/>
            <w:tcBorders>
              <w:top w:val="single" w:sz="4" w:space="0" w:color="auto"/>
              <w:left w:val="nil"/>
              <w:bottom w:val="single" w:sz="4" w:space="0" w:color="auto"/>
              <w:right w:val="nil"/>
            </w:tcBorders>
          </w:tcPr>
          <w:p w14:paraId="0A7E2D4E"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259CCC2D"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0B518EBA"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52DD27C5" w14:textId="77777777" w:rsidR="001A5091" w:rsidRPr="005B2626" w:rsidRDefault="001A5091">
            <w:pPr>
              <w:rPr>
                <w:sz w:val="24"/>
              </w:rPr>
            </w:pPr>
          </w:p>
        </w:tc>
      </w:tr>
    </w:tbl>
    <w:p w14:paraId="0EC34FEE" w14:textId="09CA618D" w:rsidR="00E50876" w:rsidRPr="005B2626" w:rsidRDefault="00E50876" w:rsidP="00E50876">
      <w:pPr>
        <w:rPr>
          <w:rFonts w:eastAsia="Times New Roman"/>
          <w:b/>
          <w:sz w:val="24"/>
        </w:rPr>
      </w:pPr>
    </w:p>
    <w:p w14:paraId="0FCB66FF" w14:textId="77777777" w:rsidR="00813539" w:rsidRPr="005B2626" w:rsidRDefault="00000000" w:rsidP="00813539">
      <w:pPr>
        <w:rPr>
          <w:rFonts w:eastAsia="Times New Roman"/>
          <w:sz w:val="24"/>
        </w:rPr>
      </w:pPr>
      <w:hyperlink r:id="rId23" w:history="1">
        <w:r w:rsidR="00813539" w:rsidRPr="005B2626">
          <w:rPr>
            <w:rStyle w:val="Hyperlink"/>
            <w:rFonts w:eastAsia="Times New Roman"/>
            <w:b/>
            <w:sz w:val="24"/>
          </w:rPr>
          <w:t>ELA.12.C.3.1:</w:t>
        </w:r>
      </w:hyperlink>
      <w:r w:rsidR="002E694E" w:rsidRPr="005B2626">
        <w:rPr>
          <w:sz w:val="24"/>
        </w:rPr>
        <w:t xml:space="preserve"> </w:t>
      </w:r>
      <w:r w:rsidR="00813539" w:rsidRPr="005B2626">
        <w:rPr>
          <w:rFonts w:eastAsia="Times New Roman"/>
          <w:sz w:val="24"/>
        </w:rPr>
        <w:t>Follow the rules of standard English grammar, punctuation, capitalization, and spelling appropriate to grade level.</w:t>
      </w:r>
    </w:p>
    <w:p w14:paraId="2B63719E" w14:textId="3904E2E9" w:rsidR="00431EF3" w:rsidRPr="005B2626" w:rsidRDefault="00813539" w:rsidP="00431EF3">
      <w:pPr>
        <w:rPr>
          <w:rStyle w:val="Heading4Char"/>
          <w:rFonts w:ascii="Verdana" w:eastAsia="Times New Roman" w:hAnsi="Verdana" w:cs="Times New Roman"/>
          <w:i w:val="0"/>
          <w:iCs w:val="0"/>
          <w:color w:val="auto"/>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xml:space="preserve">: See </w:t>
      </w:r>
      <w:hyperlink r:id="rId24" w:tgtFrame="_blank" w:history="1">
        <w:r w:rsidRPr="005B2626">
          <w:rPr>
            <w:rStyle w:val="Hyperlink"/>
            <w:rFonts w:eastAsia="Times New Roman"/>
            <w:sz w:val="24"/>
          </w:rPr>
          <w:t>Convention Progression by Grade Level</w:t>
        </w:r>
      </w:hyperlink>
      <w:r w:rsidRPr="005B2626">
        <w:rPr>
          <w:rFonts w:eastAsia="Times New Roman"/>
          <w:sz w:val="24"/>
        </w:rPr>
        <w:t xml:space="preserve"> for more information.</w:t>
      </w:r>
    </w:p>
    <w:p w14:paraId="286C1B9B" w14:textId="5FFA9643" w:rsidR="00E50876" w:rsidRPr="005B2626" w:rsidRDefault="00E50876" w:rsidP="00431EF3">
      <w:pPr>
        <w:rPr>
          <w:rStyle w:val="Heading4Char"/>
          <w:rFonts w:ascii="Verdana" w:eastAsia="Times New Roman" w:hAnsi="Verdana" w:cs="Times New Roman"/>
          <w:b/>
          <w:i w:val="0"/>
          <w:iCs w:val="0"/>
          <w:color w:val="auto"/>
          <w:sz w:val="24"/>
        </w:rPr>
      </w:pPr>
      <w:r w:rsidRPr="005B2626">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342C4307"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2E79B3B7"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DF03A84"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40194EC"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BBAF9B3"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F0A2B4F" w14:textId="77777777" w:rsidR="001A5091" w:rsidRPr="005B2626" w:rsidRDefault="001A5091">
            <w:pPr>
              <w:rPr>
                <w:b/>
                <w:sz w:val="24"/>
              </w:rPr>
            </w:pPr>
            <w:r w:rsidRPr="005B2626">
              <w:rPr>
                <w:b/>
                <w:sz w:val="24"/>
              </w:rPr>
              <w:t>Date Mastery</w:t>
            </w:r>
          </w:p>
        </w:tc>
      </w:tr>
      <w:tr w:rsidR="001A5091" w:rsidRPr="005B2626" w14:paraId="44EF92EE"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21142867" w14:textId="518F1CA3" w:rsidR="001A5091" w:rsidRPr="005B2626" w:rsidRDefault="00000000">
            <w:pPr>
              <w:rPr>
                <w:sz w:val="24"/>
              </w:rPr>
            </w:pPr>
            <w:hyperlink r:id="rId25" w:history="1">
              <w:r w:rsidR="005F36AA" w:rsidRPr="005F36AA">
                <w:rPr>
                  <w:rStyle w:val="Hyperlink"/>
                  <w:sz w:val="24"/>
                </w:rPr>
                <w:t>ELA.12.C.3.AP.1</w:t>
              </w:r>
            </w:hyperlink>
          </w:p>
        </w:tc>
        <w:tc>
          <w:tcPr>
            <w:tcW w:w="7459" w:type="dxa"/>
            <w:tcBorders>
              <w:top w:val="single" w:sz="4" w:space="0" w:color="auto"/>
              <w:left w:val="single" w:sz="4" w:space="0" w:color="auto"/>
              <w:bottom w:val="single" w:sz="4" w:space="0" w:color="auto"/>
              <w:right w:val="single" w:sz="4" w:space="0" w:color="auto"/>
            </w:tcBorders>
          </w:tcPr>
          <w:p w14:paraId="680609FE" w14:textId="2A8ED937" w:rsidR="005F36AA" w:rsidRPr="005F36AA" w:rsidRDefault="005F36AA" w:rsidP="005F36AA">
            <w:pPr>
              <w:rPr>
                <w:sz w:val="24"/>
              </w:rPr>
            </w:pPr>
            <w:r w:rsidRPr="005F36AA">
              <w:rPr>
                <w:sz w:val="24"/>
              </w:rPr>
              <w:t>Follow the rules of standard English grammar, punctuation, capitalization and spelling appropriate to grade-level content.</w:t>
            </w:r>
          </w:p>
          <w:p w14:paraId="1D5ECE7D" w14:textId="4ABA516E" w:rsidR="001A5091" w:rsidRPr="005E0B8C" w:rsidRDefault="005F36AA" w:rsidP="005E0B8C">
            <w:pPr>
              <w:pStyle w:val="ListParagraph"/>
            </w:pPr>
            <w:r w:rsidRPr="005E0B8C">
              <w:t>Practice usage of rules to create flow in writing and/or presenting.</w:t>
            </w:r>
          </w:p>
        </w:tc>
        <w:tc>
          <w:tcPr>
            <w:tcW w:w="1729" w:type="dxa"/>
            <w:tcBorders>
              <w:top w:val="single" w:sz="4" w:space="0" w:color="auto"/>
              <w:left w:val="single" w:sz="4" w:space="0" w:color="auto"/>
              <w:bottom w:val="single" w:sz="4" w:space="0" w:color="auto"/>
              <w:right w:val="single" w:sz="4" w:space="0" w:color="auto"/>
            </w:tcBorders>
          </w:tcPr>
          <w:p w14:paraId="5924476F"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FD545BD"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13E14A64" w14:textId="77777777" w:rsidR="001A5091" w:rsidRPr="005B2626" w:rsidRDefault="001A5091">
            <w:pPr>
              <w:rPr>
                <w:sz w:val="24"/>
              </w:rPr>
            </w:pPr>
          </w:p>
        </w:tc>
      </w:tr>
      <w:tr w:rsidR="001A5091" w:rsidRPr="005B2626" w14:paraId="3A80D727"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35E47B92" w14:textId="77777777" w:rsidR="001A5091" w:rsidRPr="005B2626" w:rsidRDefault="001A5091">
            <w:pPr>
              <w:rPr>
                <w:sz w:val="24"/>
              </w:rPr>
            </w:pPr>
            <w:r w:rsidRPr="005B2626">
              <w:rPr>
                <w:sz w:val="24"/>
              </w:rPr>
              <w:t>Essential</w:t>
            </w:r>
          </w:p>
          <w:p w14:paraId="196551FB"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BA52D48" w14:textId="7CBBAF7F" w:rsidR="008D0C5C" w:rsidRPr="008D0C5C" w:rsidRDefault="008D0C5C" w:rsidP="008D0C5C">
            <w:pPr>
              <w:numPr>
                <w:ilvl w:val="0"/>
                <w:numId w:val="33"/>
              </w:numPr>
              <w:rPr>
                <w:bCs/>
                <w:sz w:val="24"/>
              </w:rPr>
            </w:pPr>
            <w:r w:rsidRPr="008D0C5C">
              <w:rPr>
                <w:bCs/>
                <w:sz w:val="24"/>
              </w:rPr>
              <w:t>Write a sentence following the rules of standard English grammar</w:t>
            </w:r>
          </w:p>
          <w:p w14:paraId="6AC7089B" w14:textId="1CB0895B" w:rsidR="008D0C5C" w:rsidRPr="008D0C5C" w:rsidRDefault="008D0C5C" w:rsidP="008D0C5C">
            <w:pPr>
              <w:numPr>
                <w:ilvl w:val="0"/>
                <w:numId w:val="33"/>
              </w:numPr>
              <w:rPr>
                <w:bCs/>
                <w:sz w:val="24"/>
              </w:rPr>
            </w:pPr>
            <w:r w:rsidRPr="008D0C5C">
              <w:rPr>
                <w:bCs/>
                <w:sz w:val="24"/>
              </w:rPr>
              <w:t>Write a sentence following the rules of punctuation</w:t>
            </w:r>
          </w:p>
          <w:p w14:paraId="33508EFF" w14:textId="497EB347" w:rsidR="008D0C5C" w:rsidRDefault="008D0C5C" w:rsidP="008D0C5C">
            <w:pPr>
              <w:numPr>
                <w:ilvl w:val="0"/>
                <w:numId w:val="33"/>
              </w:numPr>
              <w:rPr>
                <w:bCs/>
                <w:sz w:val="24"/>
              </w:rPr>
            </w:pPr>
            <w:r w:rsidRPr="008D0C5C">
              <w:rPr>
                <w:bCs/>
                <w:sz w:val="24"/>
              </w:rPr>
              <w:t>Write a sentence following the rules of capitalization</w:t>
            </w:r>
          </w:p>
          <w:p w14:paraId="5F06B7AA" w14:textId="4748A8C0" w:rsidR="001A5091" w:rsidRPr="005B2626" w:rsidRDefault="008D0C5C" w:rsidP="008D0C5C">
            <w:pPr>
              <w:numPr>
                <w:ilvl w:val="0"/>
                <w:numId w:val="33"/>
              </w:numPr>
              <w:rPr>
                <w:sz w:val="24"/>
              </w:rPr>
            </w:pPr>
            <w:r w:rsidRPr="008D0C5C">
              <w:rPr>
                <w:bCs/>
                <w:sz w:val="24"/>
              </w:rPr>
              <w:t>Write a sentence using correct spelling</w:t>
            </w:r>
          </w:p>
        </w:tc>
        <w:tc>
          <w:tcPr>
            <w:tcW w:w="1729" w:type="dxa"/>
            <w:tcBorders>
              <w:top w:val="single" w:sz="4" w:space="0" w:color="auto"/>
              <w:left w:val="single" w:sz="4" w:space="0" w:color="auto"/>
              <w:bottom w:val="single" w:sz="4" w:space="0" w:color="auto"/>
              <w:right w:val="single" w:sz="4" w:space="0" w:color="auto"/>
            </w:tcBorders>
          </w:tcPr>
          <w:p w14:paraId="1FC0D86A"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443B2450"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2BECE7AE" w14:textId="77777777" w:rsidR="001A5091" w:rsidRPr="005B2626" w:rsidRDefault="001A5091">
            <w:pPr>
              <w:rPr>
                <w:sz w:val="24"/>
              </w:rPr>
            </w:pPr>
          </w:p>
        </w:tc>
      </w:tr>
      <w:tr w:rsidR="001A5091" w:rsidRPr="005B2626" w14:paraId="6B06FFDD" w14:textId="77777777" w:rsidTr="00216DCF">
        <w:trPr>
          <w:trHeight w:val="158"/>
        </w:trPr>
        <w:tc>
          <w:tcPr>
            <w:tcW w:w="2096" w:type="dxa"/>
            <w:tcBorders>
              <w:top w:val="single" w:sz="4" w:space="0" w:color="auto"/>
              <w:left w:val="single" w:sz="4" w:space="0" w:color="auto"/>
              <w:bottom w:val="single" w:sz="4" w:space="0" w:color="auto"/>
              <w:right w:val="nil"/>
            </w:tcBorders>
            <w:hideMark/>
          </w:tcPr>
          <w:p w14:paraId="7BCABDF1"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2BE5D165"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2A9ED97F"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2B0AB3C1"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549ECC0D" w14:textId="77777777" w:rsidR="001A5091" w:rsidRPr="005B2626" w:rsidRDefault="001A5091">
            <w:pPr>
              <w:rPr>
                <w:sz w:val="24"/>
              </w:rPr>
            </w:pPr>
          </w:p>
        </w:tc>
      </w:tr>
    </w:tbl>
    <w:p w14:paraId="050F338B" w14:textId="77777777" w:rsidR="002F1A30" w:rsidRPr="005B2626" w:rsidRDefault="002F1A30" w:rsidP="002F1A30">
      <w:pPr>
        <w:rPr>
          <w:b/>
          <w:bCs/>
          <w:sz w:val="24"/>
        </w:rPr>
      </w:pPr>
    </w:p>
    <w:p w14:paraId="4A5F81BD" w14:textId="3A1B9917" w:rsidR="00813539" w:rsidRPr="005B2626" w:rsidRDefault="00000000" w:rsidP="00813539">
      <w:pPr>
        <w:rPr>
          <w:rFonts w:eastAsia="Times New Roman"/>
          <w:sz w:val="24"/>
        </w:rPr>
      </w:pPr>
      <w:hyperlink r:id="rId26" w:history="1">
        <w:r w:rsidR="00813539" w:rsidRPr="005B2626">
          <w:rPr>
            <w:rStyle w:val="Hyperlink"/>
            <w:rFonts w:eastAsia="Times New Roman"/>
            <w:b/>
            <w:sz w:val="24"/>
          </w:rPr>
          <w:t>ELA.12.C.4.1:</w:t>
        </w:r>
      </w:hyperlink>
      <w:r w:rsidR="00813539" w:rsidRPr="005B2626">
        <w:rPr>
          <w:rFonts w:eastAsia="Times New Roman"/>
          <w:sz w:val="24"/>
        </w:rPr>
        <w:t xml:space="preserve"> Conduct research on a topical issue to answer a question and synthesize information from a variety of sources.</w:t>
      </w:r>
    </w:p>
    <w:p w14:paraId="182B6CB2" w14:textId="4FCCCF36" w:rsidR="00E50876" w:rsidRPr="005B2626" w:rsidRDefault="00813539" w:rsidP="00E50876">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While the benchmark does require that students consult multiple sources, there is no requirement that they use every source they consult. Part of the skill in researching is discernment—being able to tell which information is relevant and which sources are trustworthy enough to include.</w:t>
      </w:r>
    </w:p>
    <w:p w14:paraId="7FCFCEB1" w14:textId="77777777"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5B0D2EA7"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570F68BF"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53248A6"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519B2F0"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5F28896"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46ED5CE" w14:textId="77777777" w:rsidR="001A5091" w:rsidRPr="005B2626" w:rsidRDefault="001A5091">
            <w:pPr>
              <w:rPr>
                <w:b/>
                <w:sz w:val="24"/>
              </w:rPr>
            </w:pPr>
            <w:r w:rsidRPr="005B2626">
              <w:rPr>
                <w:b/>
                <w:sz w:val="24"/>
              </w:rPr>
              <w:t>Date Mastery</w:t>
            </w:r>
          </w:p>
        </w:tc>
      </w:tr>
      <w:tr w:rsidR="001A5091" w:rsidRPr="005B2626" w14:paraId="4EF0884B"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23C3AF63" w14:textId="4A40D0E5" w:rsidR="001A5091" w:rsidRPr="005B2626" w:rsidRDefault="00000000">
            <w:pPr>
              <w:rPr>
                <w:sz w:val="24"/>
              </w:rPr>
            </w:pPr>
            <w:hyperlink r:id="rId27" w:history="1">
              <w:r w:rsidR="0007571F" w:rsidRPr="0091672D">
                <w:rPr>
                  <w:rStyle w:val="Hyperlink"/>
                  <w:sz w:val="24"/>
                </w:rPr>
                <w:t>ELA.12.C.4.AP.1</w:t>
              </w:r>
            </w:hyperlink>
          </w:p>
        </w:tc>
        <w:tc>
          <w:tcPr>
            <w:tcW w:w="7459" w:type="dxa"/>
            <w:tcBorders>
              <w:top w:val="single" w:sz="4" w:space="0" w:color="auto"/>
              <w:left w:val="single" w:sz="4" w:space="0" w:color="auto"/>
              <w:bottom w:val="single" w:sz="4" w:space="0" w:color="auto"/>
              <w:right w:val="single" w:sz="4" w:space="0" w:color="auto"/>
            </w:tcBorders>
          </w:tcPr>
          <w:p w14:paraId="252C1FF7" w14:textId="335B3ED6" w:rsidR="001A5091" w:rsidRPr="005B2626" w:rsidRDefault="0007571F">
            <w:pPr>
              <w:rPr>
                <w:sz w:val="24"/>
              </w:rPr>
            </w:pPr>
            <w:r w:rsidRPr="0007571F">
              <w:rPr>
                <w:sz w:val="24"/>
              </w:rPr>
              <w:t xml:space="preserve">Summarize research </w:t>
            </w:r>
            <w:r w:rsidRPr="0007571F">
              <w:rPr>
                <w:bCs/>
                <w:sz w:val="24"/>
              </w:rPr>
              <w:t xml:space="preserve">on a topic </w:t>
            </w:r>
            <w:r w:rsidRPr="0007571F">
              <w:rPr>
                <w:sz w:val="24"/>
              </w:rPr>
              <w:t xml:space="preserve">to answer a question </w:t>
            </w:r>
            <w:r w:rsidRPr="0007571F">
              <w:rPr>
                <w:bCs/>
                <w:sz w:val="24"/>
              </w:rPr>
              <w:t>from a variety of sources.</w:t>
            </w:r>
          </w:p>
        </w:tc>
        <w:tc>
          <w:tcPr>
            <w:tcW w:w="1729" w:type="dxa"/>
            <w:tcBorders>
              <w:top w:val="single" w:sz="4" w:space="0" w:color="auto"/>
              <w:left w:val="single" w:sz="4" w:space="0" w:color="auto"/>
              <w:bottom w:val="single" w:sz="4" w:space="0" w:color="auto"/>
              <w:right w:val="single" w:sz="4" w:space="0" w:color="auto"/>
            </w:tcBorders>
          </w:tcPr>
          <w:p w14:paraId="28D306A5"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42B2BF75"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5E67CB56" w14:textId="77777777" w:rsidR="001A5091" w:rsidRPr="005B2626" w:rsidRDefault="001A5091">
            <w:pPr>
              <w:rPr>
                <w:sz w:val="24"/>
              </w:rPr>
            </w:pPr>
          </w:p>
        </w:tc>
      </w:tr>
      <w:tr w:rsidR="001A5091" w:rsidRPr="005B2626" w14:paraId="3C6FF098"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7CA98E38" w14:textId="77777777" w:rsidR="001A5091" w:rsidRPr="005B2626" w:rsidRDefault="001A5091">
            <w:pPr>
              <w:rPr>
                <w:sz w:val="24"/>
              </w:rPr>
            </w:pPr>
            <w:r w:rsidRPr="005B2626">
              <w:rPr>
                <w:sz w:val="24"/>
              </w:rPr>
              <w:t>Essential</w:t>
            </w:r>
          </w:p>
          <w:p w14:paraId="0FC1E68B"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9E24812" w14:textId="77777777" w:rsidR="003A7CF8" w:rsidRPr="003A7CF8" w:rsidRDefault="003A7CF8" w:rsidP="003A7CF8">
            <w:pPr>
              <w:numPr>
                <w:ilvl w:val="0"/>
                <w:numId w:val="33"/>
              </w:numPr>
              <w:rPr>
                <w:sz w:val="24"/>
              </w:rPr>
            </w:pPr>
            <w:r w:rsidRPr="003A7CF8">
              <w:rPr>
                <w:sz w:val="24"/>
              </w:rPr>
              <w:t>Define research, including citing sources and answering a research question</w:t>
            </w:r>
          </w:p>
          <w:p w14:paraId="78F3D365" w14:textId="77777777" w:rsidR="003A7CF8" w:rsidRPr="003A7CF8" w:rsidRDefault="003A7CF8" w:rsidP="003A7CF8">
            <w:pPr>
              <w:numPr>
                <w:ilvl w:val="0"/>
                <w:numId w:val="33"/>
              </w:numPr>
              <w:rPr>
                <w:sz w:val="24"/>
              </w:rPr>
            </w:pPr>
            <w:r w:rsidRPr="003A7CF8">
              <w:rPr>
                <w:sz w:val="24"/>
              </w:rPr>
              <w:t>Identify reliable and valid research sources</w:t>
            </w:r>
          </w:p>
          <w:p w14:paraId="3D01C972" w14:textId="77777777" w:rsidR="003A7CF8" w:rsidRPr="003A7CF8" w:rsidRDefault="003A7CF8" w:rsidP="003A7CF8">
            <w:pPr>
              <w:numPr>
                <w:ilvl w:val="0"/>
                <w:numId w:val="33"/>
              </w:numPr>
              <w:rPr>
                <w:sz w:val="24"/>
              </w:rPr>
            </w:pPr>
            <w:r w:rsidRPr="003A7CF8">
              <w:rPr>
                <w:sz w:val="24"/>
              </w:rPr>
              <w:t>Define reliability and validity</w:t>
            </w:r>
          </w:p>
          <w:p w14:paraId="0899E8B8" w14:textId="77777777" w:rsidR="003A7CF8" w:rsidRPr="003A7CF8" w:rsidRDefault="003A7CF8" w:rsidP="003A7CF8">
            <w:pPr>
              <w:numPr>
                <w:ilvl w:val="0"/>
                <w:numId w:val="33"/>
              </w:numPr>
              <w:rPr>
                <w:sz w:val="24"/>
              </w:rPr>
            </w:pPr>
            <w:r w:rsidRPr="003A7CF8">
              <w:rPr>
                <w:sz w:val="24"/>
              </w:rPr>
              <w:lastRenderedPageBreak/>
              <w:t>Identify a topical issue to research</w:t>
            </w:r>
          </w:p>
          <w:p w14:paraId="13818734" w14:textId="77777777" w:rsidR="003A7CF8" w:rsidRPr="003A7CF8" w:rsidRDefault="003A7CF8" w:rsidP="003A7CF8">
            <w:pPr>
              <w:numPr>
                <w:ilvl w:val="0"/>
                <w:numId w:val="33"/>
              </w:numPr>
              <w:rPr>
                <w:sz w:val="24"/>
              </w:rPr>
            </w:pPr>
            <w:r w:rsidRPr="003A7CF8">
              <w:rPr>
                <w:sz w:val="24"/>
              </w:rPr>
              <w:t>Construct open-ended questions to align with a research topic</w:t>
            </w:r>
          </w:p>
          <w:p w14:paraId="6B2C9DBF" w14:textId="77777777" w:rsidR="003A7CF8" w:rsidRPr="003A7CF8" w:rsidRDefault="003A7CF8" w:rsidP="003A7CF8">
            <w:pPr>
              <w:numPr>
                <w:ilvl w:val="0"/>
                <w:numId w:val="33"/>
              </w:numPr>
              <w:rPr>
                <w:sz w:val="24"/>
              </w:rPr>
            </w:pPr>
            <w:r w:rsidRPr="003A7CF8">
              <w:rPr>
                <w:sz w:val="24"/>
              </w:rPr>
              <w:t>Conduct research</w:t>
            </w:r>
          </w:p>
          <w:p w14:paraId="1CB62110" w14:textId="29AC89A5" w:rsidR="001A5091" w:rsidRPr="005B2626" w:rsidRDefault="003A7CF8" w:rsidP="003A7CF8">
            <w:pPr>
              <w:numPr>
                <w:ilvl w:val="0"/>
                <w:numId w:val="33"/>
              </w:numPr>
              <w:rPr>
                <w:sz w:val="24"/>
              </w:rPr>
            </w:pPr>
            <w:r w:rsidRPr="003A7CF8">
              <w:rPr>
                <w:sz w:val="24"/>
              </w:rPr>
              <w:t>Summarize information from a reliable and valid source</w:t>
            </w:r>
          </w:p>
        </w:tc>
        <w:tc>
          <w:tcPr>
            <w:tcW w:w="1729" w:type="dxa"/>
            <w:tcBorders>
              <w:top w:val="single" w:sz="4" w:space="0" w:color="auto"/>
              <w:left w:val="single" w:sz="4" w:space="0" w:color="auto"/>
              <w:bottom w:val="single" w:sz="4" w:space="0" w:color="auto"/>
              <w:right w:val="single" w:sz="4" w:space="0" w:color="auto"/>
            </w:tcBorders>
          </w:tcPr>
          <w:p w14:paraId="121F2FFE"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180DA3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573F8F79" w14:textId="77777777" w:rsidR="001A5091" w:rsidRPr="005B2626" w:rsidRDefault="001A5091">
            <w:pPr>
              <w:rPr>
                <w:sz w:val="24"/>
              </w:rPr>
            </w:pPr>
          </w:p>
        </w:tc>
      </w:tr>
      <w:tr w:rsidR="001A5091" w:rsidRPr="005B2626" w14:paraId="2EB51E07" w14:textId="77777777" w:rsidTr="00D64E7F">
        <w:trPr>
          <w:trHeight w:val="158"/>
        </w:trPr>
        <w:tc>
          <w:tcPr>
            <w:tcW w:w="2096" w:type="dxa"/>
            <w:tcBorders>
              <w:top w:val="single" w:sz="4" w:space="0" w:color="auto"/>
              <w:left w:val="single" w:sz="4" w:space="0" w:color="auto"/>
              <w:bottom w:val="single" w:sz="4" w:space="0" w:color="auto"/>
              <w:right w:val="nil"/>
            </w:tcBorders>
            <w:hideMark/>
          </w:tcPr>
          <w:p w14:paraId="2D6DD6AE"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69D1946B"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2837CA74"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7F5E8819"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68981D9E" w14:textId="77777777" w:rsidR="001A5091" w:rsidRPr="005B2626" w:rsidRDefault="001A5091">
            <w:pPr>
              <w:rPr>
                <w:sz w:val="24"/>
              </w:rPr>
            </w:pPr>
          </w:p>
        </w:tc>
      </w:tr>
    </w:tbl>
    <w:p w14:paraId="28A0081E" w14:textId="1E6437AC" w:rsidR="00E14F94" w:rsidRPr="005B2626" w:rsidRDefault="00E14F94" w:rsidP="002F1A30">
      <w:pPr>
        <w:rPr>
          <w:rFonts w:eastAsia="Times New Roman"/>
          <w:sz w:val="24"/>
        </w:rPr>
      </w:pPr>
    </w:p>
    <w:p w14:paraId="33DDD230" w14:textId="77777777" w:rsidR="00813539" w:rsidRPr="005B2626" w:rsidRDefault="00000000" w:rsidP="00813539">
      <w:pPr>
        <w:rPr>
          <w:rFonts w:eastAsia="Times New Roman"/>
          <w:sz w:val="24"/>
        </w:rPr>
      </w:pPr>
      <w:hyperlink r:id="rId28" w:history="1">
        <w:r w:rsidR="00813539" w:rsidRPr="005B2626">
          <w:rPr>
            <w:rStyle w:val="Hyperlink"/>
            <w:rFonts w:eastAsia="Times New Roman"/>
            <w:b/>
            <w:sz w:val="24"/>
          </w:rPr>
          <w:t>ELA.12.C.5.1:</w:t>
        </w:r>
      </w:hyperlink>
      <w:r w:rsidR="002E694E" w:rsidRPr="005B2626">
        <w:rPr>
          <w:b/>
          <w:sz w:val="24"/>
        </w:rPr>
        <w:t xml:space="preserve"> </w:t>
      </w:r>
      <w:r w:rsidR="00813539" w:rsidRPr="005B2626">
        <w:rPr>
          <w:rFonts w:eastAsia="Times New Roman"/>
          <w:sz w:val="24"/>
        </w:rPr>
        <w:t>Design and evaluate digital presentations for effectiveness.</w:t>
      </w:r>
    </w:p>
    <w:p w14:paraId="6AF1C068" w14:textId="16AB312A" w:rsidR="00240B25" w:rsidRPr="005B2626" w:rsidRDefault="00813539" w:rsidP="00F207C9">
      <w:pPr>
        <w:rPr>
          <w:rStyle w:val="Heading4Char"/>
          <w:rFonts w:ascii="Verdana" w:eastAsia="Times New Roman" w:hAnsi="Verdana" w:cs="Times New Roman"/>
          <w:i w:val="0"/>
          <w:iCs w:val="0"/>
          <w:color w:val="auto"/>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The presentation may be delivered live or delivered as a stand-alone digital experience.</w:t>
      </w:r>
    </w:p>
    <w:p w14:paraId="54A2DBD9" w14:textId="5DB45A1C"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522773F0"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244FAC67"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F95A198"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A650435"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05F43BE"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1B68560" w14:textId="77777777" w:rsidR="001A5091" w:rsidRPr="005B2626" w:rsidRDefault="001A5091">
            <w:pPr>
              <w:rPr>
                <w:b/>
                <w:sz w:val="24"/>
              </w:rPr>
            </w:pPr>
            <w:r w:rsidRPr="005B2626">
              <w:rPr>
                <w:b/>
                <w:sz w:val="24"/>
              </w:rPr>
              <w:t>Date Mastery</w:t>
            </w:r>
          </w:p>
        </w:tc>
      </w:tr>
      <w:tr w:rsidR="001A5091" w:rsidRPr="005B2626" w14:paraId="57E7A044"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4E97A3A4" w14:textId="4FE106AB" w:rsidR="001A5091" w:rsidRPr="005B2626" w:rsidRDefault="00000000">
            <w:pPr>
              <w:rPr>
                <w:sz w:val="24"/>
              </w:rPr>
            </w:pPr>
            <w:hyperlink r:id="rId29" w:history="1">
              <w:r w:rsidR="009A1431" w:rsidRPr="006242D4">
                <w:rPr>
                  <w:rStyle w:val="Hyperlink"/>
                  <w:sz w:val="24"/>
                </w:rPr>
                <w:t>ELA.12.C.5.AP.1</w:t>
              </w:r>
            </w:hyperlink>
          </w:p>
        </w:tc>
        <w:tc>
          <w:tcPr>
            <w:tcW w:w="7459" w:type="dxa"/>
            <w:tcBorders>
              <w:top w:val="single" w:sz="4" w:space="0" w:color="auto"/>
              <w:left w:val="single" w:sz="4" w:space="0" w:color="auto"/>
              <w:bottom w:val="single" w:sz="4" w:space="0" w:color="auto"/>
              <w:right w:val="single" w:sz="4" w:space="0" w:color="auto"/>
            </w:tcBorders>
          </w:tcPr>
          <w:p w14:paraId="2A6DB92D" w14:textId="1F579BB4" w:rsidR="001A5091" w:rsidRPr="005B2626" w:rsidRDefault="009A1431">
            <w:pPr>
              <w:rPr>
                <w:sz w:val="24"/>
              </w:rPr>
            </w:pPr>
            <w:r w:rsidRPr="009A1431">
              <w:rPr>
                <w:sz w:val="24"/>
              </w:rPr>
              <w:t>Plan and create a digital presentation for effectiveness.</w:t>
            </w:r>
          </w:p>
        </w:tc>
        <w:tc>
          <w:tcPr>
            <w:tcW w:w="1729" w:type="dxa"/>
            <w:tcBorders>
              <w:top w:val="single" w:sz="4" w:space="0" w:color="auto"/>
              <w:left w:val="single" w:sz="4" w:space="0" w:color="auto"/>
              <w:bottom w:val="single" w:sz="4" w:space="0" w:color="auto"/>
              <w:right w:val="single" w:sz="4" w:space="0" w:color="auto"/>
            </w:tcBorders>
          </w:tcPr>
          <w:p w14:paraId="4E65AAB8"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D53379A"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C88D1DB" w14:textId="77777777" w:rsidR="001A5091" w:rsidRPr="005B2626" w:rsidRDefault="001A5091">
            <w:pPr>
              <w:rPr>
                <w:sz w:val="24"/>
              </w:rPr>
            </w:pPr>
          </w:p>
        </w:tc>
      </w:tr>
      <w:tr w:rsidR="001A5091" w:rsidRPr="005B2626" w14:paraId="67A6C36F"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6BFC2525" w14:textId="77777777" w:rsidR="001A5091" w:rsidRPr="005B2626" w:rsidRDefault="001A5091">
            <w:pPr>
              <w:rPr>
                <w:sz w:val="24"/>
              </w:rPr>
            </w:pPr>
            <w:r w:rsidRPr="005B2626">
              <w:rPr>
                <w:sz w:val="24"/>
              </w:rPr>
              <w:t>Essential</w:t>
            </w:r>
          </w:p>
          <w:p w14:paraId="4329F17B"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A93D3D0" w14:textId="77777777" w:rsidR="00BB61A1" w:rsidRPr="00BB61A1" w:rsidRDefault="00BB61A1" w:rsidP="00BB61A1">
            <w:pPr>
              <w:numPr>
                <w:ilvl w:val="0"/>
                <w:numId w:val="33"/>
              </w:numPr>
              <w:rPr>
                <w:bCs/>
                <w:sz w:val="24"/>
              </w:rPr>
            </w:pPr>
            <w:r w:rsidRPr="00BB61A1">
              <w:rPr>
                <w:bCs/>
                <w:sz w:val="24"/>
              </w:rPr>
              <w:t>Define effectiveness of a digital presentation</w:t>
            </w:r>
          </w:p>
          <w:p w14:paraId="0431A92F" w14:textId="77777777" w:rsidR="00BB61A1" w:rsidRPr="00BB61A1" w:rsidRDefault="00BB61A1" w:rsidP="00BB61A1">
            <w:pPr>
              <w:numPr>
                <w:ilvl w:val="0"/>
                <w:numId w:val="33"/>
              </w:numPr>
              <w:rPr>
                <w:bCs/>
                <w:sz w:val="24"/>
              </w:rPr>
            </w:pPr>
            <w:r w:rsidRPr="00BB61A1">
              <w:rPr>
                <w:bCs/>
                <w:sz w:val="24"/>
              </w:rPr>
              <w:t>Use a rubric to determine effectiveness of a digital presentation</w:t>
            </w:r>
          </w:p>
          <w:p w14:paraId="003422A8" w14:textId="77777777" w:rsidR="00BB61A1" w:rsidRPr="00BB61A1" w:rsidRDefault="00BB61A1" w:rsidP="00BB61A1">
            <w:pPr>
              <w:numPr>
                <w:ilvl w:val="0"/>
                <w:numId w:val="33"/>
              </w:numPr>
              <w:rPr>
                <w:bCs/>
                <w:sz w:val="24"/>
              </w:rPr>
            </w:pPr>
            <w:r w:rsidRPr="00BB61A1">
              <w:rPr>
                <w:bCs/>
                <w:sz w:val="24"/>
              </w:rPr>
              <w:t>Identify an audience</w:t>
            </w:r>
          </w:p>
          <w:p w14:paraId="0721AFF4" w14:textId="77777777" w:rsidR="00BB61A1" w:rsidRPr="00BB61A1" w:rsidRDefault="00BB61A1" w:rsidP="00BB61A1">
            <w:pPr>
              <w:numPr>
                <w:ilvl w:val="0"/>
                <w:numId w:val="33"/>
              </w:numPr>
              <w:rPr>
                <w:sz w:val="24"/>
              </w:rPr>
            </w:pPr>
            <w:r w:rsidRPr="00BB61A1">
              <w:rPr>
                <w:bCs/>
                <w:sz w:val="24"/>
              </w:rPr>
              <w:t>Identify important components of a digital presentation (such as a coherent idea, clear perspective, and interactive opportunities)</w:t>
            </w:r>
          </w:p>
          <w:p w14:paraId="3B21CB09" w14:textId="57F9042A" w:rsidR="001A5091" w:rsidRPr="005B2626" w:rsidRDefault="00BB61A1" w:rsidP="00BB61A1">
            <w:pPr>
              <w:numPr>
                <w:ilvl w:val="0"/>
                <w:numId w:val="33"/>
              </w:numPr>
              <w:rPr>
                <w:sz w:val="24"/>
              </w:rPr>
            </w:pPr>
            <w:r w:rsidRPr="00BB61A1">
              <w:rPr>
                <w:bCs/>
                <w:sz w:val="24"/>
              </w:rPr>
              <w:t>Edit or revise a digital presentation to improve the effectiveness</w:t>
            </w:r>
          </w:p>
        </w:tc>
        <w:tc>
          <w:tcPr>
            <w:tcW w:w="1729" w:type="dxa"/>
            <w:tcBorders>
              <w:top w:val="single" w:sz="4" w:space="0" w:color="auto"/>
              <w:left w:val="single" w:sz="4" w:space="0" w:color="auto"/>
              <w:bottom w:val="single" w:sz="4" w:space="0" w:color="auto"/>
              <w:right w:val="single" w:sz="4" w:space="0" w:color="auto"/>
            </w:tcBorders>
          </w:tcPr>
          <w:p w14:paraId="1A76D976"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C813864"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45D3AD4" w14:textId="77777777" w:rsidR="001A5091" w:rsidRPr="005B2626" w:rsidRDefault="001A5091">
            <w:pPr>
              <w:rPr>
                <w:sz w:val="24"/>
              </w:rPr>
            </w:pPr>
          </w:p>
        </w:tc>
      </w:tr>
      <w:tr w:rsidR="001A5091" w:rsidRPr="005B2626" w14:paraId="5CAD63F0" w14:textId="77777777" w:rsidTr="009C7C69">
        <w:trPr>
          <w:trHeight w:val="158"/>
        </w:trPr>
        <w:tc>
          <w:tcPr>
            <w:tcW w:w="2096" w:type="dxa"/>
            <w:tcBorders>
              <w:top w:val="single" w:sz="4" w:space="0" w:color="auto"/>
              <w:left w:val="single" w:sz="4" w:space="0" w:color="auto"/>
              <w:bottom w:val="single" w:sz="4" w:space="0" w:color="auto"/>
              <w:right w:val="nil"/>
            </w:tcBorders>
            <w:hideMark/>
          </w:tcPr>
          <w:p w14:paraId="03A47329"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56E2ACB5"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51087A2A"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4D437200"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2F79548D" w14:textId="77777777" w:rsidR="001A5091" w:rsidRPr="005B2626" w:rsidRDefault="001A5091">
            <w:pPr>
              <w:rPr>
                <w:sz w:val="24"/>
              </w:rPr>
            </w:pPr>
          </w:p>
        </w:tc>
      </w:tr>
    </w:tbl>
    <w:p w14:paraId="1D6F709B" w14:textId="77777777" w:rsidR="00E50876" w:rsidRPr="005B2626" w:rsidRDefault="00E50876" w:rsidP="00E50876">
      <w:pPr>
        <w:rPr>
          <w:rFonts w:eastAsia="Times New Roman"/>
          <w:sz w:val="24"/>
        </w:rPr>
      </w:pPr>
    </w:p>
    <w:p w14:paraId="45878E6C" w14:textId="506EBFB5" w:rsidR="002F1A30" w:rsidRPr="005B2626" w:rsidRDefault="00000000" w:rsidP="002F1A30">
      <w:pPr>
        <w:rPr>
          <w:rFonts w:eastAsia="Times New Roman"/>
          <w:sz w:val="24"/>
        </w:rPr>
      </w:pPr>
      <w:hyperlink r:id="rId30" w:history="1">
        <w:r w:rsidR="00813539" w:rsidRPr="005B2626">
          <w:rPr>
            <w:rStyle w:val="Hyperlink"/>
            <w:rFonts w:eastAsia="Times New Roman"/>
            <w:b/>
            <w:sz w:val="24"/>
          </w:rPr>
          <w:t>ELA.12.C.5.2:</w:t>
        </w:r>
      </w:hyperlink>
      <w:r w:rsidR="002E694E" w:rsidRPr="005B2626">
        <w:rPr>
          <w:b/>
          <w:sz w:val="24"/>
        </w:rPr>
        <w:t xml:space="preserve"> </w:t>
      </w:r>
      <w:r w:rsidR="00813539" w:rsidRPr="005B2626">
        <w:rPr>
          <w:rFonts w:eastAsia="Times New Roman"/>
          <w:sz w:val="24"/>
        </w:rPr>
        <w:t>Create, publish, and share multimedia texts through a variety of digital formats.</w:t>
      </w:r>
    </w:p>
    <w:p w14:paraId="3E589C68" w14:textId="433F63E9"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1A5091" w:rsidRPr="005B2626" w14:paraId="1DFCF24F"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7BDEA920"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80B17E1"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C9FD1E7"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A44697B"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D8F5001" w14:textId="77777777" w:rsidR="001A5091" w:rsidRPr="005B2626" w:rsidRDefault="001A5091">
            <w:pPr>
              <w:rPr>
                <w:b/>
                <w:sz w:val="24"/>
              </w:rPr>
            </w:pPr>
            <w:r w:rsidRPr="005B2626">
              <w:rPr>
                <w:b/>
                <w:sz w:val="24"/>
              </w:rPr>
              <w:t>Date Mastery</w:t>
            </w:r>
          </w:p>
        </w:tc>
      </w:tr>
      <w:tr w:rsidR="001A5091" w:rsidRPr="005B2626" w14:paraId="2AA6C996"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0BE8802B" w14:textId="210FA41C" w:rsidR="001A5091" w:rsidRPr="005B2626" w:rsidRDefault="00000000">
            <w:pPr>
              <w:rPr>
                <w:sz w:val="24"/>
              </w:rPr>
            </w:pPr>
            <w:hyperlink r:id="rId31" w:history="1">
              <w:r w:rsidR="002D2F63" w:rsidRPr="00AE40B6">
                <w:rPr>
                  <w:rStyle w:val="Hyperlink"/>
                  <w:sz w:val="24"/>
                </w:rPr>
                <w:t>ELA.12.C.5.AP.2</w:t>
              </w:r>
            </w:hyperlink>
          </w:p>
        </w:tc>
        <w:tc>
          <w:tcPr>
            <w:tcW w:w="7459" w:type="dxa"/>
            <w:tcBorders>
              <w:top w:val="single" w:sz="4" w:space="0" w:color="auto"/>
              <w:left w:val="single" w:sz="4" w:space="0" w:color="auto"/>
              <w:bottom w:val="single" w:sz="4" w:space="0" w:color="auto"/>
              <w:right w:val="single" w:sz="4" w:space="0" w:color="auto"/>
            </w:tcBorders>
          </w:tcPr>
          <w:p w14:paraId="71899F53" w14:textId="2185FE38" w:rsidR="001A5091" w:rsidRPr="005B2626" w:rsidRDefault="002D2F63">
            <w:pPr>
              <w:rPr>
                <w:sz w:val="24"/>
              </w:rPr>
            </w:pPr>
            <w:r w:rsidRPr="002D2F63">
              <w:rPr>
                <w:sz w:val="24"/>
              </w:rPr>
              <w:t>Create, publish and share a multimedia text through a variety of digital formats.</w:t>
            </w:r>
          </w:p>
        </w:tc>
        <w:tc>
          <w:tcPr>
            <w:tcW w:w="1729" w:type="dxa"/>
            <w:tcBorders>
              <w:top w:val="single" w:sz="4" w:space="0" w:color="auto"/>
              <w:left w:val="single" w:sz="4" w:space="0" w:color="auto"/>
              <w:bottom w:val="single" w:sz="4" w:space="0" w:color="auto"/>
              <w:right w:val="single" w:sz="4" w:space="0" w:color="auto"/>
            </w:tcBorders>
          </w:tcPr>
          <w:p w14:paraId="47B22BB6"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1943C900"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5882BD58" w14:textId="77777777" w:rsidR="001A5091" w:rsidRPr="005B2626" w:rsidRDefault="001A5091">
            <w:pPr>
              <w:rPr>
                <w:sz w:val="24"/>
              </w:rPr>
            </w:pPr>
          </w:p>
        </w:tc>
      </w:tr>
      <w:tr w:rsidR="001A5091" w:rsidRPr="005B2626" w14:paraId="7BE81202"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5B90598E" w14:textId="77777777" w:rsidR="001A5091" w:rsidRPr="005B2626" w:rsidRDefault="001A5091">
            <w:pPr>
              <w:rPr>
                <w:sz w:val="24"/>
              </w:rPr>
            </w:pPr>
            <w:r w:rsidRPr="005B2626">
              <w:rPr>
                <w:sz w:val="24"/>
              </w:rPr>
              <w:t>Essential</w:t>
            </w:r>
          </w:p>
          <w:p w14:paraId="4BC8832A"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49DF4091" w14:textId="77777777" w:rsidR="00B27681" w:rsidRPr="00B27681" w:rsidRDefault="00B27681" w:rsidP="00B27681">
            <w:pPr>
              <w:numPr>
                <w:ilvl w:val="0"/>
                <w:numId w:val="33"/>
              </w:numPr>
              <w:rPr>
                <w:bCs/>
                <w:sz w:val="24"/>
              </w:rPr>
            </w:pPr>
            <w:r w:rsidRPr="00B27681">
              <w:rPr>
                <w:bCs/>
                <w:sz w:val="24"/>
              </w:rPr>
              <w:t>Identify multimedia elements</w:t>
            </w:r>
          </w:p>
          <w:p w14:paraId="14BCC6F5" w14:textId="77777777" w:rsidR="00B27681" w:rsidRPr="00B27681" w:rsidRDefault="00B27681" w:rsidP="00B27681">
            <w:pPr>
              <w:numPr>
                <w:ilvl w:val="0"/>
                <w:numId w:val="33"/>
              </w:numPr>
              <w:rPr>
                <w:bCs/>
                <w:sz w:val="24"/>
              </w:rPr>
            </w:pPr>
            <w:r w:rsidRPr="00B27681">
              <w:rPr>
                <w:bCs/>
                <w:sz w:val="24"/>
              </w:rPr>
              <w:t>Identify examples of multimedia elements</w:t>
            </w:r>
          </w:p>
          <w:p w14:paraId="29295509" w14:textId="77777777" w:rsidR="00B27681" w:rsidRPr="00B27681" w:rsidRDefault="00B27681" w:rsidP="00B27681">
            <w:pPr>
              <w:numPr>
                <w:ilvl w:val="0"/>
                <w:numId w:val="33"/>
              </w:numPr>
              <w:rPr>
                <w:bCs/>
                <w:sz w:val="24"/>
              </w:rPr>
            </w:pPr>
            <w:r w:rsidRPr="00B27681">
              <w:rPr>
                <w:bCs/>
                <w:sz w:val="24"/>
              </w:rPr>
              <w:t>Use multimedia elements in publication-ready quality writing</w:t>
            </w:r>
          </w:p>
          <w:p w14:paraId="31AFFE4E" w14:textId="77777777" w:rsidR="00B27681" w:rsidRPr="00B27681" w:rsidRDefault="00B27681" w:rsidP="00B27681">
            <w:pPr>
              <w:numPr>
                <w:ilvl w:val="0"/>
                <w:numId w:val="33"/>
              </w:numPr>
              <w:rPr>
                <w:bCs/>
                <w:sz w:val="24"/>
              </w:rPr>
            </w:pPr>
            <w:r w:rsidRPr="00B27681">
              <w:rPr>
                <w:bCs/>
                <w:sz w:val="24"/>
              </w:rPr>
              <w:lastRenderedPageBreak/>
              <w:t>Identify an audience</w:t>
            </w:r>
          </w:p>
          <w:p w14:paraId="47BBCD7A" w14:textId="77777777" w:rsidR="00B27681" w:rsidRPr="00B27681" w:rsidRDefault="00B27681" w:rsidP="00B27681">
            <w:pPr>
              <w:numPr>
                <w:ilvl w:val="0"/>
                <w:numId w:val="33"/>
              </w:numPr>
              <w:rPr>
                <w:bCs/>
                <w:sz w:val="24"/>
              </w:rPr>
            </w:pPr>
            <w:r w:rsidRPr="00B27681">
              <w:rPr>
                <w:bCs/>
                <w:sz w:val="24"/>
              </w:rPr>
              <w:t>Identify examples of publication-ready quality writing</w:t>
            </w:r>
          </w:p>
          <w:p w14:paraId="0AC6A4AE" w14:textId="77777777" w:rsidR="00B27681" w:rsidRPr="00B27681" w:rsidRDefault="00B27681" w:rsidP="00B27681">
            <w:pPr>
              <w:numPr>
                <w:ilvl w:val="0"/>
                <w:numId w:val="33"/>
              </w:numPr>
              <w:rPr>
                <w:bCs/>
                <w:sz w:val="24"/>
              </w:rPr>
            </w:pPr>
            <w:r w:rsidRPr="00B27681">
              <w:rPr>
                <w:bCs/>
                <w:sz w:val="24"/>
              </w:rPr>
              <w:t>Identify examples of online collaborative platforms</w:t>
            </w:r>
          </w:p>
          <w:p w14:paraId="01A85525" w14:textId="77777777" w:rsidR="00B27681" w:rsidRPr="00B27681" w:rsidRDefault="00B27681" w:rsidP="00B27681">
            <w:pPr>
              <w:numPr>
                <w:ilvl w:val="0"/>
                <w:numId w:val="33"/>
              </w:numPr>
              <w:rPr>
                <w:bCs/>
                <w:sz w:val="24"/>
              </w:rPr>
            </w:pPr>
            <w:r w:rsidRPr="00B27681">
              <w:rPr>
                <w:bCs/>
                <w:sz w:val="24"/>
              </w:rPr>
              <w:t>Create publication-ready quality writing by following the process of writing (such as planning, drafting, publishing, editing, etc.)</w:t>
            </w:r>
          </w:p>
          <w:p w14:paraId="4222A2CE" w14:textId="77777777" w:rsidR="00B27681" w:rsidRPr="00B27681" w:rsidRDefault="00B27681" w:rsidP="00B27681">
            <w:pPr>
              <w:numPr>
                <w:ilvl w:val="0"/>
                <w:numId w:val="33"/>
              </w:numPr>
              <w:rPr>
                <w:sz w:val="24"/>
              </w:rPr>
            </w:pPr>
            <w:r w:rsidRPr="00B27681">
              <w:rPr>
                <w:bCs/>
                <w:sz w:val="24"/>
              </w:rPr>
              <w:t>Identify an online site, LAN site, or other digital publishing format</w:t>
            </w:r>
          </w:p>
          <w:p w14:paraId="665CAF48" w14:textId="0B29154B" w:rsidR="001A5091" w:rsidRPr="005B2626" w:rsidRDefault="00B27681" w:rsidP="00B27681">
            <w:pPr>
              <w:numPr>
                <w:ilvl w:val="0"/>
                <w:numId w:val="33"/>
              </w:numPr>
              <w:rPr>
                <w:sz w:val="24"/>
              </w:rPr>
            </w:pPr>
            <w:r w:rsidRPr="00B27681">
              <w:rPr>
                <w:bCs/>
                <w:sz w:val="24"/>
              </w:rPr>
              <w:t>Publish writing on an online site, LAN site, or other digital publishing format</w:t>
            </w:r>
          </w:p>
        </w:tc>
        <w:tc>
          <w:tcPr>
            <w:tcW w:w="1729" w:type="dxa"/>
            <w:tcBorders>
              <w:top w:val="single" w:sz="4" w:space="0" w:color="auto"/>
              <w:left w:val="single" w:sz="4" w:space="0" w:color="auto"/>
              <w:bottom w:val="single" w:sz="4" w:space="0" w:color="auto"/>
              <w:right w:val="single" w:sz="4" w:space="0" w:color="auto"/>
            </w:tcBorders>
          </w:tcPr>
          <w:p w14:paraId="0CBD52DF"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620F633"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4991DD6A" w14:textId="77777777" w:rsidR="001A5091" w:rsidRPr="005B2626" w:rsidRDefault="001A5091">
            <w:pPr>
              <w:rPr>
                <w:sz w:val="24"/>
              </w:rPr>
            </w:pPr>
          </w:p>
        </w:tc>
      </w:tr>
      <w:tr w:rsidR="001A5091" w:rsidRPr="005B2626" w14:paraId="20F16331" w14:textId="77777777" w:rsidTr="00245A0D">
        <w:trPr>
          <w:trHeight w:val="158"/>
        </w:trPr>
        <w:tc>
          <w:tcPr>
            <w:tcW w:w="2096" w:type="dxa"/>
            <w:tcBorders>
              <w:top w:val="single" w:sz="4" w:space="0" w:color="auto"/>
              <w:left w:val="single" w:sz="4" w:space="0" w:color="auto"/>
              <w:bottom w:val="single" w:sz="4" w:space="0" w:color="auto"/>
              <w:right w:val="nil"/>
            </w:tcBorders>
            <w:hideMark/>
          </w:tcPr>
          <w:p w14:paraId="1107C327"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71D65C59"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47A1B07A"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20FC12C3"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01687F89" w14:textId="77777777" w:rsidR="001A5091" w:rsidRPr="005B2626" w:rsidRDefault="001A5091">
            <w:pPr>
              <w:rPr>
                <w:sz w:val="24"/>
              </w:rPr>
            </w:pPr>
          </w:p>
        </w:tc>
      </w:tr>
    </w:tbl>
    <w:p w14:paraId="02BA7CF3" w14:textId="77777777" w:rsidR="00E50876" w:rsidRPr="005B2626" w:rsidRDefault="00E50876" w:rsidP="002F1A30">
      <w:pPr>
        <w:rPr>
          <w:b/>
          <w:sz w:val="24"/>
        </w:rPr>
      </w:pPr>
    </w:p>
    <w:p w14:paraId="2D1239AB" w14:textId="6238FCC3" w:rsidR="00813539" w:rsidRPr="005B2626" w:rsidRDefault="00000000" w:rsidP="00813539">
      <w:pPr>
        <w:rPr>
          <w:rFonts w:eastAsia="Times New Roman"/>
          <w:sz w:val="24"/>
        </w:rPr>
      </w:pPr>
      <w:hyperlink r:id="rId32" w:history="1">
        <w:r w:rsidR="00813539" w:rsidRPr="005B2626">
          <w:rPr>
            <w:rStyle w:val="Hyperlink"/>
            <w:rFonts w:eastAsia="Times New Roman"/>
            <w:b/>
            <w:sz w:val="24"/>
          </w:rPr>
          <w:t>ELA.12.R.1.1:</w:t>
        </w:r>
      </w:hyperlink>
      <w:r w:rsidR="00813539" w:rsidRPr="005B2626">
        <w:rPr>
          <w:rFonts w:eastAsia="Times New Roman"/>
          <w:sz w:val="24"/>
        </w:rPr>
        <w:t xml:space="preserve"> Evaluate how key elements enhance or add layers of meaning and/or style in a literary text and explain the functional significance of those elements in interpreting the text.</w:t>
      </w:r>
    </w:p>
    <w:p w14:paraId="11AC1720" w14:textId="77777777" w:rsidR="00813539" w:rsidRPr="005B2626" w:rsidRDefault="00813539" w:rsidP="00813539">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Key elements of a literary text are setting, plot, characterization, conflict, point of view, theme, and tone.</w:t>
      </w:r>
    </w:p>
    <w:p w14:paraId="0AFDF644" w14:textId="77777777" w:rsidR="00813539" w:rsidRPr="005B2626" w:rsidRDefault="00813539" w:rsidP="00813539">
      <w:pPr>
        <w:rPr>
          <w:sz w:val="24"/>
        </w:rPr>
      </w:pPr>
      <w:r w:rsidRPr="005B2626">
        <w:rPr>
          <w:i/>
          <w:iCs/>
          <w:sz w:val="24"/>
        </w:rPr>
        <w:t>Clarification 2</w:t>
      </w:r>
      <w:r w:rsidRPr="005B2626">
        <w:rPr>
          <w:sz w:val="24"/>
        </w:rPr>
        <w:t xml:space="preserve">: For layers of meaning, any methodology or model may be used as long as students understand that text may have multiple layers and that authors use techniques to achieve those layers. A very workable model for looking at layers of meaning is that of I.A. Richards: </w:t>
      </w:r>
      <w:r w:rsidRPr="005B2626">
        <w:rPr>
          <w:sz w:val="24"/>
        </w:rPr>
        <w:br/>
        <w:t xml:space="preserve">Layer 1) the literal level, what the words actually mean </w:t>
      </w:r>
      <w:r w:rsidRPr="005B2626">
        <w:rPr>
          <w:sz w:val="24"/>
        </w:rPr>
        <w:br/>
        <w:t xml:space="preserve">Layer 2) mood, those feelings that are evoked in the reader </w:t>
      </w:r>
      <w:r w:rsidRPr="005B2626">
        <w:rPr>
          <w:sz w:val="24"/>
        </w:rPr>
        <w:br/>
        <w:t xml:space="preserve">Layer 3) tone, the author’s attitude </w:t>
      </w:r>
      <w:r w:rsidRPr="005B2626">
        <w:rPr>
          <w:sz w:val="24"/>
        </w:rPr>
        <w:br/>
        <w:t>Layer 4) author’s purpose (interpretation of author’s purpose as it is often inferred)</w:t>
      </w:r>
    </w:p>
    <w:p w14:paraId="789170CB" w14:textId="77777777" w:rsidR="00813539" w:rsidRPr="005B2626" w:rsidRDefault="00813539" w:rsidP="00813539">
      <w:pPr>
        <w:rPr>
          <w:sz w:val="24"/>
        </w:rPr>
      </w:pPr>
      <w:r w:rsidRPr="005B2626">
        <w:rPr>
          <w:i/>
          <w:iCs/>
          <w:sz w:val="24"/>
        </w:rPr>
        <w:t>Clarification 3</w:t>
      </w:r>
      <w:r w:rsidRPr="005B2626">
        <w:rPr>
          <w:sz w:val="24"/>
        </w:rPr>
        <w:t>: Style is the way in which the writer uses techniques for effect. It is distinct from meaning, but can be used to make the author’s message more effective. The components of style are diction, syntax, grammar, and use of figurative language. Style helps to create the author’s voice.</w:t>
      </w:r>
    </w:p>
    <w:p w14:paraId="280B2930" w14:textId="7EA10FA8" w:rsidR="002F1A30" w:rsidRPr="005B2626" w:rsidRDefault="00813539" w:rsidP="00E50876">
      <w:pPr>
        <w:rPr>
          <w:rFonts w:eastAsia="Times New Roman"/>
          <w:sz w:val="24"/>
        </w:rPr>
      </w:pPr>
      <w:r w:rsidRPr="005B2626">
        <w:rPr>
          <w:i/>
          <w:iCs/>
          <w:sz w:val="24"/>
        </w:rPr>
        <w:t>Clarification 4</w:t>
      </w:r>
      <w:r w:rsidRPr="005B2626">
        <w:rPr>
          <w:sz w:val="24"/>
        </w:rPr>
        <w:t xml:space="preserve">: Functional significance refers to the role each element plays in creating meaning or effect for the reader. </w:t>
      </w:r>
    </w:p>
    <w:p w14:paraId="44EA0A02" w14:textId="77777777"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1A5091" w:rsidRPr="005B2626" w14:paraId="15C990B8"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66010422"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0086870"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D9B7397"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FAE5F10"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F81E8B7" w14:textId="77777777" w:rsidR="001A5091" w:rsidRPr="005B2626" w:rsidRDefault="001A5091">
            <w:pPr>
              <w:rPr>
                <w:b/>
                <w:sz w:val="24"/>
              </w:rPr>
            </w:pPr>
            <w:r w:rsidRPr="005B2626">
              <w:rPr>
                <w:b/>
                <w:sz w:val="24"/>
              </w:rPr>
              <w:t>Date Mastery</w:t>
            </w:r>
          </w:p>
        </w:tc>
      </w:tr>
      <w:tr w:rsidR="00AA0866" w:rsidRPr="005B2626" w14:paraId="35F9B8D8" w14:textId="77777777" w:rsidTr="00CD7C22">
        <w:trPr>
          <w:trHeight w:val="326"/>
        </w:trPr>
        <w:tc>
          <w:tcPr>
            <w:tcW w:w="2096" w:type="dxa"/>
            <w:tcBorders>
              <w:top w:val="single" w:sz="4" w:space="0" w:color="auto"/>
              <w:left w:val="single" w:sz="4" w:space="0" w:color="auto"/>
              <w:bottom w:val="single" w:sz="4" w:space="0" w:color="auto"/>
              <w:right w:val="single" w:sz="4" w:space="0" w:color="auto"/>
            </w:tcBorders>
          </w:tcPr>
          <w:p w14:paraId="063DDF45" w14:textId="6030E325" w:rsidR="00AA0866" w:rsidRPr="005B2626" w:rsidRDefault="00000000" w:rsidP="00CD7C22">
            <w:pPr>
              <w:rPr>
                <w:sz w:val="24"/>
              </w:rPr>
            </w:pPr>
            <w:hyperlink r:id="rId33" w:history="1">
              <w:r w:rsidR="002A6894" w:rsidRPr="007450A0">
                <w:rPr>
                  <w:rStyle w:val="Hyperlink"/>
                  <w:sz w:val="24"/>
                </w:rPr>
                <w:t>ELA.12.R.1.AP.1a</w:t>
              </w:r>
            </w:hyperlink>
          </w:p>
        </w:tc>
        <w:tc>
          <w:tcPr>
            <w:tcW w:w="7459" w:type="dxa"/>
            <w:tcBorders>
              <w:top w:val="single" w:sz="4" w:space="0" w:color="auto"/>
              <w:left w:val="single" w:sz="4" w:space="0" w:color="auto"/>
              <w:bottom w:val="single" w:sz="4" w:space="0" w:color="auto"/>
              <w:right w:val="single" w:sz="4" w:space="0" w:color="auto"/>
            </w:tcBorders>
          </w:tcPr>
          <w:p w14:paraId="0EAB1FC1" w14:textId="351E5E27" w:rsidR="00AA0866" w:rsidRPr="005B2626" w:rsidRDefault="002A6894" w:rsidP="00CD7C22">
            <w:pPr>
              <w:rPr>
                <w:sz w:val="24"/>
              </w:rPr>
            </w:pPr>
            <w:r w:rsidRPr="002A6894">
              <w:rPr>
                <w:bCs/>
                <w:sz w:val="24"/>
              </w:rPr>
              <w:t>Analyze how key elements increase understanding of literary text and/or style.</w:t>
            </w:r>
          </w:p>
        </w:tc>
        <w:tc>
          <w:tcPr>
            <w:tcW w:w="1729" w:type="dxa"/>
            <w:tcBorders>
              <w:top w:val="single" w:sz="4" w:space="0" w:color="auto"/>
              <w:left w:val="single" w:sz="4" w:space="0" w:color="auto"/>
              <w:bottom w:val="single" w:sz="4" w:space="0" w:color="auto"/>
              <w:right w:val="single" w:sz="4" w:space="0" w:color="auto"/>
            </w:tcBorders>
          </w:tcPr>
          <w:p w14:paraId="55EDDFBE" w14:textId="77777777" w:rsidR="00AA0866" w:rsidRPr="005B2626" w:rsidRDefault="00AA0866" w:rsidP="00CD7C22">
            <w:pPr>
              <w:rPr>
                <w:sz w:val="24"/>
              </w:rPr>
            </w:pPr>
          </w:p>
        </w:tc>
        <w:tc>
          <w:tcPr>
            <w:tcW w:w="1825" w:type="dxa"/>
            <w:tcBorders>
              <w:top w:val="single" w:sz="4" w:space="0" w:color="auto"/>
              <w:left w:val="single" w:sz="4" w:space="0" w:color="auto"/>
              <w:bottom w:val="single" w:sz="4" w:space="0" w:color="auto"/>
              <w:right w:val="single" w:sz="4" w:space="0" w:color="auto"/>
            </w:tcBorders>
          </w:tcPr>
          <w:p w14:paraId="21AD5172" w14:textId="77777777" w:rsidR="00AA0866" w:rsidRPr="005B2626" w:rsidRDefault="00AA0866" w:rsidP="00CD7C22">
            <w:pPr>
              <w:rPr>
                <w:sz w:val="24"/>
              </w:rPr>
            </w:pPr>
          </w:p>
        </w:tc>
        <w:tc>
          <w:tcPr>
            <w:tcW w:w="1291" w:type="dxa"/>
            <w:tcBorders>
              <w:top w:val="single" w:sz="4" w:space="0" w:color="auto"/>
              <w:left w:val="single" w:sz="4" w:space="0" w:color="auto"/>
              <w:bottom w:val="single" w:sz="4" w:space="0" w:color="auto"/>
              <w:right w:val="single" w:sz="4" w:space="0" w:color="auto"/>
            </w:tcBorders>
          </w:tcPr>
          <w:p w14:paraId="111A3897" w14:textId="77777777" w:rsidR="00AA0866" w:rsidRPr="005B2626" w:rsidRDefault="00AA0866" w:rsidP="00CD7C22">
            <w:pPr>
              <w:rPr>
                <w:sz w:val="24"/>
              </w:rPr>
            </w:pPr>
          </w:p>
        </w:tc>
      </w:tr>
      <w:tr w:rsidR="00AA0866" w:rsidRPr="005B2626" w14:paraId="1253598A" w14:textId="77777777" w:rsidTr="00CD7C22">
        <w:trPr>
          <w:trHeight w:val="817"/>
        </w:trPr>
        <w:tc>
          <w:tcPr>
            <w:tcW w:w="2096" w:type="dxa"/>
            <w:tcBorders>
              <w:top w:val="single" w:sz="4" w:space="0" w:color="auto"/>
              <w:left w:val="single" w:sz="4" w:space="0" w:color="auto"/>
              <w:bottom w:val="single" w:sz="4" w:space="0" w:color="auto"/>
              <w:right w:val="single" w:sz="4" w:space="0" w:color="auto"/>
            </w:tcBorders>
            <w:hideMark/>
          </w:tcPr>
          <w:p w14:paraId="483514F4" w14:textId="77777777" w:rsidR="00AA0866" w:rsidRPr="005B2626" w:rsidRDefault="00AA0866" w:rsidP="00CD7C22">
            <w:pPr>
              <w:rPr>
                <w:sz w:val="24"/>
              </w:rPr>
            </w:pPr>
            <w:r w:rsidRPr="005B2626">
              <w:rPr>
                <w:sz w:val="24"/>
              </w:rPr>
              <w:lastRenderedPageBreak/>
              <w:t>Essential</w:t>
            </w:r>
          </w:p>
          <w:p w14:paraId="3771B05B" w14:textId="77777777" w:rsidR="00AA0866" w:rsidRPr="005B2626" w:rsidRDefault="00AA0866" w:rsidP="00CD7C22">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0DA9331" w14:textId="77777777" w:rsidR="001943E8" w:rsidRPr="001943E8" w:rsidRDefault="001943E8" w:rsidP="001943E8">
            <w:pPr>
              <w:numPr>
                <w:ilvl w:val="0"/>
                <w:numId w:val="35"/>
              </w:numPr>
              <w:rPr>
                <w:b/>
                <w:bCs/>
                <w:sz w:val="24"/>
              </w:rPr>
            </w:pPr>
            <w:r w:rsidRPr="001943E8">
              <w:rPr>
                <w:sz w:val="24"/>
              </w:rPr>
              <w:t>Define layers of meaning in a literary text as what the words mean, the feelings that are evoked in a reader, the author’s attitude, and the author’s purpose</w:t>
            </w:r>
          </w:p>
          <w:p w14:paraId="5FE0102A" w14:textId="77777777" w:rsidR="001943E8" w:rsidRDefault="001943E8" w:rsidP="001943E8">
            <w:pPr>
              <w:numPr>
                <w:ilvl w:val="0"/>
                <w:numId w:val="35"/>
              </w:numPr>
              <w:rPr>
                <w:sz w:val="24"/>
              </w:rPr>
            </w:pPr>
            <w:r w:rsidRPr="001943E8">
              <w:rPr>
                <w:sz w:val="24"/>
              </w:rPr>
              <w:t>Identify the key literary elements of setting, plot, characterization, conflict, point of view, theme, and tone</w:t>
            </w:r>
          </w:p>
          <w:p w14:paraId="1F875320" w14:textId="614F2871" w:rsidR="00AA0866" w:rsidRPr="005B2626" w:rsidRDefault="001943E8" w:rsidP="001943E8">
            <w:pPr>
              <w:numPr>
                <w:ilvl w:val="0"/>
                <w:numId w:val="35"/>
              </w:numPr>
              <w:rPr>
                <w:sz w:val="24"/>
              </w:rPr>
            </w:pPr>
            <w:r w:rsidRPr="001943E8">
              <w:rPr>
                <w:sz w:val="24"/>
              </w:rPr>
              <w:t xml:space="preserve">Identify the components of style as diction, syntax, grammar, and the use </w:t>
            </w:r>
            <w:r w:rsidR="00E23B14">
              <w:rPr>
                <w:sz w:val="24"/>
              </w:rPr>
              <w:t>as</w:t>
            </w:r>
            <w:r w:rsidRPr="001943E8">
              <w:rPr>
                <w:sz w:val="24"/>
              </w:rPr>
              <w:t xml:space="preserve"> figurative language</w:t>
            </w:r>
          </w:p>
        </w:tc>
        <w:tc>
          <w:tcPr>
            <w:tcW w:w="1729" w:type="dxa"/>
            <w:tcBorders>
              <w:top w:val="single" w:sz="4" w:space="0" w:color="auto"/>
              <w:left w:val="single" w:sz="4" w:space="0" w:color="auto"/>
              <w:bottom w:val="single" w:sz="4" w:space="0" w:color="auto"/>
              <w:right w:val="single" w:sz="4" w:space="0" w:color="auto"/>
            </w:tcBorders>
          </w:tcPr>
          <w:p w14:paraId="258CB1B7" w14:textId="77777777" w:rsidR="00AA0866" w:rsidRPr="005B2626" w:rsidRDefault="00AA0866" w:rsidP="00CD7C22">
            <w:pPr>
              <w:rPr>
                <w:sz w:val="24"/>
              </w:rPr>
            </w:pPr>
          </w:p>
        </w:tc>
        <w:tc>
          <w:tcPr>
            <w:tcW w:w="1825" w:type="dxa"/>
            <w:tcBorders>
              <w:top w:val="single" w:sz="4" w:space="0" w:color="auto"/>
              <w:left w:val="single" w:sz="4" w:space="0" w:color="auto"/>
              <w:bottom w:val="single" w:sz="4" w:space="0" w:color="auto"/>
              <w:right w:val="single" w:sz="4" w:space="0" w:color="auto"/>
            </w:tcBorders>
          </w:tcPr>
          <w:p w14:paraId="218A9113" w14:textId="77777777" w:rsidR="00AA0866" w:rsidRPr="005B2626" w:rsidRDefault="00AA0866" w:rsidP="00CD7C22">
            <w:pPr>
              <w:rPr>
                <w:sz w:val="24"/>
              </w:rPr>
            </w:pPr>
          </w:p>
        </w:tc>
        <w:tc>
          <w:tcPr>
            <w:tcW w:w="1291" w:type="dxa"/>
            <w:tcBorders>
              <w:top w:val="single" w:sz="4" w:space="0" w:color="auto"/>
              <w:left w:val="single" w:sz="4" w:space="0" w:color="auto"/>
              <w:bottom w:val="single" w:sz="4" w:space="0" w:color="auto"/>
              <w:right w:val="single" w:sz="4" w:space="0" w:color="auto"/>
            </w:tcBorders>
          </w:tcPr>
          <w:p w14:paraId="5BEC4657" w14:textId="77777777" w:rsidR="00AA0866" w:rsidRPr="005B2626" w:rsidRDefault="00AA0866" w:rsidP="00CD7C22">
            <w:pPr>
              <w:rPr>
                <w:sz w:val="24"/>
              </w:rPr>
            </w:pPr>
          </w:p>
        </w:tc>
      </w:tr>
      <w:tr w:rsidR="001A5091" w:rsidRPr="005B2626" w14:paraId="3EA2E379"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70C1AD52" w14:textId="10C57956" w:rsidR="001A5091" w:rsidRPr="005B2626" w:rsidRDefault="00000000">
            <w:pPr>
              <w:rPr>
                <w:sz w:val="24"/>
              </w:rPr>
            </w:pPr>
            <w:hyperlink r:id="rId34" w:history="1">
              <w:r w:rsidR="00851094" w:rsidRPr="00162E82">
                <w:rPr>
                  <w:rStyle w:val="Hyperlink"/>
                  <w:sz w:val="24"/>
                </w:rPr>
                <w:t>ELA.12.R.1.AP.1b</w:t>
              </w:r>
            </w:hyperlink>
          </w:p>
        </w:tc>
        <w:tc>
          <w:tcPr>
            <w:tcW w:w="7459" w:type="dxa"/>
            <w:tcBorders>
              <w:top w:val="single" w:sz="4" w:space="0" w:color="auto"/>
              <w:left w:val="single" w:sz="4" w:space="0" w:color="auto"/>
              <w:bottom w:val="single" w:sz="4" w:space="0" w:color="auto"/>
              <w:right w:val="single" w:sz="4" w:space="0" w:color="auto"/>
            </w:tcBorders>
          </w:tcPr>
          <w:p w14:paraId="512311C2" w14:textId="6494E3C4" w:rsidR="001A5091" w:rsidRPr="005B2626" w:rsidRDefault="00851094">
            <w:pPr>
              <w:rPr>
                <w:sz w:val="24"/>
              </w:rPr>
            </w:pPr>
            <w:r w:rsidRPr="00851094">
              <w:rPr>
                <w:sz w:val="24"/>
              </w:rPr>
              <w:t>Compare and contrast how the key elements impact the functional significance in interpreting the literary text.</w:t>
            </w:r>
          </w:p>
        </w:tc>
        <w:tc>
          <w:tcPr>
            <w:tcW w:w="1729" w:type="dxa"/>
            <w:tcBorders>
              <w:top w:val="single" w:sz="4" w:space="0" w:color="auto"/>
              <w:left w:val="single" w:sz="4" w:space="0" w:color="auto"/>
              <w:bottom w:val="single" w:sz="4" w:space="0" w:color="auto"/>
              <w:right w:val="single" w:sz="4" w:space="0" w:color="auto"/>
            </w:tcBorders>
          </w:tcPr>
          <w:p w14:paraId="496D19C4"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982495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1643B5D1" w14:textId="77777777" w:rsidR="001A5091" w:rsidRPr="005B2626" w:rsidRDefault="001A5091">
            <w:pPr>
              <w:rPr>
                <w:sz w:val="24"/>
              </w:rPr>
            </w:pPr>
          </w:p>
        </w:tc>
      </w:tr>
      <w:tr w:rsidR="001A5091" w:rsidRPr="005B2626" w14:paraId="2ECC12C3"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09FD7CEA" w14:textId="77777777" w:rsidR="001A5091" w:rsidRPr="005B2626" w:rsidRDefault="001A5091">
            <w:pPr>
              <w:rPr>
                <w:sz w:val="24"/>
              </w:rPr>
            </w:pPr>
            <w:r w:rsidRPr="005B2626">
              <w:rPr>
                <w:sz w:val="24"/>
              </w:rPr>
              <w:t>Essential</w:t>
            </w:r>
          </w:p>
          <w:p w14:paraId="5CADDC52"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383327B" w14:textId="77777777" w:rsidR="008C0692" w:rsidRPr="008C0692" w:rsidRDefault="008C0692" w:rsidP="008C0692">
            <w:pPr>
              <w:numPr>
                <w:ilvl w:val="0"/>
                <w:numId w:val="36"/>
              </w:numPr>
              <w:rPr>
                <w:sz w:val="24"/>
              </w:rPr>
            </w:pPr>
            <w:r w:rsidRPr="008C0692">
              <w:rPr>
                <w:sz w:val="24"/>
              </w:rPr>
              <w:t>Define the process of comparing and contrasting as identifying similarities and differences</w:t>
            </w:r>
          </w:p>
          <w:p w14:paraId="2B344425" w14:textId="77777777" w:rsidR="008C0692" w:rsidRPr="008C0692" w:rsidRDefault="008C0692" w:rsidP="008C0692">
            <w:pPr>
              <w:numPr>
                <w:ilvl w:val="0"/>
                <w:numId w:val="36"/>
              </w:numPr>
              <w:rPr>
                <w:sz w:val="24"/>
              </w:rPr>
            </w:pPr>
            <w:r w:rsidRPr="008C0692">
              <w:rPr>
                <w:sz w:val="24"/>
              </w:rPr>
              <w:t>Identify how key elements change throughout a text</w:t>
            </w:r>
          </w:p>
          <w:p w14:paraId="14EA224A" w14:textId="0F270068" w:rsidR="001A5091" w:rsidRPr="005B2626" w:rsidRDefault="008C0692" w:rsidP="008C0692">
            <w:pPr>
              <w:numPr>
                <w:ilvl w:val="0"/>
                <w:numId w:val="36"/>
              </w:numPr>
              <w:rPr>
                <w:sz w:val="24"/>
              </w:rPr>
            </w:pPr>
            <w:r w:rsidRPr="008C0692">
              <w:rPr>
                <w:sz w:val="24"/>
              </w:rPr>
              <w:t>Define functional significance as the role each element plays in creating meaning or effect for the reader</w:t>
            </w:r>
          </w:p>
        </w:tc>
        <w:tc>
          <w:tcPr>
            <w:tcW w:w="1729" w:type="dxa"/>
            <w:tcBorders>
              <w:top w:val="single" w:sz="4" w:space="0" w:color="auto"/>
              <w:left w:val="single" w:sz="4" w:space="0" w:color="auto"/>
              <w:bottom w:val="single" w:sz="4" w:space="0" w:color="auto"/>
              <w:right w:val="single" w:sz="4" w:space="0" w:color="auto"/>
            </w:tcBorders>
          </w:tcPr>
          <w:p w14:paraId="753224F4"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1FC0AE10"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3DE25462" w14:textId="77777777" w:rsidR="001A5091" w:rsidRPr="005B2626" w:rsidRDefault="001A5091">
            <w:pPr>
              <w:rPr>
                <w:sz w:val="24"/>
              </w:rPr>
            </w:pPr>
          </w:p>
        </w:tc>
      </w:tr>
      <w:tr w:rsidR="001A5091" w:rsidRPr="005B2626" w14:paraId="332832FD" w14:textId="77777777" w:rsidTr="007B5DCF">
        <w:trPr>
          <w:trHeight w:val="158"/>
        </w:trPr>
        <w:tc>
          <w:tcPr>
            <w:tcW w:w="2096" w:type="dxa"/>
            <w:tcBorders>
              <w:top w:val="single" w:sz="4" w:space="0" w:color="auto"/>
              <w:left w:val="single" w:sz="4" w:space="0" w:color="auto"/>
              <w:bottom w:val="single" w:sz="4" w:space="0" w:color="auto"/>
              <w:right w:val="nil"/>
            </w:tcBorders>
            <w:hideMark/>
          </w:tcPr>
          <w:p w14:paraId="65F8908A"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0BCDE5D6"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74F70533"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438F7A27"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724DF11F" w14:textId="77777777" w:rsidR="001A5091" w:rsidRPr="005B2626" w:rsidRDefault="001A5091">
            <w:pPr>
              <w:rPr>
                <w:sz w:val="24"/>
              </w:rPr>
            </w:pPr>
          </w:p>
        </w:tc>
      </w:tr>
    </w:tbl>
    <w:p w14:paraId="3692A076" w14:textId="77777777" w:rsidR="00870DF1" w:rsidRPr="005B2626" w:rsidRDefault="00870DF1" w:rsidP="00F207C9">
      <w:pPr>
        <w:rPr>
          <w:b/>
          <w:sz w:val="24"/>
        </w:rPr>
      </w:pPr>
    </w:p>
    <w:p w14:paraId="35368D08" w14:textId="77777777" w:rsidR="00FB09BD" w:rsidRPr="005B2626" w:rsidRDefault="00000000" w:rsidP="00FB09BD">
      <w:pPr>
        <w:rPr>
          <w:rFonts w:eastAsia="Times New Roman"/>
          <w:sz w:val="24"/>
        </w:rPr>
      </w:pPr>
      <w:hyperlink r:id="rId35" w:history="1">
        <w:r w:rsidR="00FB09BD" w:rsidRPr="005B2626">
          <w:rPr>
            <w:rStyle w:val="Hyperlink"/>
            <w:rFonts w:eastAsia="Times New Roman"/>
            <w:b/>
            <w:sz w:val="24"/>
          </w:rPr>
          <w:t>ELA.12.R.1.2:</w:t>
        </w:r>
      </w:hyperlink>
      <w:r w:rsidR="002E694E" w:rsidRPr="005B2626">
        <w:rPr>
          <w:b/>
          <w:sz w:val="24"/>
        </w:rPr>
        <w:t xml:space="preserve"> </w:t>
      </w:r>
      <w:r w:rsidR="00FB09BD" w:rsidRPr="005B2626">
        <w:rPr>
          <w:rFonts w:eastAsia="Times New Roman"/>
          <w:sz w:val="24"/>
        </w:rPr>
        <w:t>Analyze two or more themes and evaluate their development throughout a literary text.</w:t>
      </w:r>
    </w:p>
    <w:p w14:paraId="23426F80" w14:textId="46F9568C" w:rsidR="002F1A30" w:rsidRPr="005B2626" w:rsidRDefault="00FB09BD" w:rsidP="00F207C9">
      <w:pPr>
        <w:rPr>
          <w:rStyle w:val="Heading4Char"/>
          <w:rFonts w:ascii="Verdana" w:eastAsia="Times New Roman" w:hAnsi="Verdana" w:cs="Times New Roman"/>
          <w:i w:val="0"/>
          <w:iCs w:val="0"/>
          <w:color w:val="auto"/>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For the purposes of this benchmark, theme is not a one- or two-word topic, but a complete thought that communicates the author’s message.</w:t>
      </w:r>
    </w:p>
    <w:p w14:paraId="693C453D" w14:textId="08864CF1" w:rsidR="00E50876" w:rsidRPr="005B2626" w:rsidRDefault="00E50876" w:rsidP="00E50876">
      <w:pPr>
        <w:pStyle w:val="Heading2"/>
        <w:spacing w:before="0"/>
        <w:rPr>
          <w:rStyle w:val="Heading4Char"/>
          <w:rFonts w:ascii="Verdana" w:hAnsi="Verdana"/>
          <w:i w:val="0"/>
          <w:iCs w:val="0"/>
          <w:color w:val="auto"/>
          <w:szCs w:val="24"/>
        </w:rPr>
      </w:pPr>
      <w:bookmarkStart w:id="3" w:name="_Hlk58929403"/>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1A5091" w:rsidRPr="005B2626" w14:paraId="2D36742C"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bookmarkEnd w:id="3"/>
          <w:p w14:paraId="3E58D9F3"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1AE0A21"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CC77F70"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C70B172"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A544060" w14:textId="77777777" w:rsidR="001A5091" w:rsidRPr="005B2626" w:rsidRDefault="001A5091">
            <w:pPr>
              <w:rPr>
                <w:b/>
                <w:sz w:val="24"/>
              </w:rPr>
            </w:pPr>
            <w:r w:rsidRPr="005B2626">
              <w:rPr>
                <w:b/>
                <w:sz w:val="24"/>
              </w:rPr>
              <w:t>Date Mastery</w:t>
            </w:r>
          </w:p>
        </w:tc>
      </w:tr>
      <w:tr w:rsidR="001A5091" w:rsidRPr="005B2626" w14:paraId="2B4F5483"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1D1398E6" w14:textId="6E3D08F4" w:rsidR="001A5091" w:rsidRPr="005B2626" w:rsidRDefault="00000000">
            <w:pPr>
              <w:rPr>
                <w:sz w:val="24"/>
              </w:rPr>
            </w:pPr>
            <w:hyperlink r:id="rId36" w:history="1">
              <w:r w:rsidR="00F816DF" w:rsidRPr="00756BB2">
                <w:rPr>
                  <w:rStyle w:val="Hyperlink"/>
                  <w:sz w:val="24"/>
                </w:rPr>
                <w:t>ELA.12.R.1.AP.2a</w:t>
              </w:r>
            </w:hyperlink>
          </w:p>
        </w:tc>
        <w:tc>
          <w:tcPr>
            <w:tcW w:w="7459" w:type="dxa"/>
            <w:tcBorders>
              <w:top w:val="single" w:sz="4" w:space="0" w:color="auto"/>
              <w:left w:val="single" w:sz="4" w:space="0" w:color="auto"/>
              <w:bottom w:val="single" w:sz="4" w:space="0" w:color="auto"/>
              <w:right w:val="single" w:sz="4" w:space="0" w:color="auto"/>
            </w:tcBorders>
          </w:tcPr>
          <w:p w14:paraId="13DD6C06" w14:textId="5248F5A3" w:rsidR="001A5091" w:rsidRPr="005B2626" w:rsidRDefault="00F816DF">
            <w:pPr>
              <w:rPr>
                <w:sz w:val="24"/>
              </w:rPr>
            </w:pPr>
            <w:r w:rsidRPr="00F816DF">
              <w:rPr>
                <w:bCs/>
                <w:sz w:val="24"/>
              </w:rPr>
              <w:t>Distinguish two or more themes throughout a literary text.</w:t>
            </w:r>
          </w:p>
        </w:tc>
        <w:tc>
          <w:tcPr>
            <w:tcW w:w="1729" w:type="dxa"/>
            <w:tcBorders>
              <w:top w:val="single" w:sz="4" w:space="0" w:color="auto"/>
              <w:left w:val="single" w:sz="4" w:space="0" w:color="auto"/>
              <w:bottom w:val="single" w:sz="4" w:space="0" w:color="auto"/>
              <w:right w:val="single" w:sz="4" w:space="0" w:color="auto"/>
            </w:tcBorders>
          </w:tcPr>
          <w:p w14:paraId="3085EC0F"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1CBDD90A"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3A3C0317" w14:textId="77777777" w:rsidR="001A5091" w:rsidRPr="005B2626" w:rsidRDefault="001A5091">
            <w:pPr>
              <w:rPr>
                <w:sz w:val="24"/>
              </w:rPr>
            </w:pPr>
          </w:p>
        </w:tc>
      </w:tr>
      <w:tr w:rsidR="001A5091" w:rsidRPr="005B2626" w14:paraId="48805603"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1D69E030" w14:textId="77777777" w:rsidR="001A5091" w:rsidRPr="005B2626" w:rsidRDefault="001A5091">
            <w:pPr>
              <w:rPr>
                <w:sz w:val="24"/>
              </w:rPr>
            </w:pPr>
            <w:r w:rsidRPr="005B2626">
              <w:rPr>
                <w:sz w:val="24"/>
              </w:rPr>
              <w:t>Essential</w:t>
            </w:r>
          </w:p>
          <w:p w14:paraId="01CA4691"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B32DDB4" w14:textId="77777777" w:rsidR="008C0692" w:rsidRPr="008C0692" w:rsidRDefault="008C0692" w:rsidP="008C0692">
            <w:pPr>
              <w:numPr>
                <w:ilvl w:val="0"/>
                <w:numId w:val="37"/>
              </w:numPr>
              <w:rPr>
                <w:sz w:val="24"/>
              </w:rPr>
            </w:pPr>
            <w:r w:rsidRPr="008C0692">
              <w:rPr>
                <w:sz w:val="24"/>
              </w:rPr>
              <w:t>Identify a theme (author’s message/a complete thought) of a literary text</w:t>
            </w:r>
          </w:p>
          <w:p w14:paraId="097013B1" w14:textId="77777777" w:rsidR="008C0692" w:rsidRPr="008C0692" w:rsidRDefault="008C0692" w:rsidP="008C0692">
            <w:pPr>
              <w:numPr>
                <w:ilvl w:val="0"/>
                <w:numId w:val="37"/>
              </w:numPr>
              <w:rPr>
                <w:sz w:val="24"/>
              </w:rPr>
            </w:pPr>
            <w:r w:rsidRPr="008C0692">
              <w:rPr>
                <w:sz w:val="24"/>
              </w:rPr>
              <w:t>Identify key elements (character actions, setting, tone, plot) of a literary text that are the same</w:t>
            </w:r>
          </w:p>
          <w:p w14:paraId="2BB023DA" w14:textId="77777777" w:rsidR="008C0692" w:rsidRPr="008C0692" w:rsidRDefault="008C0692" w:rsidP="008C0692">
            <w:pPr>
              <w:numPr>
                <w:ilvl w:val="0"/>
                <w:numId w:val="37"/>
              </w:numPr>
              <w:rPr>
                <w:sz w:val="24"/>
              </w:rPr>
            </w:pPr>
            <w:r w:rsidRPr="008C0692">
              <w:rPr>
                <w:sz w:val="24"/>
              </w:rPr>
              <w:t>Identify key elements (character actions, setting, tone, plot) of a literary text that are different</w:t>
            </w:r>
          </w:p>
          <w:p w14:paraId="1F5C1EAA" w14:textId="77777777" w:rsidR="008C0692" w:rsidRPr="008C0692" w:rsidRDefault="008C0692" w:rsidP="008C0692">
            <w:pPr>
              <w:numPr>
                <w:ilvl w:val="0"/>
                <w:numId w:val="37"/>
              </w:numPr>
              <w:rPr>
                <w:sz w:val="24"/>
              </w:rPr>
            </w:pPr>
            <w:r w:rsidRPr="008C0692">
              <w:rPr>
                <w:sz w:val="24"/>
              </w:rPr>
              <w:lastRenderedPageBreak/>
              <w:t>Identify evidence (words or phrases) related to themes in a text</w:t>
            </w:r>
          </w:p>
          <w:p w14:paraId="4801D3D6" w14:textId="2C1129A3" w:rsidR="001A5091" w:rsidRPr="005B2626" w:rsidRDefault="008C0692" w:rsidP="008C0692">
            <w:pPr>
              <w:numPr>
                <w:ilvl w:val="0"/>
                <w:numId w:val="37"/>
              </w:numPr>
              <w:rPr>
                <w:sz w:val="24"/>
              </w:rPr>
            </w:pPr>
            <w:r w:rsidRPr="008C0692">
              <w:rPr>
                <w:sz w:val="24"/>
              </w:rPr>
              <w:t>Define theme as the underlying message the author is trying to convey, (Love is a powerful force; Kindness always wins; Hard work pays off, etc.)</w:t>
            </w:r>
          </w:p>
        </w:tc>
        <w:tc>
          <w:tcPr>
            <w:tcW w:w="1729" w:type="dxa"/>
            <w:tcBorders>
              <w:top w:val="single" w:sz="4" w:space="0" w:color="auto"/>
              <w:left w:val="single" w:sz="4" w:space="0" w:color="auto"/>
              <w:bottom w:val="single" w:sz="4" w:space="0" w:color="auto"/>
              <w:right w:val="single" w:sz="4" w:space="0" w:color="auto"/>
            </w:tcBorders>
          </w:tcPr>
          <w:p w14:paraId="09288433"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2645FA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0FB5B228" w14:textId="77777777" w:rsidR="001A5091" w:rsidRPr="005B2626" w:rsidRDefault="001A5091">
            <w:pPr>
              <w:rPr>
                <w:sz w:val="24"/>
              </w:rPr>
            </w:pPr>
          </w:p>
        </w:tc>
      </w:tr>
      <w:tr w:rsidR="00F816DF" w:rsidRPr="005B2626" w14:paraId="18A3FB61" w14:textId="77777777" w:rsidTr="00F816DF">
        <w:trPr>
          <w:trHeight w:val="332"/>
        </w:trPr>
        <w:tc>
          <w:tcPr>
            <w:tcW w:w="2096" w:type="dxa"/>
            <w:tcBorders>
              <w:top w:val="single" w:sz="4" w:space="0" w:color="auto"/>
              <w:left w:val="single" w:sz="4" w:space="0" w:color="auto"/>
              <w:bottom w:val="single" w:sz="4" w:space="0" w:color="auto"/>
              <w:right w:val="single" w:sz="4" w:space="0" w:color="auto"/>
            </w:tcBorders>
          </w:tcPr>
          <w:p w14:paraId="53EC3969" w14:textId="7610CA00" w:rsidR="00F816DF" w:rsidRPr="005B2626" w:rsidRDefault="00000000">
            <w:pPr>
              <w:rPr>
                <w:sz w:val="24"/>
              </w:rPr>
            </w:pPr>
            <w:hyperlink r:id="rId37" w:history="1">
              <w:r w:rsidR="00001809" w:rsidRPr="00B12478">
                <w:rPr>
                  <w:rStyle w:val="Hyperlink"/>
                  <w:sz w:val="24"/>
                </w:rPr>
                <w:t>ELA.12.R.1.AP.2b</w:t>
              </w:r>
            </w:hyperlink>
          </w:p>
        </w:tc>
        <w:tc>
          <w:tcPr>
            <w:tcW w:w="7459" w:type="dxa"/>
            <w:tcBorders>
              <w:top w:val="single" w:sz="4" w:space="0" w:color="auto"/>
              <w:left w:val="single" w:sz="4" w:space="0" w:color="auto"/>
              <w:bottom w:val="single" w:sz="4" w:space="0" w:color="auto"/>
              <w:right w:val="single" w:sz="4" w:space="0" w:color="auto"/>
            </w:tcBorders>
          </w:tcPr>
          <w:p w14:paraId="2863582C" w14:textId="0A9ABA54" w:rsidR="00F816DF" w:rsidRPr="005B2626" w:rsidRDefault="00001809">
            <w:pPr>
              <w:rPr>
                <w:sz w:val="24"/>
              </w:rPr>
            </w:pPr>
            <w:r w:rsidRPr="00001809">
              <w:rPr>
                <w:bCs/>
                <w:sz w:val="24"/>
              </w:rPr>
              <w:t>Show the development of two or more themes throughout a literary text.</w:t>
            </w:r>
          </w:p>
        </w:tc>
        <w:tc>
          <w:tcPr>
            <w:tcW w:w="1729" w:type="dxa"/>
            <w:tcBorders>
              <w:top w:val="single" w:sz="4" w:space="0" w:color="auto"/>
              <w:left w:val="single" w:sz="4" w:space="0" w:color="auto"/>
              <w:bottom w:val="single" w:sz="4" w:space="0" w:color="auto"/>
              <w:right w:val="single" w:sz="4" w:space="0" w:color="auto"/>
            </w:tcBorders>
          </w:tcPr>
          <w:p w14:paraId="063A6076" w14:textId="77777777" w:rsidR="00F816DF" w:rsidRPr="005B2626" w:rsidRDefault="00F816DF">
            <w:pPr>
              <w:rPr>
                <w:sz w:val="24"/>
              </w:rPr>
            </w:pPr>
          </w:p>
        </w:tc>
        <w:tc>
          <w:tcPr>
            <w:tcW w:w="1825" w:type="dxa"/>
            <w:tcBorders>
              <w:top w:val="single" w:sz="4" w:space="0" w:color="auto"/>
              <w:left w:val="single" w:sz="4" w:space="0" w:color="auto"/>
              <w:bottom w:val="single" w:sz="4" w:space="0" w:color="auto"/>
              <w:right w:val="single" w:sz="4" w:space="0" w:color="auto"/>
            </w:tcBorders>
          </w:tcPr>
          <w:p w14:paraId="0893457E" w14:textId="77777777" w:rsidR="00F816DF" w:rsidRPr="005B2626" w:rsidRDefault="00F816DF">
            <w:pPr>
              <w:rPr>
                <w:sz w:val="24"/>
              </w:rPr>
            </w:pPr>
          </w:p>
        </w:tc>
        <w:tc>
          <w:tcPr>
            <w:tcW w:w="1291" w:type="dxa"/>
            <w:tcBorders>
              <w:top w:val="single" w:sz="4" w:space="0" w:color="auto"/>
              <w:left w:val="single" w:sz="4" w:space="0" w:color="auto"/>
              <w:bottom w:val="single" w:sz="4" w:space="0" w:color="auto"/>
              <w:right w:val="single" w:sz="4" w:space="0" w:color="auto"/>
            </w:tcBorders>
          </w:tcPr>
          <w:p w14:paraId="14DDB636" w14:textId="77777777" w:rsidR="00F816DF" w:rsidRPr="005B2626" w:rsidRDefault="00F816DF">
            <w:pPr>
              <w:rPr>
                <w:sz w:val="24"/>
              </w:rPr>
            </w:pPr>
          </w:p>
        </w:tc>
      </w:tr>
      <w:tr w:rsidR="00F816DF" w:rsidRPr="005B2626" w14:paraId="4A77716D" w14:textId="77777777" w:rsidTr="007B5DCF">
        <w:trPr>
          <w:trHeight w:val="817"/>
        </w:trPr>
        <w:tc>
          <w:tcPr>
            <w:tcW w:w="2096" w:type="dxa"/>
            <w:tcBorders>
              <w:top w:val="single" w:sz="4" w:space="0" w:color="auto"/>
              <w:left w:val="single" w:sz="4" w:space="0" w:color="auto"/>
              <w:bottom w:val="single" w:sz="4" w:space="0" w:color="auto"/>
              <w:right w:val="single" w:sz="4" w:space="0" w:color="auto"/>
            </w:tcBorders>
          </w:tcPr>
          <w:p w14:paraId="65EF6FD5" w14:textId="77777777" w:rsidR="00F816DF" w:rsidRPr="005B2626" w:rsidRDefault="00F816DF">
            <w:pPr>
              <w:rPr>
                <w:sz w:val="24"/>
              </w:rPr>
            </w:pPr>
          </w:p>
        </w:tc>
        <w:tc>
          <w:tcPr>
            <w:tcW w:w="7459" w:type="dxa"/>
            <w:tcBorders>
              <w:top w:val="single" w:sz="4" w:space="0" w:color="auto"/>
              <w:left w:val="single" w:sz="4" w:space="0" w:color="auto"/>
              <w:bottom w:val="single" w:sz="4" w:space="0" w:color="auto"/>
              <w:right w:val="single" w:sz="4" w:space="0" w:color="auto"/>
            </w:tcBorders>
          </w:tcPr>
          <w:p w14:paraId="5FE388F5" w14:textId="77777777" w:rsidR="008C0692" w:rsidRPr="008C0692" w:rsidRDefault="008C0692" w:rsidP="008C0692">
            <w:pPr>
              <w:numPr>
                <w:ilvl w:val="0"/>
                <w:numId w:val="37"/>
              </w:numPr>
              <w:rPr>
                <w:sz w:val="24"/>
              </w:rPr>
            </w:pPr>
            <w:r w:rsidRPr="008C0692">
              <w:rPr>
                <w:sz w:val="24"/>
              </w:rPr>
              <w:t>Identify evidence (words or phrases) related to themes in a literary text</w:t>
            </w:r>
          </w:p>
          <w:p w14:paraId="370A1996" w14:textId="77777777" w:rsidR="008C0692" w:rsidRPr="008C0692" w:rsidRDefault="008C0692" w:rsidP="008C0692">
            <w:pPr>
              <w:numPr>
                <w:ilvl w:val="0"/>
                <w:numId w:val="37"/>
              </w:numPr>
              <w:rPr>
                <w:sz w:val="24"/>
              </w:rPr>
            </w:pPr>
            <w:r w:rsidRPr="008C0692">
              <w:rPr>
                <w:sz w:val="24"/>
              </w:rPr>
              <w:t>Identify two or more themes in a literary text</w:t>
            </w:r>
          </w:p>
          <w:p w14:paraId="2DA2360A" w14:textId="19846FA1" w:rsidR="00F816DF" w:rsidRPr="005B2626" w:rsidRDefault="008C0692" w:rsidP="008C0692">
            <w:pPr>
              <w:numPr>
                <w:ilvl w:val="0"/>
                <w:numId w:val="37"/>
              </w:numPr>
              <w:rPr>
                <w:sz w:val="24"/>
              </w:rPr>
            </w:pPr>
            <w:r w:rsidRPr="008C0692">
              <w:rPr>
                <w:sz w:val="24"/>
              </w:rPr>
              <w:t>Identify a linear sequence (timeline) of how a theme is developed in a literary text</w:t>
            </w:r>
          </w:p>
        </w:tc>
        <w:tc>
          <w:tcPr>
            <w:tcW w:w="1729" w:type="dxa"/>
            <w:tcBorders>
              <w:top w:val="single" w:sz="4" w:space="0" w:color="auto"/>
              <w:left w:val="single" w:sz="4" w:space="0" w:color="auto"/>
              <w:bottom w:val="single" w:sz="4" w:space="0" w:color="auto"/>
              <w:right w:val="single" w:sz="4" w:space="0" w:color="auto"/>
            </w:tcBorders>
          </w:tcPr>
          <w:p w14:paraId="42FFFA8B" w14:textId="77777777" w:rsidR="00F816DF" w:rsidRPr="005B2626" w:rsidRDefault="00F816DF">
            <w:pPr>
              <w:rPr>
                <w:sz w:val="24"/>
              </w:rPr>
            </w:pPr>
          </w:p>
        </w:tc>
        <w:tc>
          <w:tcPr>
            <w:tcW w:w="1825" w:type="dxa"/>
            <w:tcBorders>
              <w:top w:val="single" w:sz="4" w:space="0" w:color="auto"/>
              <w:left w:val="single" w:sz="4" w:space="0" w:color="auto"/>
              <w:bottom w:val="single" w:sz="4" w:space="0" w:color="auto"/>
              <w:right w:val="single" w:sz="4" w:space="0" w:color="auto"/>
            </w:tcBorders>
          </w:tcPr>
          <w:p w14:paraId="713B8953" w14:textId="77777777" w:rsidR="00F816DF" w:rsidRPr="005B2626" w:rsidRDefault="00F816DF">
            <w:pPr>
              <w:rPr>
                <w:sz w:val="24"/>
              </w:rPr>
            </w:pPr>
          </w:p>
        </w:tc>
        <w:tc>
          <w:tcPr>
            <w:tcW w:w="1291" w:type="dxa"/>
            <w:tcBorders>
              <w:top w:val="single" w:sz="4" w:space="0" w:color="auto"/>
              <w:left w:val="single" w:sz="4" w:space="0" w:color="auto"/>
              <w:bottom w:val="single" w:sz="4" w:space="0" w:color="auto"/>
              <w:right w:val="single" w:sz="4" w:space="0" w:color="auto"/>
            </w:tcBorders>
          </w:tcPr>
          <w:p w14:paraId="14102566" w14:textId="77777777" w:rsidR="00F816DF" w:rsidRPr="005B2626" w:rsidRDefault="00F816DF">
            <w:pPr>
              <w:rPr>
                <w:sz w:val="24"/>
              </w:rPr>
            </w:pPr>
          </w:p>
        </w:tc>
      </w:tr>
      <w:tr w:rsidR="001A5091" w:rsidRPr="005B2626" w14:paraId="7CF7E849" w14:textId="77777777" w:rsidTr="007B5DCF">
        <w:trPr>
          <w:trHeight w:val="158"/>
        </w:trPr>
        <w:tc>
          <w:tcPr>
            <w:tcW w:w="2096" w:type="dxa"/>
            <w:tcBorders>
              <w:top w:val="single" w:sz="4" w:space="0" w:color="auto"/>
              <w:left w:val="single" w:sz="4" w:space="0" w:color="auto"/>
              <w:bottom w:val="single" w:sz="4" w:space="0" w:color="auto"/>
              <w:right w:val="nil"/>
            </w:tcBorders>
            <w:hideMark/>
          </w:tcPr>
          <w:p w14:paraId="7E7094BE"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40072D31"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6E5D877E"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1523CCAF"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19701C3C" w14:textId="77777777" w:rsidR="001A5091" w:rsidRPr="005B2626" w:rsidRDefault="001A5091">
            <w:pPr>
              <w:rPr>
                <w:sz w:val="24"/>
              </w:rPr>
            </w:pPr>
          </w:p>
        </w:tc>
      </w:tr>
    </w:tbl>
    <w:p w14:paraId="7A3FF53A" w14:textId="77777777" w:rsidR="00FB09BD" w:rsidRPr="005B2626" w:rsidRDefault="00FB09BD" w:rsidP="002F1A30">
      <w:pPr>
        <w:rPr>
          <w:sz w:val="24"/>
        </w:rPr>
      </w:pPr>
    </w:p>
    <w:p w14:paraId="1D641F47" w14:textId="77777777" w:rsidR="004A0ECC" w:rsidRPr="005B2626" w:rsidRDefault="00000000" w:rsidP="004A0ECC">
      <w:pPr>
        <w:rPr>
          <w:rFonts w:eastAsia="Times New Roman"/>
          <w:sz w:val="24"/>
        </w:rPr>
      </w:pPr>
      <w:hyperlink r:id="rId38" w:history="1">
        <w:r w:rsidR="00FB09BD" w:rsidRPr="005B2626">
          <w:rPr>
            <w:rStyle w:val="Hyperlink"/>
            <w:rFonts w:eastAsia="Times New Roman"/>
            <w:b/>
            <w:sz w:val="24"/>
          </w:rPr>
          <w:t>ELA.12.R.1.3:</w:t>
        </w:r>
      </w:hyperlink>
      <w:r w:rsidR="002E694E" w:rsidRPr="005B2626">
        <w:rPr>
          <w:b/>
          <w:sz w:val="24"/>
        </w:rPr>
        <w:t xml:space="preserve"> </w:t>
      </w:r>
      <w:r w:rsidR="004A0ECC" w:rsidRPr="005B2626">
        <w:rPr>
          <w:rFonts w:eastAsia="Times New Roman"/>
          <w:sz w:val="24"/>
        </w:rPr>
        <w:t>Evaluate the development of character perspective, including conflicting perspectives.</w:t>
      </w:r>
    </w:p>
    <w:p w14:paraId="223156B7" w14:textId="0A0F0E54" w:rsidR="002F1A30" w:rsidRPr="005B2626" w:rsidRDefault="004A0ECC" w:rsidP="002F1A30">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xml:space="preserve"> The term perspective means “a particular attitude toward or way of regarding something.” The term point of view is used when referring to the person of the narrator. This is to prevent confusion and conflation.</w:t>
      </w:r>
    </w:p>
    <w:p w14:paraId="01FC4417" w14:textId="77777777" w:rsidR="00C638FB" w:rsidRPr="005B2626" w:rsidRDefault="00C638FB" w:rsidP="00C638FB">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14E053F5"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6F9A7846"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4050992"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04CEE7F"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2664A6A"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9419AE6" w14:textId="77777777" w:rsidR="001A5091" w:rsidRPr="005B2626" w:rsidRDefault="001A5091">
            <w:pPr>
              <w:rPr>
                <w:b/>
                <w:sz w:val="24"/>
              </w:rPr>
            </w:pPr>
            <w:r w:rsidRPr="005B2626">
              <w:rPr>
                <w:b/>
                <w:sz w:val="24"/>
              </w:rPr>
              <w:t>Date Mastery</w:t>
            </w:r>
          </w:p>
        </w:tc>
      </w:tr>
      <w:tr w:rsidR="001A5091" w:rsidRPr="005B2626" w14:paraId="33772FA7"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7D018EC7" w14:textId="6F8839FE" w:rsidR="001A5091" w:rsidRPr="005B2626" w:rsidRDefault="00000000">
            <w:pPr>
              <w:rPr>
                <w:sz w:val="24"/>
              </w:rPr>
            </w:pPr>
            <w:hyperlink r:id="rId39" w:history="1">
              <w:r w:rsidR="00FC4058" w:rsidRPr="001B1946">
                <w:rPr>
                  <w:rStyle w:val="Hyperlink"/>
                  <w:sz w:val="24"/>
                </w:rPr>
                <w:t>ELA.12.R.1.AP.3</w:t>
              </w:r>
            </w:hyperlink>
          </w:p>
        </w:tc>
        <w:tc>
          <w:tcPr>
            <w:tcW w:w="7459" w:type="dxa"/>
            <w:tcBorders>
              <w:top w:val="single" w:sz="4" w:space="0" w:color="auto"/>
              <w:left w:val="single" w:sz="4" w:space="0" w:color="auto"/>
              <w:bottom w:val="single" w:sz="4" w:space="0" w:color="auto"/>
              <w:right w:val="single" w:sz="4" w:space="0" w:color="auto"/>
            </w:tcBorders>
          </w:tcPr>
          <w:p w14:paraId="3FCF7203" w14:textId="30B0B70D" w:rsidR="001A5091" w:rsidRPr="005B2626" w:rsidRDefault="00FC4058">
            <w:pPr>
              <w:rPr>
                <w:sz w:val="24"/>
              </w:rPr>
            </w:pPr>
            <w:r w:rsidRPr="00FC4058">
              <w:rPr>
                <w:sz w:val="24"/>
              </w:rPr>
              <w:t>Show the development of character perspective, including conflicting perspectives.</w:t>
            </w:r>
          </w:p>
        </w:tc>
        <w:tc>
          <w:tcPr>
            <w:tcW w:w="1729" w:type="dxa"/>
            <w:tcBorders>
              <w:top w:val="single" w:sz="4" w:space="0" w:color="auto"/>
              <w:left w:val="single" w:sz="4" w:space="0" w:color="auto"/>
              <w:bottom w:val="single" w:sz="4" w:space="0" w:color="auto"/>
              <w:right w:val="single" w:sz="4" w:space="0" w:color="auto"/>
            </w:tcBorders>
          </w:tcPr>
          <w:p w14:paraId="1455B189"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3688A37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32F31B9D" w14:textId="77777777" w:rsidR="001A5091" w:rsidRPr="005B2626" w:rsidRDefault="001A5091">
            <w:pPr>
              <w:rPr>
                <w:sz w:val="24"/>
              </w:rPr>
            </w:pPr>
          </w:p>
        </w:tc>
      </w:tr>
      <w:tr w:rsidR="001A5091" w:rsidRPr="005B2626" w14:paraId="5692C2B2"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7E6BD66E" w14:textId="77777777" w:rsidR="001A5091" w:rsidRPr="005B2626" w:rsidRDefault="001A5091">
            <w:pPr>
              <w:rPr>
                <w:sz w:val="24"/>
              </w:rPr>
            </w:pPr>
            <w:r w:rsidRPr="005B2626">
              <w:rPr>
                <w:sz w:val="24"/>
              </w:rPr>
              <w:t>Essential</w:t>
            </w:r>
          </w:p>
          <w:p w14:paraId="0A0E4615"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F772C62" w14:textId="77777777" w:rsidR="008C0692" w:rsidRPr="008C0692" w:rsidRDefault="008C0692" w:rsidP="008C0692">
            <w:pPr>
              <w:numPr>
                <w:ilvl w:val="0"/>
                <w:numId w:val="38"/>
              </w:numPr>
              <w:rPr>
                <w:sz w:val="24"/>
              </w:rPr>
            </w:pPr>
            <w:r w:rsidRPr="008C0692">
              <w:rPr>
                <w:sz w:val="24"/>
              </w:rPr>
              <w:t>Use a graphic organizer to compare and contrast a characters’ perspectives, including conflicting perspectives</w:t>
            </w:r>
          </w:p>
          <w:p w14:paraId="79EE8477" w14:textId="77777777" w:rsidR="008C0692" w:rsidRPr="008C0692" w:rsidRDefault="008C0692" w:rsidP="008C0692">
            <w:pPr>
              <w:numPr>
                <w:ilvl w:val="0"/>
                <w:numId w:val="38"/>
              </w:numPr>
              <w:rPr>
                <w:sz w:val="24"/>
              </w:rPr>
            </w:pPr>
            <w:r w:rsidRPr="008C0692">
              <w:rPr>
                <w:sz w:val="24"/>
              </w:rPr>
              <w:t>Define perspective as a particular attitude toward or way of regarding something</w:t>
            </w:r>
          </w:p>
          <w:p w14:paraId="60A33A84" w14:textId="4E5CB367" w:rsidR="001A5091" w:rsidRPr="005B2626" w:rsidRDefault="008C0692" w:rsidP="008C0692">
            <w:pPr>
              <w:numPr>
                <w:ilvl w:val="0"/>
                <w:numId w:val="38"/>
              </w:numPr>
              <w:rPr>
                <w:sz w:val="24"/>
              </w:rPr>
            </w:pPr>
            <w:r w:rsidRPr="008C0692">
              <w:rPr>
                <w:sz w:val="24"/>
              </w:rPr>
              <w:t>Define point of view as the view of the person telling the story, i.e., first person, second person, third-person omniscient</w:t>
            </w:r>
          </w:p>
        </w:tc>
        <w:tc>
          <w:tcPr>
            <w:tcW w:w="1729" w:type="dxa"/>
            <w:tcBorders>
              <w:top w:val="single" w:sz="4" w:space="0" w:color="auto"/>
              <w:left w:val="single" w:sz="4" w:space="0" w:color="auto"/>
              <w:bottom w:val="single" w:sz="4" w:space="0" w:color="auto"/>
              <w:right w:val="single" w:sz="4" w:space="0" w:color="auto"/>
            </w:tcBorders>
          </w:tcPr>
          <w:p w14:paraId="7108BE34"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775D270"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7E171522" w14:textId="77777777" w:rsidR="001A5091" w:rsidRPr="005B2626" w:rsidRDefault="001A5091">
            <w:pPr>
              <w:rPr>
                <w:sz w:val="24"/>
              </w:rPr>
            </w:pPr>
          </w:p>
        </w:tc>
      </w:tr>
      <w:tr w:rsidR="001A5091" w:rsidRPr="005B2626" w14:paraId="55FA5CDD" w14:textId="77777777" w:rsidTr="007B5DCF">
        <w:trPr>
          <w:trHeight w:val="158"/>
        </w:trPr>
        <w:tc>
          <w:tcPr>
            <w:tcW w:w="2096" w:type="dxa"/>
            <w:tcBorders>
              <w:top w:val="single" w:sz="4" w:space="0" w:color="auto"/>
              <w:left w:val="single" w:sz="4" w:space="0" w:color="auto"/>
              <w:bottom w:val="single" w:sz="4" w:space="0" w:color="auto"/>
              <w:right w:val="nil"/>
            </w:tcBorders>
            <w:hideMark/>
          </w:tcPr>
          <w:p w14:paraId="5743FE8E"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668969E5"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40B06E01"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4B78E0D9"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7756BF6B" w14:textId="77777777" w:rsidR="001A5091" w:rsidRPr="005B2626" w:rsidRDefault="001A5091">
            <w:pPr>
              <w:rPr>
                <w:sz w:val="24"/>
              </w:rPr>
            </w:pPr>
          </w:p>
        </w:tc>
      </w:tr>
    </w:tbl>
    <w:p w14:paraId="5CD2CF16" w14:textId="77777777" w:rsidR="002F1A30" w:rsidRPr="005B2626" w:rsidRDefault="002F1A30" w:rsidP="002F1A30">
      <w:pPr>
        <w:rPr>
          <w:b/>
          <w:bCs/>
          <w:sz w:val="24"/>
        </w:rPr>
      </w:pPr>
    </w:p>
    <w:bookmarkStart w:id="4" w:name="_Hlk61328862"/>
    <w:p w14:paraId="2EAD9A64" w14:textId="75BA8FE4" w:rsidR="004A0ECC" w:rsidRPr="005B2626" w:rsidRDefault="004A0ECC" w:rsidP="004A0ECC">
      <w:pPr>
        <w:rPr>
          <w:rFonts w:eastAsia="Times New Roman"/>
          <w:sz w:val="24"/>
        </w:rPr>
      </w:pPr>
      <w:r w:rsidRPr="005B2626">
        <w:rPr>
          <w:rFonts w:eastAsia="Times New Roman"/>
          <w:b/>
          <w:sz w:val="24"/>
        </w:rPr>
        <w:fldChar w:fldCharType="begin"/>
      </w:r>
      <w:r w:rsidRPr="005B2626">
        <w:rPr>
          <w:rFonts w:eastAsia="Times New Roman"/>
          <w:b/>
          <w:sz w:val="24"/>
        </w:rPr>
        <w:instrText xml:space="preserve"> HYPERLINK "https://www.cpalms.org/Public/PreviewStandard/Preview/15176" </w:instrText>
      </w:r>
      <w:r w:rsidRPr="005B2626">
        <w:rPr>
          <w:rFonts w:eastAsia="Times New Roman"/>
          <w:b/>
          <w:sz w:val="24"/>
        </w:rPr>
      </w:r>
      <w:r w:rsidRPr="005B2626">
        <w:rPr>
          <w:rFonts w:eastAsia="Times New Roman"/>
          <w:b/>
          <w:sz w:val="24"/>
        </w:rPr>
        <w:fldChar w:fldCharType="separate"/>
      </w:r>
      <w:r w:rsidRPr="005B2626">
        <w:rPr>
          <w:rStyle w:val="Hyperlink"/>
          <w:rFonts w:eastAsia="Times New Roman"/>
          <w:b/>
          <w:sz w:val="24"/>
        </w:rPr>
        <w:t>ELA.12.R.1.4:</w:t>
      </w:r>
      <w:r w:rsidRPr="005B2626">
        <w:rPr>
          <w:rFonts w:eastAsia="Times New Roman"/>
          <w:b/>
          <w:sz w:val="24"/>
        </w:rPr>
        <w:fldChar w:fldCharType="end"/>
      </w:r>
      <w:bookmarkEnd w:id="4"/>
      <w:r w:rsidR="002E694E" w:rsidRPr="005B2626">
        <w:rPr>
          <w:b/>
          <w:sz w:val="24"/>
        </w:rPr>
        <w:t xml:space="preserve"> </w:t>
      </w:r>
      <w:r w:rsidRPr="005B2626">
        <w:rPr>
          <w:rFonts w:eastAsia="Times New Roman"/>
          <w:sz w:val="24"/>
        </w:rPr>
        <w:t>Evaluate works of major poets in their historical context.</w:t>
      </w:r>
    </w:p>
    <w:p w14:paraId="0A1D7CBA" w14:textId="77777777" w:rsidR="004A0ECC" w:rsidRPr="005B2626" w:rsidRDefault="004A0ECC" w:rsidP="004A0ECC">
      <w:pPr>
        <w:rPr>
          <w:rFonts w:eastAsia="Times New Roman"/>
          <w:sz w:val="24"/>
        </w:rPr>
      </w:pPr>
      <w:r w:rsidRPr="005B2626">
        <w:rPr>
          <w:rStyle w:val="Strong"/>
          <w:rFonts w:eastAsia="Times New Roman"/>
          <w:sz w:val="24"/>
        </w:rPr>
        <w:lastRenderedPageBreak/>
        <w:t>Clarifications:</w:t>
      </w:r>
      <w:r w:rsidRPr="005B2626">
        <w:rPr>
          <w:rFonts w:eastAsia="Times New Roman"/>
          <w:sz w:val="24"/>
        </w:rPr>
        <w:br/>
      </w:r>
      <w:r w:rsidRPr="005B2626">
        <w:rPr>
          <w:rFonts w:eastAsia="Times New Roman"/>
          <w:i/>
          <w:iCs/>
          <w:sz w:val="24"/>
        </w:rPr>
        <w:t>Sample poets for this benchmark include</w:t>
      </w:r>
      <w:r w:rsidRPr="005B2626">
        <w:rPr>
          <w:rFonts w:eastAsia="Times New Roman"/>
          <w:sz w:val="24"/>
        </w:rPr>
        <w:t>:</w:t>
      </w:r>
    </w:p>
    <w:p w14:paraId="49A9B12F" w14:textId="352C9359" w:rsidR="004A0ECC" w:rsidRPr="005B2626" w:rsidRDefault="004A0ECC" w:rsidP="005E0B8C">
      <w:pPr>
        <w:pStyle w:val="ListParagraph"/>
        <w:numPr>
          <w:ilvl w:val="0"/>
          <w:numId w:val="30"/>
        </w:numPr>
      </w:pPr>
      <w:r w:rsidRPr="005B2626">
        <w:t>Emily Dickinson</w:t>
      </w:r>
    </w:p>
    <w:p w14:paraId="0DFF43AD" w14:textId="77777777" w:rsidR="004A0ECC" w:rsidRPr="005B2626" w:rsidRDefault="004A0ECC" w:rsidP="004A0ECC">
      <w:pPr>
        <w:numPr>
          <w:ilvl w:val="0"/>
          <w:numId w:val="30"/>
        </w:numPr>
        <w:spacing w:before="100" w:beforeAutospacing="1" w:after="100" w:afterAutospacing="1"/>
        <w:rPr>
          <w:rFonts w:eastAsia="Times New Roman"/>
          <w:sz w:val="24"/>
        </w:rPr>
      </w:pPr>
      <w:r w:rsidRPr="005B2626">
        <w:rPr>
          <w:rFonts w:eastAsia="Times New Roman"/>
          <w:sz w:val="24"/>
        </w:rPr>
        <w:t>Langston Hughes</w:t>
      </w:r>
    </w:p>
    <w:p w14:paraId="14D3F108" w14:textId="77777777" w:rsidR="004A0ECC" w:rsidRPr="005B2626" w:rsidRDefault="004A0ECC" w:rsidP="004A0ECC">
      <w:pPr>
        <w:numPr>
          <w:ilvl w:val="0"/>
          <w:numId w:val="30"/>
        </w:numPr>
        <w:spacing w:before="100" w:beforeAutospacing="1" w:after="100" w:afterAutospacing="1"/>
        <w:rPr>
          <w:rFonts w:eastAsia="Times New Roman"/>
          <w:sz w:val="24"/>
        </w:rPr>
      </w:pPr>
      <w:r w:rsidRPr="005B2626">
        <w:rPr>
          <w:rFonts w:eastAsia="Times New Roman"/>
          <w:sz w:val="24"/>
        </w:rPr>
        <w:t>Robert Frost</w:t>
      </w:r>
    </w:p>
    <w:p w14:paraId="21D287B1" w14:textId="77777777" w:rsidR="004A0ECC" w:rsidRPr="005B2626" w:rsidRDefault="004A0ECC" w:rsidP="004A0ECC">
      <w:pPr>
        <w:numPr>
          <w:ilvl w:val="0"/>
          <w:numId w:val="30"/>
        </w:numPr>
        <w:spacing w:before="100" w:beforeAutospacing="1" w:after="100" w:afterAutospacing="1"/>
        <w:rPr>
          <w:rFonts w:eastAsia="Times New Roman"/>
          <w:sz w:val="24"/>
        </w:rPr>
      </w:pPr>
      <w:r w:rsidRPr="005B2626">
        <w:rPr>
          <w:rFonts w:eastAsia="Times New Roman"/>
          <w:sz w:val="24"/>
        </w:rPr>
        <w:t>Phyllis Wheatley</w:t>
      </w:r>
    </w:p>
    <w:p w14:paraId="24AC453A" w14:textId="77777777" w:rsidR="004A0ECC" w:rsidRPr="005B2626" w:rsidRDefault="004A0ECC" w:rsidP="004A0ECC">
      <w:pPr>
        <w:numPr>
          <w:ilvl w:val="0"/>
          <w:numId w:val="30"/>
        </w:numPr>
        <w:spacing w:before="100" w:beforeAutospacing="1" w:after="100" w:afterAutospacing="1"/>
        <w:rPr>
          <w:rFonts w:eastAsia="Times New Roman"/>
          <w:sz w:val="24"/>
        </w:rPr>
      </w:pPr>
      <w:r w:rsidRPr="005B2626">
        <w:rPr>
          <w:rFonts w:eastAsia="Times New Roman"/>
          <w:sz w:val="24"/>
        </w:rPr>
        <w:t>Edna St. Vincent Millay</w:t>
      </w:r>
    </w:p>
    <w:p w14:paraId="7FE8972F" w14:textId="77777777" w:rsidR="004A0ECC" w:rsidRPr="005B2626" w:rsidRDefault="004A0ECC" w:rsidP="004A0ECC">
      <w:pPr>
        <w:numPr>
          <w:ilvl w:val="0"/>
          <w:numId w:val="30"/>
        </w:numPr>
        <w:spacing w:before="100" w:beforeAutospacing="1" w:after="100" w:afterAutospacing="1"/>
        <w:rPr>
          <w:rFonts w:eastAsia="Times New Roman"/>
          <w:sz w:val="24"/>
        </w:rPr>
      </w:pPr>
      <w:r w:rsidRPr="005B2626">
        <w:rPr>
          <w:rFonts w:eastAsia="Times New Roman"/>
          <w:sz w:val="24"/>
        </w:rPr>
        <w:t>Countee Cullen</w:t>
      </w:r>
    </w:p>
    <w:p w14:paraId="18FCF377" w14:textId="77777777" w:rsidR="004A0ECC" w:rsidRPr="005B2626" w:rsidRDefault="004A0ECC" w:rsidP="004A0ECC">
      <w:pPr>
        <w:numPr>
          <w:ilvl w:val="0"/>
          <w:numId w:val="30"/>
        </w:numPr>
        <w:spacing w:before="100" w:beforeAutospacing="1" w:after="100" w:afterAutospacing="1"/>
        <w:rPr>
          <w:rFonts w:eastAsia="Times New Roman"/>
          <w:sz w:val="24"/>
        </w:rPr>
      </w:pPr>
      <w:r w:rsidRPr="005B2626">
        <w:rPr>
          <w:rFonts w:eastAsia="Times New Roman"/>
          <w:sz w:val="24"/>
        </w:rPr>
        <w:t>Robert Burns</w:t>
      </w:r>
    </w:p>
    <w:p w14:paraId="3B14ECC7" w14:textId="77777777" w:rsidR="004A0ECC" w:rsidRPr="005B2626" w:rsidRDefault="004A0ECC" w:rsidP="004A0ECC">
      <w:pPr>
        <w:numPr>
          <w:ilvl w:val="0"/>
          <w:numId w:val="30"/>
        </w:numPr>
        <w:rPr>
          <w:rFonts w:eastAsia="Times New Roman"/>
          <w:sz w:val="24"/>
        </w:rPr>
      </w:pPr>
      <w:r w:rsidRPr="005B2626">
        <w:rPr>
          <w:rFonts w:eastAsia="Times New Roman"/>
          <w:sz w:val="24"/>
        </w:rPr>
        <w:t xml:space="preserve">Percy Bysshe Shelley  </w:t>
      </w:r>
    </w:p>
    <w:p w14:paraId="2CCC7240" w14:textId="77777777" w:rsidR="004A0ECC" w:rsidRPr="005B2626" w:rsidRDefault="004A0ECC" w:rsidP="004A0ECC">
      <w:pPr>
        <w:rPr>
          <w:rFonts w:eastAsia="Times New Roman"/>
          <w:sz w:val="24"/>
        </w:rPr>
      </w:pPr>
      <w:r w:rsidRPr="005B2626">
        <w:rPr>
          <w:rFonts w:eastAsia="Times New Roman"/>
          <w:i/>
          <w:iCs/>
          <w:sz w:val="24"/>
        </w:rPr>
        <w:t>Clarification 1</w:t>
      </w:r>
      <w:r w:rsidRPr="005B2626">
        <w:rPr>
          <w:rFonts w:eastAsia="Times New Roman"/>
          <w:sz w:val="24"/>
        </w:rPr>
        <w:t>: A poet’s historical context is the period in which the writing occurred, not when it was discovered or became resurgent.</w:t>
      </w:r>
    </w:p>
    <w:p w14:paraId="2E09D5FC" w14:textId="77777777" w:rsidR="004A0ECC" w:rsidRPr="005B2626" w:rsidRDefault="004A0ECC" w:rsidP="004A0ECC">
      <w:pPr>
        <w:pStyle w:val="NormalWeb"/>
        <w:spacing w:before="0" w:beforeAutospacing="0" w:after="0" w:afterAutospacing="0"/>
        <w:rPr>
          <w:rFonts w:ascii="Verdana" w:hAnsi="Verdana"/>
        </w:rPr>
      </w:pPr>
      <w:r w:rsidRPr="005B2626">
        <w:rPr>
          <w:rFonts w:ascii="Verdana" w:hAnsi="Verdana"/>
          <w:i/>
          <w:iCs/>
        </w:rPr>
        <w:t>Clarification 2</w:t>
      </w:r>
      <w:r w:rsidRPr="005B2626">
        <w:rPr>
          <w:rFonts w:ascii="Verdana" w:hAnsi="Verdana"/>
        </w:rPr>
        <w:t>: Evaluation of a poet in context may include similarity to or differences from the work of contemporaries and the literary period, critical reception at the time, and scope of work. </w:t>
      </w:r>
    </w:p>
    <w:p w14:paraId="6DB340CE" w14:textId="4DD98D2D" w:rsidR="004A0ECC" w:rsidRPr="005B2626" w:rsidRDefault="004A0ECC" w:rsidP="004A0ECC">
      <w:pPr>
        <w:pStyle w:val="NormalWeb"/>
        <w:spacing w:before="0" w:beforeAutospacing="0" w:after="0" w:afterAutospacing="0"/>
        <w:rPr>
          <w:rFonts w:ascii="Verdana" w:hAnsi="Verdana"/>
        </w:rPr>
      </w:pPr>
      <w:r w:rsidRPr="005B2626">
        <w:rPr>
          <w:rFonts w:ascii="Verdana" w:hAnsi="Verdana"/>
          <w:i/>
          <w:iCs/>
        </w:rPr>
        <w:t>Clarification 3</w:t>
      </w:r>
      <w:r w:rsidRPr="005B2626">
        <w:rPr>
          <w:rFonts w:ascii="Verdana" w:hAnsi="Verdana"/>
        </w:rPr>
        <w:t xml:space="preserve">: For more information, see </w:t>
      </w:r>
      <w:hyperlink r:id="rId40" w:tgtFrame="_blank" w:history="1">
        <w:r w:rsidRPr="005B2626">
          <w:rPr>
            <w:rStyle w:val="Hyperlink"/>
            <w:rFonts w:ascii="Verdana" w:hAnsi="Verdana"/>
          </w:rPr>
          <w:t>Literary Periods</w:t>
        </w:r>
      </w:hyperlink>
      <w:r w:rsidRPr="005B2626">
        <w:rPr>
          <w:rFonts w:ascii="Verdana" w:hAnsi="Verdana"/>
        </w:rPr>
        <w:t>. </w:t>
      </w:r>
    </w:p>
    <w:p w14:paraId="4FB3BD71" w14:textId="654489E6" w:rsidR="002F1A30" w:rsidRPr="005B2626" w:rsidRDefault="002F1A30" w:rsidP="002F1A30">
      <w:pPr>
        <w:rPr>
          <w:rFonts w:eastAsia="Times New Roman"/>
          <w:b/>
          <w:sz w:val="24"/>
        </w:rPr>
      </w:pPr>
    </w:p>
    <w:p w14:paraId="61F81360" w14:textId="77777777"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1545893A"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26ABC57F"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6C465DD"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784A920"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759024D"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CB9F700" w14:textId="77777777" w:rsidR="001A5091" w:rsidRPr="005B2626" w:rsidRDefault="001A5091">
            <w:pPr>
              <w:rPr>
                <w:b/>
                <w:sz w:val="24"/>
              </w:rPr>
            </w:pPr>
            <w:r w:rsidRPr="005B2626">
              <w:rPr>
                <w:b/>
                <w:sz w:val="24"/>
              </w:rPr>
              <w:t>Date Mastery</w:t>
            </w:r>
          </w:p>
        </w:tc>
      </w:tr>
      <w:tr w:rsidR="001A5091" w:rsidRPr="005B2626" w14:paraId="6AAFE94C"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27AE41D3" w14:textId="22596A44" w:rsidR="001A5091" w:rsidRPr="005B2626" w:rsidRDefault="00000000">
            <w:pPr>
              <w:rPr>
                <w:sz w:val="24"/>
              </w:rPr>
            </w:pPr>
            <w:hyperlink r:id="rId41" w:history="1">
              <w:r w:rsidR="00314696" w:rsidRPr="00592ABA">
                <w:rPr>
                  <w:rStyle w:val="Hyperlink"/>
                  <w:sz w:val="24"/>
                </w:rPr>
                <w:t>ELA.12.R.1.AP.4</w:t>
              </w:r>
            </w:hyperlink>
          </w:p>
        </w:tc>
        <w:tc>
          <w:tcPr>
            <w:tcW w:w="7459" w:type="dxa"/>
            <w:tcBorders>
              <w:top w:val="single" w:sz="4" w:space="0" w:color="auto"/>
              <w:left w:val="single" w:sz="4" w:space="0" w:color="auto"/>
              <w:bottom w:val="single" w:sz="4" w:space="0" w:color="auto"/>
              <w:right w:val="single" w:sz="4" w:space="0" w:color="auto"/>
            </w:tcBorders>
          </w:tcPr>
          <w:p w14:paraId="632007A1" w14:textId="1FE4DD52" w:rsidR="001A5091" w:rsidRPr="005B2626" w:rsidRDefault="00314696">
            <w:pPr>
              <w:rPr>
                <w:sz w:val="24"/>
              </w:rPr>
            </w:pPr>
            <w:r w:rsidRPr="00314696">
              <w:rPr>
                <w:bCs/>
                <w:sz w:val="24"/>
              </w:rPr>
              <w:t>Analyze the connection between works of major poets and their historical context.</w:t>
            </w:r>
          </w:p>
        </w:tc>
        <w:tc>
          <w:tcPr>
            <w:tcW w:w="1729" w:type="dxa"/>
            <w:tcBorders>
              <w:top w:val="single" w:sz="4" w:space="0" w:color="auto"/>
              <w:left w:val="single" w:sz="4" w:space="0" w:color="auto"/>
              <w:bottom w:val="single" w:sz="4" w:space="0" w:color="auto"/>
              <w:right w:val="single" w:sz="4" w:space="0" w:color="auto"/>
            </w:tcBorders>
          </w:tcPr>
          <w:p w14:paraId="5ED18C5E"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802ED08"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134C218D" w14:textId="77777777" w:rsidR="001A5091" w:rsidRPr="005B2626" w:rsidRDefault="001A5091">
            <w:pPr>
              <w:rPr>
                <w:sz w:val="24"/>
              </w:rPr>
            </w:pPr>
          </w:p>
        </w:tc>
      </w:tr>
      <w:tr w:rsidR="001A5091" w:rsidRPr="005B2626" w14:paraId="3CDF44BD"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799608F5" w14:textId="77777777" w:rsidR="001A5091" w:rsidRPr="005B2626" w:rsidRDefault="001A5091">
            <w:pPr>
              <w:rPr>
                <w:sz w:val="24"/>
              </w:rPr>
            </w:pPr>
            <w:r w:rsidRPr="005B2626">
              <w:rPr>
                <w:sz w:val="24"/>
              </w:rPr>
              <w:t>Essential</w:t>
            </w:r>
          </w:p>
          <w:p w14:paraId="0BE2A4FB"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E28E58D" w14:textId="77777777" w:rsidR="008C0692" w:rsidRPr="008C0692" w:rsidRDefault="008C0692" w:rsidP="008C0692">
            <w:pPr>
              <w:numPr>
                <w:ilvl w:val="0"/>
                <w:numId w:val="39"/>
              </w:numPr>
              <w:rPr>
                <w:sz w:val="24"/>
              </w:rPr>
            </w:pPr>
            <w:r w:rsidRPr="008C0692">
              <w:rPr>
                <w:sz w:val="24"/>
              </w:rPr>
              <w:t>Define historical context.</w:t>
            </w:r>
          </w:p>
          <w:p w14:paraId="61FB301B" w14:textId="77777777" w:rsidR="008C0692" w:rsidRPr="008C0692" w:rsidRDefault="008C0692" w:rsidP="008C0692">
            <w:pPr>
              <w:numPr>
                <w:ilvl w:val="0"/>
                <w:numId w:val="39"/>
              </w:numPr>
              <w:rPr>
                <w:sz w:val="24"/>
              </w:rPr>
            </w:pPr>
            <w:r w:rsidRPr="008C0692">
              <w:rPr>
                <w:sz w:val="24"/>
              </w:rPr>
              <w:t xml:space="preserve">Use a graphic organizer to identify similarities between works of major poets and create a timeline of the historical context </w:t>
            </w:r>
          </w:p>
          <w:p w14:paraId="10DFDBF9" w14:textId="7C716C7F" w:rsidR="001A5091" w:rsidRPr="005B2626" w:rsidRDefault="008C0692" w:rsidP="008C0692">
            <w:pPr>
              <w:numPr>
                <w:ilvl w:val="0"/>
                <w:numId w:val="39"/>
              </w:numPr>
              <w:rPr>
                <w:sz w:val="24"/>
              </w:rPr>
            </w:pPr>
            <w:r w:rsidRPr="008C0692">
              <w:rPr>
                <w:sz w:val="24"/>
              </w:rPr>
              <w:t>Use a graphic organizer to identify differences between works of major poets and create a timeline of the historical context</w:t>
            </w:r>
          </w:p>
        </w:tc>
        <w:tc>
          <w:tcPr>
            <w:tcW w:w="1729" w:type="dxa"/>
            <w:tcBorders>
              <w:top w:val="single" w:sz="4" w:space="0" w:color="auto"/>
              <w:left w:val="single" w:sz="4" w:space="0" w:color="auto"/>
              <w:bottom w:val="single" w:sz="4" w:space="0" w:color="auto"/>
              <w:right w:val="single" w:sz="4" w:space="0" w:color="auto"/>
            </w:tcBorders>
          </w:tcPr>
          <w:p w14:paraId="77068811"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09EDF3F"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79E76374" w14:textId="77777777" w:rsidR="001A5091" w:rsidRPr="005B2626" w:rsidRDefault="001A5091">
            <w:pPr>
              <w:rPr>
                <w:sz w:val="24"/>
              </w:rPr>
            </w:pPr>
          </w:p>
        </w:tc>
      </w:tr>
      <w:tr w:rsidR="001A5091" w:rsidRPr="005B2626" w14:paraId="57EE4141" w14:textId="77777777" w:rsidTr="00592ABA">
        <w:trPr>
          <w:trHeight w:val="158"/>
        </w:trPr>
        <w:tc>
          <w:tcPr>
            <w:tcW w:w="2096" w:type="dxa"/>
            <w:tcBorders>
              <w:top w:val="single" w:sz="4" w:space="0" w:color="auto"/>
              <w:left w:val="single" w:sz="4" w:space="0" w:color="auto"/>
              <w:bottom w:val="single" w:sz="4" w:space="0" w:color="auto"/>
              <w:right w:val="nil"/>
            </w:tcBorders>
            <w:hideMark/>
          </w:tcPr>
          <w:p w14:paraId="5C5CDA34"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712BEB08"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3CE4928F"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27D74D25"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09B74C14" w14:textId="77777777" w:rsidR="001A5091" w:rsidRPr="005B2626" w:rsidRDefault="001A5091">
            <w:pPr>
              <w:rPr>
                <w:sz w:val="24"/>
              </w:rPr>
            </w:pPr>
          </w:p>
        </w:tc>
      </w:tr>
    </w:tbl>
    <w:p w14:paraId="224044B7" w14:textId="77777777" w:rsidR="002F1A30" w:rsidRPr="005B2626" w:rsidRDefault="002F1A30" w:rsidP="002F1A30">
      <w:pPr>
        <w:rPr>
          <w:b/>
          <w:bCs/>
          <w:sz w:val="24"/>
        </w:rPr>
      </w:pPr>
    </w:p>
    <w:p w14:paraId="0521178B" w14:textId="77777777" w:rsidR="004A0ECC" w:rsidRPr="005B2626" w:rsidRDefault="00000000" w:rsidP="004A0ECC">
      <w:pPr>
        <w:rPr>
          <w:rFonts w:eastAsia="Times New Roman"/>
          <w:sz w:val="24"/>
        </w:rPr>
      </w:pPr>
      <w:hyperlink r:id="rId42" w:history="1">
        <w:r w:rsidR="004A0ECC" w:rsidRPr="005B2626">
          <w:rPr>
            <w:rStyle w:val="Hyperlink"/>
            <w:rFonts w:eastAsia="Times New Roman"/>
            <w:b/>
            <w:sz w:val="24"/>
          </w:rPr>
          <w:t>ELA.12.R.2.1:</w:t>
        </w:r>
      </w:hyperlink>
      <w:r w:rsidR="002E694E" w:rsidRPr="005B2626">
        <w:rPr>
          <w:sz w:val="24"/>
        </w:rPr>
        <w:t xml:space="preserve"> </w:t>
      </w:r>
      <w:r w:rsidR="004A0ECC" w:rsidRPr="005B2626">
        <w:rPr>
          <w:rFonts w:eastAsia="Times New Roman"/>
          <w:sz w:val="24"/>
        </w:rPr>
        <w:t>Evaluate the structure(s) and features in texts, identifying how the author could make the text(s) more effective.</w:t>
      </w:r>
    </w:p>
    <w:p w14:paraId="7C075155" w14:textId="77777777" w:rsidR="004A0ECC" w:rsidRPr="005B2626" w:rsidRDefault="004A0ECC" w:rsidP="004A0ECC">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Students will evaluate the use of the following structures: description, problem/solution, chronological, compare and contrast, cause and effect, and sequence.</w:t>
      </w:r>
    </w:p>
    <w:p w14:paraId="486837C2" w14:textId="612FD9D4" w:rsidR="004A0ECC" w:rsidRPr="005B2626" w:rsidRDefault="004A0ECC" w:rsidP="002F1A30">
      <w:pPr>
        <w:rPr>
          <w:rFonts w:eastAsia="Times New Roman"/>
          <w:sz w:val="24"/>
        </w:rPr>
      </w:pPr>
      <w:r w:rsidRPr="005B2626">
        <w:rPr>
          <w:i/>
          <w:iCs/>
          <w:sz w:val="24"/>
        </w:rPr>
        <w:lastRenderedPageBreak/>
        <w:t>Clarification 2</w:t>
      </w:r>
      <w:r w:rsidRPr="005B2626">
        <w:rPr>
          <w:sz w:val="24"/>
        </w:rPr>
        <w:t xml:space="preserve">: Students will evaluate the use of the following features: table of contents, headings, captions, photographs, graphs, charts, illustrations, glossary, footnotes, annotations, and appendix. </w:t>
      </w:r>
    </w:p>
    <w:p w14:paraId="65662FE0" w14:textId="77777777"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5B2441F2"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773C0BEF"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5A2D62B"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2FF23AF"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108D846"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B5DDE40" w14:textId="77777777" w:rsidR="001A5091" w:rsidRPr="005B2626" w:rsidRDefault="001A5091">
            <w:pPr>
              <w:rPr>
                <w:b/>
                <w:sz w:val="24"/>
              </w:rPr>
            </w:pPr>
            <w:r w:rsidRPr="005B2626">
              <w:rPr>
                <w:b/>
                <w:sz w:val="24"/>
              </w:rPr>
              <w:t>Date Mastery</w:t>
            </w:r>
          </w:p>
        </w:tc>
      </w:tr>
      <w:tr w:rsidR="001A5091" w:rsidRPr="005B2626" w14:paraId="02D294D4"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1902D521" w14:textId="69CAB6A2" w:rsidR="001A5091" w:rsidRPr="005B2626" w:rsidRDefault="00000000">
            <w:pPr>
              <w:rPr>
                <w:sz w:val="24"/>
              </w:rPr>
            </w:pPr>
            <w:hyperlink r:id="rId43" w:history="1">
              <w:r w:rsidR="00C41D60" w:rsidRPr="0072451D">
                <w:rPr>
                  <w:rStyle w:val="Hyperlink"/>
                  <w:sz w:val="24"/>
                </w:rPr>
                <w:t>ELA.12.R.2.AP.1</w:t>
              </w:r>
            </w:hyperlink>
          </w:p>
        </w:tc>
        <w:tc>
          <w:tcPr>
            <w:tcW w:w="7459" w:type="dxa"/>
            <w:tcBorders>
              <w:top w:val="single" w:sz="4" w:space="0" w:color="auto"/>
              <w:left w:val="single" w:sz="4" w:space="0" w:color="auto"/>
              <w:bottom w:val="single" w:sz="4" w:space="0" w:color="auto"/>
              <w:right w:val="single" w:sz="4" w:space="0" w:color="auto"/>
            </w:tcBorders>
          </w:tcPr>
          <w:p w14:paraId="1CB72244" w14:textId="6CA0AC84" w:rsidR="001A5091" w:rsidRPr="005B2626" w:rsidRDefault="00C41D60">
            <w:pPr>
              <w:rPr>
                <w:sz w:val="24"/>
              </w:rPr>
            </w:pPr>
            <w:r w:rsidRPr="00C41D60">
              <w:rPr>
                <w:sz w:val="24"/>
              </w:rPr>
              <w:t>Explain how the structure(s) and features make the text(s) more effective.</w:t>
            </w:r>
          </w:p>
        </w:tc>
        <w:tc>
          <w:tcPr>
            <w:tcW w:w="1729" w:type="dxa"/>
            <w:tcBorders>
              <w:top w:val="single" w:sz="4" w:space="0" w:color="auto"/>
              <w:left w:val="single" w:sz="4" w:space="0" w:color="auto"/>
              <w:bottom w:val="single" w:sz="4" w:space="0" w:color="auto"/>
              <w:right w:val="single" w:sz="4" w:space="0" w:color="auto"/>
            </w:tcBorders>
          </w:tcPr>
          <w:p w14:paraId="38AA44EC"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722F0BE"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127A8F27" w14:textId="77777777" w:rsidR="001A5091" w:rsidRPr="005B2626" w:rsidRDefault="001A5091">
            <w:pPr>
              <w:rPr>
                <w:sz w:val="24"/>
              </w:rPr>
            </w:pPr>
          </w:p>
        </w:tc>
      </w:tr>
      <w:tr w:rsidR="001A5091" w:rsidRPr="005B2626" w14:paraId="06CE9369"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63A42B55" w14:textId="77777777" w:rsidR="001A5091" w:rsidRPr="005B2626" w:rsidRDefault="001A5091">
            <w:pPr>
              <w:rPr>
                <w:sz w:val="24"/>
              </w:rPr>
            </w:pPr>
            <w:r w:rsidRPr="005B2626">
              <w:rPr>
                <w:sz w:val="24"/>
              </w:rPr>
              <w:t>Essential</w:t>
            </w:r>
          </w:p>
          <w:p w14:paraId="2C1F3D11"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EA4C7AF" w14:textId="77777777" w:rsidR="008C0692" w:rsidRPr="008C0692" w:rsidRDefault="008C0692" w:rsidP="008C0692">
            <w:pPr>
              <w:numPr>
                <w:ilvl w:val="0"/>
                <w:numId w:val="40"/>
              </w:numPr>
              <w:rPr>
                <w:sz w:val="24"/>
              </w:rPr>
            </w:pPr>
            <w:r w:rsidRPr="008C0692">
              <w:rPr>
                <w:sz w:val="24"/>
              </w:rPr>
              <w:t xml:space="preserve">Describe the use of the following text structures: description, problem/solution, chronological, compare and contrast, cause and effect, and sequence </w:t>
            </w:r>
          </w:p>
          <w:p w14:paraId="528D5964" w14:textId="77777777" w:rsidR="008C0692" w:rsidRPr="008C0692" w:rsidRDefault="008C0692" w:rsidP="008C0692">
            <w:pPr>
              <w:numPr>
                <w:ilvl w:val="0"/>
                <w:numId w:val="40"/>
              </w:numPr>
              <w:rPr>
                <w:sz w:val="24"/>
              </w:rPr>
            </w:pPr>
            <w:r w:rsidRPr="008C0692">
              <w:rPr>
                <w:sz w:val="24"/>
              </w:rPr>
              <w:t>Describe the use of the following text features: table of contents, headings, captions, photographs, graphs, charts, illustrations, glossary, footnotes, annotations, and appendix</w:t>
            </w:r>
          </w:p>
          <w:p w14:paraId="13AB42D9" w14:textId="77777777" w:rsidR="008C0692" w:rsidRPr="008C0692" w:rsidRDefault="008C0692" w:rsidP="008C0692">
            <w:pPr>
              <w:numPr>
                <w:ilvl w:val="0"/>
                <w:numId w:val="40"/>
              </w:numPr>
              <w:rPr>
                <w:sz w:val="24"/>
              </w:rPr>
            </w:pPr>
            <w:r w:rsidRPr="008C0692">
              <w:rPr>
                <w:sz w:val="24"/>
              </w:rPr>
              <w:t>Recognize the purpose of a text</w:t>
            </w:r>
          </w:p>
          <w:p w14:paraId="45766FD8" w14:textId="2C30396D" w:rsidR="001A5091" w:rsidRPr="005B2626" w:rsidRDefault="008C0692" w:rsidP="008C0692">
            <w:pPr>
              <w:numPr>
                <w:ilvl w:val="0"/>
                <w:numId w:val="40"/>
              </w:numPr>
              <w:rPr>
                <w:sz w:val="24"/>
              </w:rPr>
            </w:pPr>
            <w:r w:rsidRPr="008C0692">
              <w:rPr>
                <w:sz w:val="24"/>
              </w:rPr>
              <w:t>Recognize the central idea of a text</w:t>
            </w:r>
          </w:p>
        </w:tc>
        <w:tc>
          <w:tcPr>
            <w:tcW w:w="1729" w:type="dxa"/>
            <w:tcBorders>
              <w:top w:val="single" w:sz="4" w:space="0" w:color="auto"/>
              <w:left w:val="single" w:sz="4" w:space="0" w:color="auto"/>
              <w:bottom w:val="single" w:sz="4" w:space="0" w:color="auto"/>
              <w:right w:val="single" w:sz="4" w:space="0" w:color="auto"/>
            </w:tcBorders>
          </w:tcPr>
          <w:p w14:paraId="6BAD93EC"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D10B87F"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0582D268" w14:textId="77777777" w:rsidR="001A5091" w:rsidRPr="005B2626" w:rsidRDefault="001A5091">
            <w:pPr>
              <w:rPr>
                <w:sz w:val="24"/>
              </w:rPr>
            </w:pPr>
          </w:p>
        </w:tc>
      </w:tr>
      <w:tr w:rsidR="001A5091" w:rsidRPr="005B2626" w14:paraId="3D188A00" w14:textId="77777777" w:rsidTr="00D00C0C">
        <w:trPr>
          <w:trHeight w:val="158"/>
        </w:trPr>
        <w:tc>
          <w:tcPr>
            <w:tcW w:w="2096" w:type="dxa"/>
            <w:tcBorders>
              <w:top w:val="single" w:sz="4" w:space="0" w:color="auto"/>
              <w:left w:val="single" w:sz="4" w:space="0" w:color="auto"/>
              <w:bottom w:val="single" w:sz="4" w:space="0" w:color="auto"/>
              <w:right w:val="nil"/>
            </w:tcBorders>
            <w:hideMark/>
          </w:tcPr>
          <w:p w14:paraId="3DF9DC64"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3588B97A"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59404C4B"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12BBC452"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486746EB" w14:textId="77777777" w:rsidR="001A5091" w:rsidRPr="005B2626" w:rsidRDefault="001A5091">
            <w:pPr>
              <w:rPr>
                <w:sz w:val="24"/>
              </w:rPr>
            </w:pPr>
          </w:p>
        </w:tc>
      </w:tr>
    </w:tbl>
    <w:p w14:paraId="5C52F91E" w14:textId="77777777" w:rsidR="00E50876" w:rsidRPr="005B2626" w:rsidRDefault="00E50876" w:rsidP="00E50876">
      <w:pPr>
        <w:rPr>
          <w:rFonts w:eastAsia="Times New Roman"/>
          <w:sz w:val="24"/>
        </w:rPr>
      </w:pPr>
    </w:p>
    <w:p w14:paraId="3C6C0840" w14:textId="62E081B6" w:rsidR="002F1A30" w:rsidRPr="005B2626" w:rsidRDefault="00000000" w:rsidP="00D16099">
      <w:pPr>
        <w:rPr>
          <w:rStyle w:val="Heading4Char"/>
          <w:rFonts w:ascii="Verdana" w:eastAsia="Times New Roman" w:hAnsi="Verdana" w:cs="Times New Roman"/>
          <w:i w:val="0"/>
          <w:iCs w:val="0"/>
          <w:color w:val="auto"/>
          <w:sz w:val="24"/>
        </w:rPr>
      </w:pPr>
      <w:hyperlink r:id="rId44" w:history="1">
        <w:r w:rsidR="004A0ECC" w:rsidRPr="005B2626">
          <w:rPr>
            <w:rStyle w:val="Hyperlink"/>
            <w:rFonts w:eastAsia="Times New Roman"/>
            <w:b/>
            <w:sz w:val="24"/>
          </w:rPr>
          <w:t>ELA.12.R.2.2:</w:t>
        </w:r>
      </w:hyperlink>
      <w:r w:rsidR="002E694E" w:rsidRPr="005B2626">
        <w:rPr>
          <w:b/>
          <w:sz w:val="24"/>
        </w:rPr>
        <w:t xml:space="preserve"> </w:t>
      </w:r>
      <w:r w:rsidR="004A0ECC" w:rsidRPr="005B2626">
        <w:rPr>
          <w:rFonts w:eastAsia="Times New Roman"/>
          <w:sz w:val="24"/>
        </w:rPr>
        <w:t>Evaluate how an author develops the central idea(s), identifying how the author could make the support more effective.</w:t>
      </w:r>
    </w:p>
    <w:p w14:paraId="596B7784" w14:textId="6AA7A4D9"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1A5091" w:rsidRPr="005B2626" w14:paraId="32BCC7B0"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2F6DFDF7"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9B4B989"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53E7737"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8704689"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64EA92C" w14:textId="77777777" w:rsidR="001A5091" w:rsidRPr="005B2626" w:rsidRDefault="001A5091">
            <w:pPr>
              <w:rPr>
                <w:b/>
                <w:sz w:val="24"/>
              </w:rPr>
            </w:pPr>
            <w:r w:rsidRPr="005B2626">
              <w:rPr>
                <w:b/>
                <w:sz w:val="24"/>
              </w:rPr>
              <w:t>Date Mastery</w:t>
            </w:r>
          </w:p>
        </w:tc>
      </w:tr>
      <w:tr w:rsidR="001A5091" w:rsidRPr="005B2626" w14:paraId="0C9BA76F"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0F458874" w14:textId="004A85A3" w:rsidR="001A5091" w:rsidRPr="005B2626" w:rsidRDefault="00000000">
            <w:pPr>
              <w:rPr>
                <w:sz w:val="24"/>
              </w:rPr>
            </w:pPr>
            <w:hyperlink r:id="rId45" w:history="1">
              <w:r w:rsidR="009A4717" w:rsidRPr="005B40C9">
                <w:rPr>
                  <w:rStyle w:val="Hyperlink"/>
                  <w:sz w:val="24"/>
                </w:rPr>
                <w:t>ELA.12.R.2.AP.2a</w:t>
              </w:r>
            </w:hyperlink>
          </w:p>
        </w:tc>
        <w:tc>
          <w:tcPr>
            <w:tcW w:w="7459" w:type="dxa"/>
            <w:tcBorders>
              <w:top w:val="single" w:sz="4" w:space="0" w:color="auto"/>
              <w:left w:val="single" w:sz="4" w:space="0" w:color="auto"/>
              <w:bottom w:val="single" w:sz="4" w:space="0" w:color="auto"/>
              <w:right w:val="single" w:sz="4" w:space="0" w:color="auto"/>
            </w:tcBorders>
          </w:tcPr>
          <w:p w14:paraId="799071A0" w14:textId="05315C97" w:rsidR="001A5091" w:rsidRPr="005B2626" w:rsidRDefault="009A4717">
            <w:pPr>
              <w:rPr>
                <w:sz w:val="24"/>
              </w:rPr>
            </w:pPr>
            <w:r w:rsidRPr="009A4717">
              <w:rPr>
                <w:bCs/>
                <w:sz w:val="24"/>
              </w:rPr>
              <w:t>Analyze how an author develops the central idea(s).</w:t>
            </w:r>
          </w:p>
        </w:tc>
        <w:tc>
          <w:tcPr>
            <w:tcW w:w="1729" w:type="dxa"/>
            <w:tcBorders>
              <w:top w:val="single" w:sz="4" w:space="0" w:color="auto"/>
              <w:left w:val="single" w:sz="4" w:space="0" w:color="auto"/>
              <w:bottom w:val="single" w:sz="4" w:space="0" w:color="auto"/>
              <w:right w:val="single" w:sz="4" w:space="0" w:color="auto"/>
            </w:tcBorders>
          </w:tcPr>
          <w:p w14:paraId="3563FCC3"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7E4A59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79B0BEFB" w14:textId="77777777" w:rsidR="001A5091" w:rsidRPr="005B2626" w:rsidRDefault="001A5091">
            <w:pPr>
              <w:rPr>
                <w:sz w:val="24"/>
              </w:rPr>
            </w:pPr>
          </w:p>
        </w:tc>
      </w:tr>
      <w:tr w:rsidR="001A5091" w:rsidRPr="005B2626" w14:paraId="47035B87"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4A7317BA" w14:textId="77777777" w:rsidR="001A5091" w:rsidRPr="005B2626" w:rsidRDefault="001A5091">
            <w:pPr>
              <w:rPr>
                <w:sz w:val="24"/>
              </w:rPr>
            </w:pPr>
            <w:r w:rsidRPr="005B2626">
              <w:rPr>
                <w:sz w:val="24"/>
              </w:rPr>
              <w:t>Essential</w:t>
            </w:r>
          </w:p>
          <w:p w14:paraId="3C622292"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BD51960" w14:textId="5C197995" w:rsidR="001A5091" w:rsidRPr="005B2626" w:rsidRDefault="00FF0A50" w:rsidP="005E0B8C">
            <w:pPr>
              <w:pStyle w:val="ListParagraph"/>
            </w:pPr>
            <w:r w:rsidRPr="00FF0A50">
              <w:t>Identify and provide examples of the supports the author uses for a central idea</w:t>
            </w:r>
          </w:p>
        </w:tc>
        <w:tc>
          <w:tcPr>
            <w:tcW w:w="1729" w:type="dxa"/>
            <w:tcBorders>
              <w:top w:val="single" w:sz="4" w:space="0" w:color="auto"/>
              <w:left w:val="single" w:sz="4" w:space="0" w:color="auto"/>
              <w:bottom w:val="single" w:sz="4" w:space="0" w:color="auto"/>
              <w:right w:val="single" w:sz="4" w:space="0" w:color="auto"/>
            </w:tcBorders>
          </w:tcPr>
          <w:p w14:paraId="593B45A6"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51EBDFF9"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0FC3829" w14:textId="77777777" w:rsidR="001A5091" w:rsidRPr="005B2626" w:rsidRDefault="001A5091">
            <w:pPr>
              <w:rPr>
                <w:sz w:val="24"/>
              </w:rPr>
            </w:pPr>
          </w:p>
        </w:tc>
      </w:tr>
      <w:tr w:rsidR="009A4717" w:rsidRPr="005B2626" w14:paraId="76EE87AD" w14:textId="77777777" w:rsidTr="009A4717">
        <w:trPr>
          <w:trHeight w:val="350"/>
        </w:trPr>
        <w:tc>
          <w:tcPr>
            <w:tcW w:w="2096" w:type="dxa"/>
            <w:tcBorders>
              <w:top w:val="single" w:sz="4" w:space="0" w:color="auto"/>
              <w:left w:val="single" w:sz="4" w:space="0" w:color="auto"/>
              <w:bottom w:val="single" w:sz="4" w:space="0" w:color="auto"/>
              <w:right w:val="single" w:sz="4" w:space="0" w:color="auto"/>
            </w:tcBorders>
          </w:tcPr>
          <w:p w14:paraId="53ACB746" w14:textId="46CDA620" w:rsidR="009A4717" w:rsidRPr="005B2626" w:rsidRDefault="00000000">
            <w:pPr>
              <w:rPr>
                <w:sz w:val="24"/>
              </w:rPr>
            </w:pPr>
            <w:hyperlink r:id="rId46" w:history="1">
              <w:r w:rsidR="00D4034B" w:rsidRPr="005B40C9">
                <w:rPr>
                  <w:rStyle w:val="Hyperlink"/>
                  <w:sz w:val="24"/>
                </w:rPr>
                <w:t>ELA.12.R.2.AP.2b</w:t>
              </w:r>
            </w:hyperlink>
          </w:p>
        </w:tc>
        <w:tc>
          <w:tcPr>
            <w:tcW w:w="7459" w:type="dxa"/>
            <w:tcBorders>
              <w:top w:val="single" w:sz="4" w:space="0" w:color="auto"/>
              <w:left w:val="single" w:sz="4" w:space="0" w:color="auto"/>
              <w:bottom w:val="single" w:sz="4" w:space="0" w:color="auto"/>
              <w:right w:val="single" w:sz="4" w:space="0" w:color="auto"/>
            </w:tcBorders>
          </w:tcPr>
          <w:p w14:paraId="23FFDB56" w14:textId="2076B25A" w:rsidR="009A4717" w:rsidRPr="005B2626" w:rsidRDefault="00D4034B">
            <w:pPr>
              <w:rPr>
                <w:sz w:val="24"/>
              </w:rPr>
            </w:pPr>
            <w:r w:rsidRPr="00D4034B">
              <w:rPr>
                <w:sz w:val="24"/>
              </w:rPr>
              <w:t>Explain how the author makes the support more effective.</w:t>
            </w:r>
          </w:p>
        </w:tc>
        <w:tc>
          <w:tcPr>
            <w:tcW w:w="1729" w:type="dxa"/>
            <w:tcBorders>
              <w:top w:val="single" w:sz="4" w:space="0" w:color="auto"/>
              <w:left w:val="single" w:sz="4" w:space="0" w:color="auto"/>
              <w:bottom w:val="single" w:sz="4" w:space="0" w:color="auto"/>
              <w:right w:val="single" w:sz="4" w:space="0" w:color="auto"/>
            </w:tcBorders>
          </w:tcPr>
          <w:p w14:paraId="298E4317" w14:textId="77777777" w:rsidR="009A4717" w:rsidRPr="005B2626" w:rsidRDefault="009A4717">
            <w:pPr>
              <w:rPr>
                <w:sz w:val="24"/>
              </w:rPr>
            </w:pPr>
          </w:p>
        </w:tc>
        <w:tc>
          <w:tcPr>
            <w:tcW w:w="1825" w:type="dxa"/>
            <w:tcBorders>
              <w:top w:val="single" w:sz="4" w:space="0" w:color="auto"/>
              <w:left w:val="single" w:sz="4" w:space="0" w:color="auto"/>
              <w:bottom w:val="single" w:sz="4" w:space="0" w:color="auto"/>
              <w:right w:val="single" w:sz="4" w:space="0" w:color="auto"/>
            </w:tcBorders>
          </w:tcPr>
          <w:p w14:paraId="51B0A2D2" w14:textId="77777777" w:rsidR="009A4717" w:rsidRPr="005B2626" w:rsidRDefault="009A4717">
            <w:pPr>
              <w:rPr>
                <w:sz w:val="24"/>
              </w:rPr>
            </w:pPr>
          </w:p>
        </w:tc>
        <w:tc>
          <w:tcPr>
            <w:tcW w:w="1291" w:type="dxa"/>
            <w:tcBorders>
              <w:top w:val="single" w:sz="4" w:space="0" w:color="auto"/>
              <w:left w:val="single" w:sz="4" w:space="0" w:color="auto"/>
              <w:bottom w:val="single" w:sz="4" w:space="0" w:color="auto"/>
              <w:right w:val="single" w:sz="4" w:space="0" w:color="auto"/>
            </w:tcBorders>
          </w:tcPr>
          <w:p w14:paraId="0063277D" w14:textId="77777777" w:rsidR="009A4717" w:rsidRPr="005B2626" w:rsidRDefault="009A4717">
            <w:pPr>
              <w:rPr>
                <w:sz w:val="24"/>
              </w:rPr>
            </w:pPr>
          </w:p>
        </w:tc>
      </w:tr>
      <w:tr w:rsidR="009A4717" w:rsidRPr="005B2626" w14:paraId="04372BC1" w14:textId="77777777" w:rsidTr="00D00C0C">
        <w:trPr>
          <w:trHeight w:val="817"/>
        </w:trPr>
        <w:tc>
          <w:tcPr>
            <w:tcW w:w="2096" w:type="dxa"/>
            <w:tcBorders>
              <w:top w:val="single" w:sz="4" w:space="0" w:color="auto"/>
              <w:left w:val="single" w:sz="4" w:space="0" w:color="auto"/>
              <w:bottom w:val="single" w:sz="4" w:space="0" w:color="auto"/>
              <w:right w:val="single" w:sz="4" w:space="0" w:color="auto"/>
            </w:tcBorders>
          </w:tcPr>
          <w:p w14:paraId="4DE0597F" w14:textId="77777777" w:rsidR="005B40C9" w:rsidRPr="005B40C9" w:rsidRDefault="005B40C9" w:rsidP="005B40C9">
            <w:pPr>
              <w:rPr>
                <w:sz w:val="24"/>
              </w:rPr>
            </w:pPr>
            <w:r w:rsidRPr="005B40C9">
              <w:rPr>
                <w:sz w:val="24"/>
              </w:rPr>
              <w:t>Essential</w:t>
            </w:r>
          </w:p>
          <w:p w14:paraId="37D7EA91" w14:textId="32D636CA" w:rsidR="009A4717" w:rsidRPr="005B2626" w:rsidRDefault="005B40C9" w:rsidP="005B40C9">
            <w:pPr>
              <w:rPr>
                <w:sz w:val="24"/>
              </w:rPr>
            </w:pPr>
            <w:r w:rsidRPr="005B40C9">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14E8222" w14:textId="212EF7F2" w:rsidR="009A4717" w:rsidRPr="005B2626" w:rsidRDefault="003A7CF8" w:rsidP="005E0B8C">
            <w:pPr>
              <w:pStyle w:val="ListParagraph"/>
            </w:pPr>
            <w:r w:rsidRPr="003A7CF8">
              <w:t>Identify and provide examples of additional devices, i.e., data, experience, logic,   the author uses to make the support more effective</w:t>
            </w:r>
          </w:p>
        </w:tc>
        <w:tc>
          <w:tcPr>
            <w:tcW w:w="1729" w:type="dxa"/>
            <w:tcBorders>
              <w:top w:val="single" w:sz="4" w:space="0" w:color="auto"/>
              <w:left w:val="single" w:sz="4" w:space="0" w:color="auto"/>
              <w:bottom w:val="single" w:sz="4" w:space="0" w:color="auto"/>
              <w:right w:val="single" w:sz="4" w:space="0" w:color="auto"/>
            </w:tcBorders>
          </w:tcPr>
          <w:p w14:paraId="6BE33ACD" w14:textId="77777777" w:rsidR="009A4717" w:rsidRPr="005B2626" w:rsidRDefault="009A4717">
            <w:pPr>
              <w:rPr>
                <w:sz w:val="24"/>
              </w:rPr>
            </w:pPr>
          </w:p>
        </w:tc>
        <w:tc>
          <w:tcPr>
            <w:tcW w:w="1825" w:type="dxa"/>
            <w:tcBorders>
              <w:top w:val="single" w:sz="4" w:space="0" w:color="auto"/>
              <w:left w:val="single" w:sz="4" w:space="0" w:color="auto"/>
              <w:bottom w:val="single" w:sz="4" w:space="0" w:color="auto"/>
              <w:right w:val="single" w:sz="4" w:space="0" w:color="auto"/>
            </w:tcBorders>
          </w:tcPr>
          <w:p w14:paraId="0753AC68" w14:textId="77777777" w:rsidR="009A4717" w:rsidRPr="005B2626" w:rsidRDefault="009A4717">
            <w:pPr>
              <w:rPr>
                <w:sz w:val="24"/>
              </w:rPr>
            </w:pPr>
          </w:p>
        </w:tc>
        <w:tc>
          <w:tcPr>
            <w:tcW w:w="1291" w:type="dxa"/>
            <w:tcBorders>
              <w:top w:val="single" w:sz="4" w:space="0" w:color="auto"/>
              <w:left w:val="single" w:sz="4" w:space="0" w:color="auto"/>
              <w:bottom w:val="single" w:sz="4" w:space="0" w:color="auto"/>
              <w:right w:val="single" w:sz="4" w:space="0" w:color="auto"/>
            </w:tcBorders>
          </w:tcPr>
          <w:p w14:paraId="3009D4D8" w14:textId="77777777" w:rsidR="009A4717" w:rsidRPr="005B2626" w:rsidRDefault="009A4717">
            <w:pPr>
              <w:rPr>
                <w:sz w:val="24"/>
              </w:rPr>
            </w:pPr>
          </w:p>
        </w:tc>
      </w:tr>
      <w:tr w:rsidR="001A5091" w:rsidRPr="005B2626" w14:paraId="79EDC2DC" w14:textId="77777777" w:rsidTr="00D00C0C">
        <w:trPr>
          <w:trHeight w:val="158"/>
        </w:trPr>
        <w:tc>
          <w:tcPr>
            <w:tcW w:w="2096" w:type="dxa"/>
            <w:tcBorders>
              <w:top w:val="single" w:sz="4" w:space="0" w:color="auto"/>
              <w:left w:val="single" w:sz="4" w:space="0" w:color="auto"/>
              <w:bottom w:val="single" w:sz="4" w:space="0" w:color="auto"/>
              <w:right w:val="nil"/>
            </w:tcBorders>
            <w:hideMark/>
          </w:tcPr>
          <w:p w14:paraId="66DB33B1"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025AEB7D"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7508DA3F"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6FA999CC"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587E2211" w14:textId="77777777" w:rsidR="001A5091" w:rsidRPr="005B2626" w:rsidRDefault="001A5091">
            <w:pPr>
              <w:rPr>
                <w:sz w:val="24"/>
              </w:rPr>
            </w:pPr>
          </w:p>
        </w:tc>
      </w:tr>
    </w:tbl>
    <w:p w14:paraId="1EC6F9A0" w14:textId="77777777" w:rsidR="002F1A30" w:rsidRPr="005B2626" w:rsidRDefault="002F1A30" w:rsidP="002F1A30">
      <w:pPr>
        <w:rPr>
          <w:b/>
          <w:bCs/>
          <w:sz w:val="24"/>
        </w:rPr>
      </w:pPr>
    </w:p>
    <w:p w14:paraId="55BFD62A" w14:textId="01E8538E" w:rsidR="00D16099" w:rsidRPr="005B2626" w:rsidRDefault="00000000" w:rsidP="00D16099">
      <w:pPr>
        <w:rPr>
          <w:rFonts w:eastAsia="Times New Roman"/>
          <w:sz w:val="24"/>
        </w:rPr>
      </w:pPr>
      <w:hyperlink r:id="rId47" w:history="1">
        <w:r w:rsidR="004A0ECC" w:rsidRPr="005B2626">
          <w:rPr>
            <w:rStyle w:val="Hyperlink"/>
            <w:rFonts w:eastAsia="Times New Roman"/>
            <w:b/>
            <w:sz w:val="24"/>
          </w:rPr>
          <w:t>ELA.12.R.2.3:</w:t>
        </w:r>
      </w:hyperlink>
      <w:r w:rsidR="004A0ECC" w:rsidRPr="005B2626">
        <w:rPr>
          <w:rFonts w:eastAsia="Times New Roman"/>
          <w:sz w:val="24"/>
        </w:rPr>
        <w:t xml:space="preserve"> Evaluate an author’s choices in establishing and achieving purpose(s).</w:t>
      </w:r>
    </w:p>
    <w:p w14:paraId="132CC2A5" w14:textId="45AB3FEA" w:rsidR="00E50876" w:rsidRPr="005B2626" w:rsidRDefault="00E50876" w:rsidP="00D16099">
      <w:pPr>
        <w:rPr>
          <w:rStyle w:val="Heading4Char"/>
          <w:rFonts w:ascii="Verdana" w:eastAsia="Times New Roman" w:hAnsi="Verdana" w:cs="Times New Roman"/>
          <w:i w:val="0"/>
          <w:iCs w:val="0"/>
          <w:color w:val="auto"/>
          <w:sz w:val="24"/>
        </w:rPr>
      </w:pPr>
      <w:r w:rsidRPr="005B2626">
        <w:rPr>
          <w:rStyle w:val="Heading4Char"/>
          <w:rFonts w:ascii="Verdana" w:hAnsi="Verdana"/>
          <w:b/>
          <w:i w:val="0"/>
          <w:iCs w:val="0"/>
          <w:color w:val="auto"/>
          <w:sz w:val="24"/>
        </w:rPr>
        <w:lastRenderedPageBreak/>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5DC5012A"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6500E90C"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6EF95BAE"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F3F18BF"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2A53F03"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86F3805" w14:textId="77777777" w:rsidR="001A5091" w:rsidRPr="005B2626" w:rsidRDefault="001A5091">
            <w:pPr>
              <w:rPr>
                <w:b/>
                <w:sz w:val="24"/>
              </w:rPr>
            </w:pPr>
            <w:r w:rsidRPr="005B2626">
              <w:rPr>
                <w:b/>
                <w:sz w:val="24"/>
              </w:rPr>
              <w:t>Date Mastery</w:t>
            </w:r>
          </w:p>
        </w:tc>
      </w:tr>
      <w:tr w:rsidR="001A5091" w:rsidRPr="005B2626" w14:paraId="5B430770"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69CA9115" w14:textId="18D36B9D" w:rsidR="001A5091" w:rsidRPr="005B2626" w:rsidRDefault="00000000">
            <w:pPr>
              <w:rPr>
                <w:sz w:val="24"/>
              </w:rPr>
            </w:pPr>
            <w:hyperlink r:id="rId48" w:history="1">
              <w:r w:rsidR="00DE2C6B" w:rsidRPr="00760812">
                <w:rPr>
                  <w:rStyle w:val="Hyperlink"/>
                  <w:sz w:val="24"/>
                </w:rPr>
                <w:t>ELA.12.R.2.AP.3</w:t>
              </w:r>
            </w:hyperlink>
          </w:p>
        </w:tc>
        <w:tc>
          <w:tcPr>
            <w:tcW w:w="7459" w:type="dxa"/>
            <w:tcBorders>
              <w:top w:val="single" w:sz="4" w:space="0" w:color="auto"/>
              <w:left w:val="single" w:sz="4" w:space="0" w:color="auto"/>
              <w:bottom w:val="single" w:sz="4" w:space="0" w:color="auto"/>
              <w:right w:val="single" w:sz="4" w:space="0" w:color="auto"/>
            </w:tcBorders>
          </w:tcPr>
          <w:p w14:paraId="1B2CB0E4" w14:textId="46B780FD" w:rsidR="001A5091" w:rsidRPr="005B2626" w:rsidRDefault="00DE2C6B">
            <w:pPr>
              <w:rPr>
                <w:sz w:val="24"/>
              </w:rPr>
            </w:pPr>
            <w:r w:rsidRPr="00DE2C6B">
              <w:rPr>
                <w:bCs/>
                <w:sz w:val="24"/>
              </w:rPr>
              <w:t>Analyze an author’s choices in establishing and achieving purpose(s).</w:t>
            </w:r>
          </w:p>
        </w:tc>
        <w:tc>
          <w:tcPr>
            <w:tcW w:w="1729" w:type="dxa"/>
            <w:tcBorders>
              <w:top w:val="single" w:sz="4" w:space="0" w:color="auto"/>
              <w:left w:val="single" w:sz="4" w:space="0" w:color="auto"/>
              <w:bottom w:val="single" w:sz="4" w:space="0" w:color="auto"/>
              <w:right w:val="single" w:sz="4" w:space="0" w:color="auto"/>
            </w:tcBorders>
          </w:tcPr>
          <w:p w14:paraId="1C8AE1A3"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16FEF6A5"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4E48D5E8" w14:textId="77777777" w:rsidR="001A5091" w:rsidRPr="005B2626" w:rsidRDefault="001A5091">
            <w:pPr>
              <w:rPr>
                <w:sz w:val="24"/>
              </w:rPr>
            </w:pPr>
          </w:p>
        </w:tc>
      </w:tr>
      <w:tr w:rsidR="001A5091" w:rsidRPr="005B2626" w14:paraId="1575A66B"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35812B94" w14:textId="77777777" w:rsidR="001A5091" w:rsidRPr="005B2626" w:rsidRDefault="001A5091">
            <w:pPr>
              <w:rPr>
                <w:sz w:val="24"/>
              </w:rPr>
            </w:pPr>
            <w:r w:rsidRPr="005B2626">
              <w:rPr>
                <w:sz w:val="24"/>
              </w:rPr>
              <w:t>Essential</w:t>
            </w:r>
          </w:p>
          <w:p w14:paraId="3771A914"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EC78BA3" w14:textId="77777777" w:rsidR="003A7CF8" w:rsidRPr="003A7CF8" w:rsidRDefault="003A7CF8" w:rsidP="003A7CF8">
            <w:pPr>
              <w:numPr>
                <w:ilvl w:val="0"/>
                <w:numId w:val="33"/>
              </w:numPr>
              <w:rPr>
                <w:bCs/>
                <w:sz w:val="24"/>
              </w:rPr>
            </w:pPr>
            <w:r w:rsidRPr="003A7CF8">
              <w:rPr>
                <w:bCs/>
                <w:sz w:val="24"/>
              </w:rPr>
              <w:t>Summarize the author’s purpose(s)</w:t>
            </w:r>
          </w:p>
          <w:p w14:paraId="2844C648" w14:textId="77777777" w:rsidR="003A7CF8" w:rsidRPr="003A7CF8" w:rsidRDefault="003A7CF8" w:rsidP="003A7CF8">
            <w:pPr>
              <w:numPr>
                <w:ilvl w:val="0"/>
                <w:numId w:val="33"/>
              </w:numPr>
              <w:rPr>
                <w:bCs/>
                <w:sz w:val="24"/>
              </w:rPr>
            </w:pPr>
            <w:r w:rsidRPr="003A7CF8">
              <w:rPr>
                <w:bCs/>
                <w:sz w:val="24"/>
              </w:rPr>
              <w:t>Identify evidence that supports the author’s purpose(s)</w:t>
            </w:r>
          </w:p>
          <w:p w14:paraId="1E7035B7" w14:textId="7177785E" w:rsidR="001A5091" w:rsidRPr="005B2626" w:rsidRDefault="003A7CF8" w:rsidP="003A7CF8">
            <w:pPr>
              <w:numPr>
                <w:ilvl w:val="0"/>
                <w:numId w:val="33"/>
              </w:numPr>
              <w:rPr>
                <w:sz w:val="24"/>
              </w:rPr>
            </w:pPr>
            <w:r w:rsidRPr="003A7CF8">
              <w:rPr>
                <w:bCs/>
                <w:sz w:val="24"/>
              </w:rPr>
              <w:t>Define logos, ethos, pathos, Kairos</w:t>
            </w:r>
          </w:p>
        </w:tc>
        <w:tc>
          <w:tcPr>
            <w:tcW w:w="1729" w:type="dxa"/>
            <w:tcBorders>
              <w:top w:val="single" w:sz="4" w:space="0" w:color="auto"/>
              <w:left w:val="single" w:sz="4" w:space="0" w:color="auto"/>
              <w:bottom w:val="single" w:sz="4" w:space="0" w:color="auto"/>
              <w:right w:val="single" w:sz="4" w:space="0" w:color="auto"/>
            </w:tcBorders>
          </w:tcPr>
          <w:p w14:paraId="51C971F7"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3825EB52"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21C1736B" w14:textId="77777777" w:rsidR="001A5091" w:rsidRPr="005B2626" w:rsidRDefault="001A5091">
            <w:pPr>
              <w:rPr>
                <w:sz w:val="24"/>
              </w:rPr>
            </w:pPr>
          </w:p>
        </w:tc>
      </w:tr>
      <w:tr w:rsidR="001A5091" w:rsidRPr="005B2626" w14:paraId="6A31745F" w14:textId="77777777" w:rsidTr="005B40C9">
        <w:trPr>
          <w:trHeight w:val="422"/>
        </w:trPr>
        <w:tc>
          <w:tcPr>
            <w:tcW w:w="2096" w:type="dxa"/>
            <w:tcBorders>
              <w:top w:val="single" w:sz="4" w:space="0" w:color="auto"/>
              <w:left w:val="single" w:sz="4" w:space="0" w:color="auto"/>
              <w:bottom w:val="single" w:sz="4" w:space="0" w:color="auto"/>
              <w:right w:val="nil"/>
            </w:tcBorders>
            <w:hideMark/>
          </w:tcPr>
          <w:p w14:paraId="5D7E027A"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4631F795"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05F3F33D"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7AC7120B"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420C3A9D" w14:textId="77777777" w:rsidR="001A5091" w:rsidRPr="005B2626" w:rsidRDefault="001A5091">
            <w:pPr>
              <w:rPr>
                <w:sz w:val="24"/>
              </w:rPr>
            </w:pPr>
          </w:p>
        </w:tc>
      </w:tr>
    </w:tbl>
    <w:p w14:paraId="31B434F7" w14:textId="77777777" w:rsidR="002F1A30" w:rsidRPr="005B2626" w:rsidRDefault="002F1A30" w:rsidP="00E50876">
      <w:pPr>
        <w:rPr>
          <w:rFonts w:eastAsia="Times New Roman"/>
          <w:sz w:val="24"/>
        </w:rPr>
      </w:pPr>
    </w:p>
    <w:p w14:paraId="08808D9B" w14:textId="77777777" w:rsidR="00030B98" w:rsidRPr="005B2626" w:rsidRDefault="00000000" w:rsidP="00030B98">
      <w:pPr>
        <w:rPr>
          <w:rFonts w:eastAsia="Times New Roman"/>
          <w:sz w:val="24"/>
        </w:rPr>
      </w:pPr>
      <w:hyperlink r:id="rId49" w:history="1">
        <w:r w:rsidR="004A0ECC" w:rsidRPr="005B2626">
          <w:rPr>
            <w:rStyle w:val="Hyperlink"/>
            <w:rFonts w:eastAsia="Times New Roman"/>
            <w:b/>
            <w:sz w:val="24"/>
          </w:rPr>
          <w:t>ELA.12.R.2.4:</w:t>
        </w:r>
      </w:hyperlink>
      <w:r w:rsidR="002E694E" w:rsidRPr="005B2626">
        <w:rPr>
          <w:b/>
          <w:sz w:val="24"/>
        </w:rPr>
        <w:t xml:space="preserve"> </w:t>
      </w:r>
      <w:r w:rsidR="00030B98" w:rsidRPr="005B2626">
        <w:rPr>
          <w:rFonts w:eastAsia="Times New Roman"/>
          <w:sz w:val="24"/>
        </w:rPr>
        <w:t>Compare the development of multiple arguments in related texts, evaluating the validity of the claims, the authors’ reasoning, use of the same information, and/or the authors’ rhetoric.</w:t>
      </w:r>
    </w:p>
    <w:p w14:paraId="2DD71E61" w14:textId="77777777" w:rsidR="00030B98" w:rsidRPr="005B2626" w:rsidRDefault="00030B98" w:rsidP="00030B98">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xml:space="preserve">: For more information on types of reasoning, see </w:t>
      </w:r>
      <w:hyperlink r:id="rId50" w:tgtFrame="_blank" w:history="1">
        <w:r w:rsidRPr="005B2626">
          <w:rPr>
            <w:rStyle w:val="Hyperlink"/>
            <w:rFonts w:eastAsia="Times New Roman"/>
            <w:sz w:val="24"/>
          </w:rPr>
          <w:t>Types of Logical Reasoning</w:t>
        </w:r>
      </w:hyperlink>
      <w:r w:rsidRPr="005B2626">
        <w:rPr>
          <w:rFonts w:eastAsia="Times New Roman"/>
          <w:sz w:val="24"/>
        </w:rPr>
        <w:t>.</w:t>
      </w:r>
    </w:p>
    <w:p w14:paraId="66C447AF" w14:textId="77777777" w:rsidR="00030B98" w:rsidRPr="005B2626" w:rsidRDefault="00030B98" w:rsidP="00030B98">
      <w:pPr>
        <w:rPr>
          <w:sz w:val="24"/>
        </w:rPr>
      </w:pPr>
      <w:r w:rsidRPr="005B2626">
        <w:rPr>
          <w:i/>
          <w:iCs/>
          <w:sz w:val="24"/>
        </w:rPr>
        <w:t>Clarification 2</w:t>
      </w:r>
      <w:r w:rsidRPr="005B2626">
        <w:rPr>
          <w:sz w:val="24"/>
        </w:rPr>
        <w:t xml:space="preserve">: See </w:t>
      </w:r>
      <w:hyperlink r:id="rId51" w:tgtFrame="_blank" w:history="1">
        <w:r w:rsidRPr="005B2626">
          <w:rPr>
            <w:rStyle w:val="Hyperlink"/>
            <w:sz w:val="24"/>
          </w:rPr>
          <w:t>Rhetorical Appeals</w:t>
        </w:r>
      </w:hyperlink>
      <w:r w:rsidRPr="005B2626">
        <w:rPr>
          <w:sz w:val="24"/>
        </w:rPr>
        <w:t xml:space="preserve"> and </w:t>
      </w:r>
      <w:hyperlink r:id="rId52" w:tgtFrame="_blank" w:history="1">
        <w:r w:rsidRPr="005B2626">
          <w:rPr>
            <w:rStyle w:val="Hyperlink"/>
            <w:sz w:val="24"/>
          </w:rPr>
          <w:t>Rhetorical Devices</w:t>
        </w:r>
      </w:hyperlink>
      <w:r w:rsidRPr="005B2626">
        <w:rPr>
          <w:sz w:val="24"/>
        </w:rPr>
        <w:t>.</w:t>
      </w:r>
    </w:p>
    <w:p w14:paraId="295CDFD0" w14:textId="35BE7611" w:rsidR="00030B98" w:rsidRPr="005B2626" w:rsidRDefault="00030B98" w:rsidP="00030B98">
      <w:pPr>
        <w:rPr>
          <w:rFonts w:eastAsia="Times New Roman"/>
          <w:sz w:val="24"/>
        </w:rPr>
      </w:pPr>
      <w:r w:rsidRPr="005B2626">
        <w:rPr>
          <w:i/>
          <w:iCs/>
          <w:sz w:val="24"/>
        </w:rPr>
        <w:t>Clarification 3</w:t>
      </w:r>
      <w:r w:rsidRPr="005B2626">
        <w:rPr>
          <w:sz w:val="24"/>
        </w:rPr>
        <w:t xml:space="preserve">: Validity refers to the soundness of the arguments. </w:t>
      </w:r>
    </w:p>
    <w:p w14:paraId="7123CC8A" w14:textId="58EFF46B" w:rsidR="00E50876" w:rsidRPr="005B2626" w:rsidRDefault="00E50876" w:rsidP="00030B98">
      <w:pPr>
        <w:rPr>
          <w:rStyle w:val="Heading4Char"/>
          <w:rFonts w:ascii="Verdana" w:hAnsi="Verdana"/>
          <w:b/>
          <w:bCs/>
          <w:i w:val="0"/>
          <w:iCs w:val="0"/>
          <w:color w:val="auto"/>
          <w:sz w:val="24"/>
        </w:rPr>
      </w:pPr>
      <w:r w:rsidRPr="005B2626">
        <w:rPr>
          <w:rStyle w:val="Heading4Char"/>
          <w:rFonts w:ascii="Verdana" w:hAnsi="Verdana"/>
          <w:b/>
          <w:bCs/>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1A5091" w:rsidRPr="005B2626" w14:paraId="48042AFD"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2848CBE8"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BC353FC"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F798FB6"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58B168D"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3ED0C78" w14:textId="77777777" w:rsidR="001A5091" w:rsidRPr="005B2626" w:rsidRDefault="001A5091">
            <w:pPr>
              <w:rPr>
                <w:b/>
                <w:sz w:val="24"/>
              </w:rPr>
            </w:pPr>
            <w:r w:rsidRPr="005B2626">
              <w:rPr>
                <w:b/>
                <w:sz w:val="24"/>
              </w:rPr>
              <w:t>Date Mastery</w:t>
            </w:r>
          </w:p>
        </w:tc>
      </w:tr>
      <w:tr w:rsidR="009F3A25" w:rsidRPr="005B2626" w14:paraId="131CC6DA" w14:textId="77777777" w:rsidTr="00CD7C22">
        <w:trPr>
          <w:trHeight w:val="326"/>
        </w:trPr>
        <w:tc>
          <w:tcPr>
            <w:tcW w:w="2096" w:type="dxa"/>
            <w:tcBorders>
              <w:top w:val="single" w:sz="4" w:space="0" w:color="auto"/>
              <w:left w:val="single" w:sz="4" w:space="0" w:color="auto"/>
              <w:bottom w:val="single" w:sz="4" w:space="0" w:color="auto"/>
              <w:right w:val="single" w:sz="4" w:space="0" w:color="auto"/>
            </w:tcBorders>
          </w:tcPr>
          <w:p w14:paraId="0217EF56" w14:textId="699DDAAE" w:rsidR="009F3A25" w:rsidRPr="005B2626" w:rsidRDefault="00000000" w:rsidP="00CD7C22">
            <w:pPr>
              <w:rPr>
                <w:sz w:val="24"/>
              </w:rPr>
            </w:pPr>
            <w:hyperlink r:id="rId53" w:history="1">
              <w:r w:rsidR="001E4682" w:rsidRPr="00603195">
                <w:rPr>
                  <w:rStyle w:val="Hyperlink"/>
                  <w:sz w:val="24"/>
                </w:rPr>
                <w:t>ELA.12.R.2.AP.4a</w:t>
              </w:r>
            </w:hyperlink>
          </w:p>
        </w:tc>
        <w:tc>
          <w:tcPr>
            <w:tcW w:w="7459" w:type="dxa"/>
            <w:tcBorders>
              <w:top w:val="single" w:sz="4" w:space="0" w:color="auto"/>
              <w:left w:val="single" w:sz="4" w:space="0" w:color="auto"/>
              <w:bottom w:val="single" w:sz="4" w:space="0" w:color="auto"/>
              <w:right w:val="single" w:sz="4" w:space="0" w:color="auto"/>
            </w:tcBorders>
          </w:tcPr>
          <w:p w14:paraId="6B4560E0" w14:textId="284195C5" w:rsidR="009F3A25" w:rsidRPr="005B2626" w:rsidRDefault="00C16823" w:rsidP="00CD7C22">
            <w:pPr>
              <w:rPr>
                <w:sz w:val="24"/>
              </w:rPr>
            </w:pPr>
            <w:r w:rsidRPr="00C16823">
              <w:rPr>
                <w:bCs/>
                <w:sz w:val="24"/>
              </w:rPr>
              <w:t>Compare the development of multiple arguments in related texts, evaluating the validity of the claims.</w:t>
            </w:r>
          </w:p>
        </w:tc>
        <w:tc>
          <w:tcPr>
            <w:tcW w:w="1729" w:type="dxa"/>
            <w:tcBorders>
              <w:top w:val="single" w:sz="4" w:space="0" w:color="auto"/>
              <w:left w:val="single" w:sz="4" w:space="0" w:color="auto"/>
              <w:bottom w:val="single" w:sz="4" w:space="0" w:color="auto"/>
              <w:right w:val="single" w:sz="4" w:space="0" w:color="auto"/>
            </w:tcBorders>
          </w:tcPr>
          <w:p w14:paraId="5FA258C7" w14:textId="77777777" w:rsidR="009F3A25" w:rsidRPr="005B2626" w:rsidRDefault="009F3A25" w:rsidP="00CD7C22">
            <w:pPr>
              <w:rPr>
                <w:sz w:val="24"/>
              </w:rPr>
            </w:pPr>
          </w:p>
        </w:tc>
        <w:tc>
          <w:tcPr>
            <w:tcW w:w="1825" w:type="dxa"/>
            <w:tcBorders>
              <w:top w:val="single" w:sz="4" w:space="0" w:color="auto"/>
              <w:left w:val="single" w:sz="4" w:space="0" w:color="auto"/>
              <w:bottom w:val="single" w:sz="4" w:space="0" w:color="auto"/>
              <w:right w:val="single" w:sz="4" w:space="0" w:color="auto"/>
            </w:tcBorders>
          </w:tcPr>
          <w:p w14:paraId="7234AE52" w14:textId="77777777" w:rsidR="009F3A25" w:rsidRPr="005B2626" w:rsidRDefault="009F3A25" w:rsidP="00CD7C22">
            <w:pPr>
              <w:rPr>
                <w:sz w:val="24"/>
              </w:rPr>
            </w:pPr>
          </w:p>
        </w:tc>
        <w:tc>
          <w:tcPr>
            <w:tcW w:w="1291" w:type="dxa"/>
            <w:tcBorders>
              <w:top w:val="single" w:sz="4" w:space="0" w:color="auto"/>
              <w:left w:val="single" w:sz="4" w:space="0" w:color="auto"/>
              <w:bottom w:val="single" w:sz="4" w:space="0" w:color="auto"/>
              <w:right w:val="single" w:sz="4" w:space="0" w:color="auto"/>
            </w:tcBorders>
          </w:tcPr>
          <w:p w14:paraId="6A106C6F" w14:textId="77777777" w:rsidR="009F3A25" w:rsidRPr="005B2626" w:rsidRDefault="009F3A25" w:rsidP="00CD7C22">
            <w:pPr>
              <w:rPr>
                <w:sz w:val="24"/>
              </w:rPr>
            </w:pPr>
          </w:p>
        </w:tc>
      </w:tr>
      <w:tr w:rsidR="009F3A25" w:rsidRPr="005B2626" w14:paraId="7D670DD1" w14:textId="77777777" w:rsidTr="00CD7C22">
        <w:trPr>
          <w:trHeight w:val="817"/>
        </w:trPr>
        <w:tc>
          <w:tcPr>
            <w:tcW w:w="2096" w:type="dxa"/>
            <w:tcBorders>
              <w:top w:val="single" w:sz="4" w:space="0" w:color="auto"/>
              <w:left w:val="single" w:sz="4" w:space="0" w:color="auto"/>
              <w:bottom w:val="single" w:sz="4" w:space="0" w:color="auto"/>
              <w:right w:val="single" w:sz="4" w:space="0" w:color="auto"/>
            </w:tcBorders>
            <w:hideMark/>
          </w:tcPr>
          <w:p w14:paraId="52055B95" w14:textId="77777777" w:rsidR="009F3A25" w:rsidRPr="005B2626" w:rsidRDefault="009F3A25" w:rsidP="00CD7C22">
            <w:pPr>
              <w:rPr>
                <w:sz w:val="24"/>
              </w:rPr>
            </w:pPr>
            <w:r w:rsidRPr="005B2626">
              <w:rPr>
                <w:sz w:val="24"/>
              </w:rPr>
              <w:t>Essential</w:t>
            </w:r>
          </w:p>
          <w:p w14:paraId="32973A6C" w14:textId="77777777" w:rsidR="009F3A25" w:rsidRPr="005B2626" w:rsidRDefault="009F3A25" w:rsidP="00CD7C22">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16C1ED2" w14:textId="77777777" w:rsidR="003447E1" w:rsidRPr="003447E1" w:rsidRDefault="003447E1" w:rsidP="003447E1">
            <w:pPr>
              <w:numPr>
                <w:ilvl w:val="0"/>
                <w:numId w:val="41"/>
              </w:numPr>
              <w:rPr>
                <w:sz w:val="24"/>
              </w:rPr>
            </w:pPr>
            <w:r w:rsidRPr="003447E1">
              <w:rPr>
                <w:sz w:val="24"/>
              </w:rPr>
              <w:t>Identify multiple arguments in related texts</w:t>
            </w:r>
          </w:p>
          <w:p w14:paraId="3BE732F5" w14:textId="77777777" w:rsidR="003447E1" w:rsidRPr="003447E1" w:rsidRDefault="003447E1" w:rsidP="003447E1">
            <w:pPr>
              <w:numPr>
                <w:ilvl w:val="0"/>
                <w:numId w:val="41"/>
              </w:numPr>
              <w:rPr>
                <w:sz w:val="24"/>
              </w:rPr>
            </w:pPr>
            <w:r w:rsidRPr="003447E1">
              <w:rPr>
                <w:sz w:val="24"/>
              </w:rPr>
              <w:t>Compare and contrast multiple arguments in related texts</w:t>
            </w:r>
          </w:p>
          <w:p w14:paraId="2F9AC496" w14:textId="77777777" w:rsidR="003447E1" w:rsidRPr="003447E1" w:rsidRDefault="003447E1" w:rsidP="003447E1">
            <w:pPr>
              <w:numPr>
                <w:ilvl w:val="0"/>
                <w:numId w:val="41"/>
              </w:numPr>
              <w:rPr>
                <w:b/>
                <w:sz w:val="24"/>
              </w:rPr>
            </w:pPr>
            <w:r w:rsidRPr="003447E1">
              <w:rPr>
                <w:sz w:val="24"/>
              </w:rPr>
              <w:t>Discuss the development of multiple arguments in related texts</w:t>
            </w:r>
          </w:p>
          <w:p w14:paraId="44528882" w14:textId="77777777" w:rsidR="003447E1" w:rsidRDefault="003447E1" w:rsidP="003447E1">
            <w:pPr>
              <w:numPr>
                <w:ilvl w:val="0"/>
                <w:numId w:val="41"/>
              </w:numPr>
              <w:rPr>
                <w:sz w:val="24"/>
              </w:rPr>
            </w:pPr>
            <w:r w:rsidRPr="003447E1">
              <w:rPr>
                <w:sz w:val="24"/>
              </w:rPr>
              <w:t>Define validity as the soundness of an argument</w:t>
            </w:r>
          </w:p>
          <w:p w14:paraId="6EA90C29" w14:textId="3E7C5EED" w:rsidR="009F3A25" w:rsidRPr="005B2626" w:rsidRDefault="003447E1" w:rsidP="003447E1">
            <w:pPr>
              <w:numPr>
                <w:ilvl w:val="0"/>
                <w:numId w:val="41"/>
              </w:numPr>
              <w:rPr>
                <w:sz w:val="24"/>
              </w:rPr>
            </w:pPr>
            <w:r w:rsidRPr="003447E1">
              <w:rPr>
                <w:bCs/>
                <w:sz w:val="24"/>
              </w:rPr>
              <w:t>Identify the components of an effective and valid argument</w:t>
            </w:r>
          </w:p>
        </w:tc>
        <w:tc>
          <w:tcPr>
            <w:tcW w:w="1729" w:type="dxa"/>
            <w:tcBorders>
              <w:top w:val="single" w:sz="4" w:space="0" w:color="auto"/>
              <w:left w:val="single" w:sz="4" w:space="0" w:color="auto"/>
              <w:bottom w:val="single" w:sz="4" w:space="0" w:color="auto"/>
              <w:right w:val="single" w:sz="4" w:space="0" w:color="auto"/>
            </w:tcBorders>
          </w:tcPr>
          <w:p w14:paraId="6644734F" w14:textId="77777777" w:rsidR="009F3A25" w:rsidRPr="005B2626" w:rsidRDefault="009F3A25" w:rsidP="00CD7C22">
            <w:pPr>
              <w:rPr>
                <w:sz w:val="24"/>
              </w:rPr>
            </w:pPr>
          </w:p>
        </w:tc>
        <w:tc>
          <w:tcPr>
            <w:tcW w:w="1825" w:type="dxa"/>
            <w:tcBorders>
              <w:top w:val="single" w:sz="4" w:space="0" w:color="auto"/>
              <w:left w:val="single" w:sz="4" w:space="0" w:color="auto"/>
              <w:bottom w:val="single" w:sz="4" w:space="0" w:color="auto"/>
              <w:right w:val="single" w:sz="4" w:space="0" w:color="auto"/>
            </w:tcBorders>
          </w:tcPr>
          <w:p w14:paraId="6B08859F" w14:textId="77777777" w:rsidR="009F3A25" w:rsidRPr="005B2626" w:rsidRDefault="009F3A25" w:rsidP="00CD7C22">
            <w:pPr>
              <w:rPr>
                <w:sz w:val="24"/>
              </w:rPr>
            </w:pPr>
          </w:p>
        </w:tc>
        <w:tc>
          <w:tcPr>
            <w:tcW w:w="1291" w:type="dxa"/>
            <w:tcBorders>
              <w:top w:val="single" w:sz="4" w:space="0" w:color="auto"/>
              <w:left w:val="single" w:sz="4" w:space="0" w:color="auto"/>
              <w:bottom w:val="single" w:sz="4" w:space="0" w:color="auto"/>
              <w:right w:val="single" w:sz="4" w:space="0" w:color="auto"/>
            </w:tcBorders>
          </w:tcPr>
          <w:p w14:paraId="40FB227E" w14:textId="77777777" w:rsidR="009F3A25" w:rsidRPr="005B2626" w:rsidRDefault="009F3A25" w:rsidP="00CD7C22">
            <w:pPr>
              <w:rPr>
                <w:sz w:val="24"/>
              </w:rPr>
            </w:pPr>
          </w:p>
        </w:tc>
      </w:tr>
      <w:tr w:rsidR="001A5091" w:rsidRPr="005B2626" w14:paraId="42A55295"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62F20C1E" w14:textId="5CC0D2A3" w:rsidR="001A5091" w:rsidRPr="005B2626" w:rsidRDefault="00000000">
            <w:pPr>
              <w:rPr>
                <w:sz w:val="24"/>
              </w:rPr>
            </w:pPr>
            <w:hyperlink r:id="rId54" w:history="1">
              <w:r w:rsidR="001E4682" w:rsidRPr="00603195">
                <w:rPr>
                  <w:rStyle w:val="Hyperlink"/>
                  <w:sz w:val="24"/>
                </w:rPr>
                <w:t>ELA.12.R.2.AP.4b</w:t>
              </w:r>
            </w:hyperlink>
          </w:p>
        </w:tc>
        <w:tc>
          <w:tcPr>
            <w:tcW w:w="7459" w:type="dxa"/>
            <w:tcBorders>
              <w:top w:val="single" w:sz="4" w:space="0" w:color="auto"/>
              <w:left w:val="single" w:sz="4" w:space="0" w:color="auto"/>
              <w:bottom w:val="single" w:sz="4" w:space="0" w:color="auto"/>
              <w:right w:val="single" w:sz="4" w:space="0" w:color="auto"/>
            </w:tcBorders>
          </w:tcPr>
          <w:p w14:paraId="7AC7BD6D" w14:textId="6872639F" w:rsidR="001A5091" w:rsidRPr="005B2626" w:rsidRDefault="001E4682">
            <w:pPr>
              <w:rPr>
                <w:sz w:val="24"/>
              </w:rPr>
            </w:pPr>
            <w:r w:rsidRPr="001E4682">
              <w:rPr>
                <w:sz w:val="24"/>
              </w:rPr>
              <w:t>Compare the authors’ reasoning, use of the same information, and/or the authors’ rhetoric of multiple arguments in related texts.</w:t>
            </w:r>
          </w:p>
        </w:tc>
        <w:tc>
          <w:tcPr>
            <w:tcW w:w="1729" w:type="dxa"/>
            <w:tcBorders>
              <w:top w:val="single" w:sz="4" w:space="0" w:color="auto"/>
              <w:left w:val="single" w:sz="4" w:space="0" w:color="auto"/>
              <w:bottom w:val="single" w:sz="4" w:space="0" w:color="auto"/>
              <w:right w:val="single" w:sz="4" w:space="0" w:color="auto"/>
            </w:tcBorders>
          </w:tcPr>
          <w:p w14:paraId="5BBAF954"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EFBF9BD"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13A8828F" w14:textId="77777777" w:rsidR="001A5091" w:rsidRPr="005B2626" w:rsidRDefault="001A5091">
            <w:pPr>
              <w:rPr>
                <w:sz w:val="24"/>
              </w:rPr>
            </w:pPr>
          </w:p>
        </w:tc>
      </w:tr>
      <w:tr w:rsidR="001A5091" w:rsidRPr="005B2626" w14:paraId="6AFD9B7E"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5B5E0587" w14:textId="77777777" w:rsidR="001A5091" w:rsidRPr="005B2626" w:rsidRDefault="001A5091">
            <w:pPr>
              <w:rPr>
                <w:sz w:val="24"/>
              </w:rPr>
            </w:pPr>
            <w:r w:rsidRPr="005B2626">
              <w:rPr>
                <w:sz w:val="24"/>
              </w:rPr>
              <w:t>Essential</w:t>
            </w:r>
          </w:p>
          <w:p w14:paraId="4106FF5C"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E62A5CB" w14:textId="77777777" w:rsidR="003A7CF8" w:rsidRPr="003A7CF8" w:rsidRDefault="003A7CF8" w:rsidP="003A7CF8">
            <w:pPr>
              <w:numPr>
                <w:ilvl w:val="0"/>
                <w:numId w:val="33"/>
              </w:numPr>
              <w:rPr>
                <w:sz w:val="24"/>
              </w:rPr>
            </w:pPr>
            <w:r w:rsidRPr="003A7CF8">
              <w:rPr>
                <w:sz w:val="24"/>
              </w:rPr>
              <w:t>Provide examples of the types of logical reasoning (including deductive, inductive, and abductive) used in multiple arguments of related texts</w:t>
            </w:r>
          </w:p>
          <w:p w14:paraId="297F68B7" w14:textId="77777777" w:rsidR="003A7CF8" w:rsidRPr="003A7CF8" w:rsidRDefault="003A7CF8" w:rsidP="003A7CF8">
            <w:pPr>
              <w:numPr>
                <w:ilvl w:val="0"/>
                <w:numId w:val="33"/>
              </w:numPr>
              <w:rPr>
                <w:sz w:val="24"/>
              </w:rPr>
            </w:pPr>
            <w:r w:rsidRPr="003A7CF8">
              <w:rPr>
                <w:sz w:val="24"/>
              </w:rPr>
              <w:lastRenderedPageBreak/>
              <w:t>Define rhetorical appeals (ethos, kairos, logos, and pathos) and rhetorical devices (antithesis, irony, or rhetorical question)</w:t>
            </w:r>
          </w:p>
          <w:p w14:paraId="447F34CD" w14:textId="17E0F3A6" w:rsidR="001A5091" w:rsidRPr="005B2626" w:rsidRDefault="003A7CF8" w:rsidP="003A7CF8">
            <w:pPr>
              <w:numPr>
                <w:ilvl w:val="0"/>
                <w:numId w:val="33"/>
              </w:numPr>
              <w:rPr>
                <w:sz w:val="24"/>
              </w:rPr>
            </w:pPr>
            <w:r w:rsidRPr="003A7CF8">
              <w:rPr>
                <w:sz w:val="24"/>
              </w:rPr>
              <w:t>Identify the rhetoric used to support multiple arguments in related texts</w:t>
            </w:r>
          </w:p>
        </w:tc>
        <w:tc>
          <w:tcPr>
            <w:tcW w:w="1729" w:type="dxa"/>
            <w:tcBorders>
              <w:top w:val="single" w:sz="4" w:space="0" w:color="auto"/>
              <w:left w:val="single" w:sz="4" w:space="0" w:color="auto"/>
              <w:bottom w:val="single" w:sz="4" w:space="0" w:color="auto"/>
              <w:right w:val="single" w:sz="4" w:space="0" w:color="auto"/>
            </w:tcBorders>
          </w:tcPr>
          <w:p w14:paraId="5F198825"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188CDF4"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2851F3AA" w14:textId="77777777" w:rsidR="001A5091" w:rsidRPr="005B2626" w:rsidRDefault="001A5091">
            <w:pPr>
              <w:rPr>
                <w:sz w:val="24"/>
              </w:rPr>
            </w:pPr>
          </w:p>
        </w:tc>
      </w:tr>
      <w:tr w:rsidR="001A5091" w:rsidRPr="005B2626" w14:paraId="3BEB21C7" w14:textId="77777777" w:rsidTr="00D00C0C">
        <w:trPr>
          <w:trHeight w:val="158"/>
        </w:trPr>
        <w:tc>
          <w:tcPr>
            <w:tcW w:w="2096" w:type="dxa"/>
            <w:tcBorders>
              <w:top w:val="single" w:sz="4" w:space="0" w:color="auto"/>
              <w:left w:val="single" w:sz="4" w:space="0" w:color="auto"/>
              <w:bottom w:val="single" w:sz="4" w:space="0" w:color="auto"/>
              <w:right w:val="nil"/>
            </w:tcBorders>
            <w:hideMark/>
          </w:tcPr>
          <w:p w14:paraId="1E432FB4"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1289DAD8"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4D9D4AC3"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264A00D2"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000E33F0" w14:textId="77777777" w:rsidR="001A5091" w:rsidRPr="005B2626" w:rsidRDefault="001A5091">
            <w:pPr>
              <w:rPr>
                <w:sz w:val="24"/>
              </w:rPr>
            </w:pPr>
          </w:p>
        </w:tc>
      </w:tr>
    </w:tbl>
    <w:p w14:paraId="6696E5EF" w14:textId="77777777" w:rsidR="00E50876" w:rsidRPr="005B2626" w:rsidRDefault="00E50876" w:rsidP="00E50876">
      <w:pPr>
        <w:rPr>
          <w:rFonts w:eastAsia="Times New Roman"/>
          <w:sz w:val="24"/>
        </w:rPr>
      </w:pPr>
    </w:p>
    <w:p w14:paraId="7E77BAB7" w14:textId="77777777" w:rsidR="006968E3" w:rsidRPr="005B2626" w:rsidRDefault="00000000" w:rsidP="006968E3">
      <w:pPr>
        <w:rPr>
          <w:rFonts w:eastAsia="Times New Roman"/>
          <w:sz w:val="24"/>
        </w:rPr>
      </w:pPr>
      <w:hyperlink r:id="rId55" w:history="1">
        <w:r w:rsidR="006968E3" w:rsidRPr="005B2626">
          <w:rPr>
            <w:rStyle w:val="Hyperlink"/>
            <w:rFonts w:eastAsia="Times New Roman"/>
            <w:b/>
            <w:sz w:val="24"/>
          </w:rPr>
          <w:t>ELA.12.R.3.1:</w:t>
        </w:r>
      </w:hyperlink>
      <w:r w:rsidR="002E694E" w:rsidRPr="005B2626">
        <w:rPr>
          <w:b/>
          <w:sz w:val="24"/>
        </w:rPr>
        <w:t xml:space="preserve"> </w:t>
      </w:r>
      <w:r w:rsidR="006968E3" w:rsidRPr="005B2626">
        <w:rPr>
          <w:rFonts w:eastAsia="Times New Roman"/>
          <w:sz w:val="24"/>
        </w:rPr>
        <w:t>Evaluate an author’s use of figurative language.</w:t>
      </w:r>
    </w:p>
    <w:p w14:paraId="702D3098" w14:textId="77777777" w:rsidR="006968E3" w:rsidRPr="005B2626" w:rsidRDefault="006968E3" w:rsidP="006968E3">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Figurative language use that students will evaluate are metaphor, simile, alliteration, onomatopoeia, personification, hyperbole, meiosis (understatement), allusion, and idiom. Other examples can be used in instruction.</w:t>
      </w:r>
    </w:p>
    <w:p w14:paraId="75D394AC" w14:textId="10AE2418" w:rsidR="00B5449D" w:rsidRPr="005B2626" w:rsidRDefault="006968E3" w:rsidP="00FF5473">
      <w:pPr>
        <w:rPr>
          <w:rFonts w:eastAsia="Times New Roman"/>
          <w:sz w:val="24"/>
        </w:rPr>
      </w:pPr>
      <w:r w:rsidRPr="005B2626">
        <w:rPr>
          <w:i/>
          <w:iCs/>
          <w:sz w:val="24"/>
        </w:rPr>
        <w:t>Clarification 2</w:t>
      </w:r>
      <w:r w:rsidRPr="005B2626">
        <w:rPr>
          <w:sz w:val="24"/>
        </w:rPr>
        <w:t xml:space="preserve">: See </w:t>
      </w:r>
      <w:hyperlink r:id="rId56" w:tgtFrame="_blank" w:history="1">
        <w:r w:rsidRPr="005B2626">
          <w:rPr>
            <w:rStyle w:val="Hyperlink"/>
            <w:sz w:val="24"/>
          </w:rPr>
          <w:t>Secondary Figurative Language</w:t>
        </w:r>
      </w:hyperlink>
      <w:r w:rsidRPr="005B2626">
        <w:rPr>
          <w:sz w:val="24"/>
        </w:rPr>
        <w:t xml:space="preserve">. </w:t>
      </w:r>
    </w:p>
    <w:p w14:paraId="20145F7A" w14:textId="77777777" w:rsidR="00E50876" w:rsidRPr="005B2626" w:rsidRDefault="00E50876" w:rsidP="00E50876">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248919AE"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7D5CE2A9"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6F706ABF"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6BC1D3E"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39BAB71B"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B0F49A5" w14:textId="77777777" w:rsidR="001A5091" w:rsidRPr="005B2626" w:rsidRDefault="001A5091">
            <w:pPr>
              <w:rPr>
                <w:b/>
                <w:sz w:val="24"/>
              </w:rPr>
            </w:pPr>
            <w:r w:rsidRPr="005B2626">
              <w:rPr>
                <w:b/>
                <w:sz w:val="24"/>
              </w:rPr>
              <w:t>Date Mastery</w:t>
            </w:r>
          </w:p>
        </w:tc>
      </w:tr>
      <w:tr w:rsidR="001A5091" w:rsidRPr="005B2626" w14:paraId="2639F5A2"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3AAB00C7" w14:textId="60792D52" w:rsidR="001A5091" w:rsidRPr="005B2626" w:rsidRDefault="00000000">
            <w:pPr>
              <w:rPr>
                <w:sz w:val="24"/>
              </w:rPr>
            </w:pPr>
            <w:hyperlink r:id="rId57" w:history="1">
              <w:r w:rsidR="00B81751" w:rsidRPr="009D588E">
                <w:rPr>
                  <w:rStyle w:val="Hyperlink"/>
                  <w:sz w:val="24"/>
                </w:rPr>
                <w:t>ELA.12.R.3.AP.1</w:t>
              </w:r>
            </w:hyperlink>
          </w:p>
        </w:tc>
        <w:tc>
          <w:tcPr>
            <w:tcW w:w="7459" w:type="dxa"/>
            <w:tcBorders>
              <w:top w:val="single" w:sz="4" w:space="0" w:color="auto"/>
              <w:left w:val="single" w:sz="4" w:space="0" w:color="auto"/>
              <w:bottom w:val="single" w:sz="4" w:space="0" w:color="auto"/>
              <w:right w:val="single" w:sz="4" w:space="0" w:color="auto"/>
            </w:tcBorders>
          </w:tcPr>
          <w:p w14:paraId="4D49A098" w14:textId="453E564F" w:rsidR="001A5091" w:rsidRPr="005B2626" w:rsidRDefault="00B81751">
            <w:pPr>
              <w:rPr>
                <w:sz w:val="24"/>
              </w:rPr>
            </w:pPr>
            <w:r w:rsidRPr="00B81751">
              <w:rPr>
                <w:bCs/>
                <w:sz w:val="24"/>
              </w:rPr>
              <w:t>Analyze an author’s use of figurative language.</w:t>
            </w:r>
          </w:p>
        </w:tc>
        <w:tc>
          <w:tcPr>
            <w:tcW w:w="1729" w:type="dxa"/>
            <w:tcBorders>
              <w:top w:val="single" w:sz="4" w:space="0" w:color="auto"/>
              <w:left w:val="single" w:sz="4" w:space="0" w:color="auto"/>
              <w:bottom w:val="single" w:sz="4" w:space="0" w:color="auto"/>
              <w:right w:val="single" w:sz="4" w:space="0" w:color="auto"/>
            </w:tcBorders>
          </w:tcPr>
          <w:p w14:paraId="1CA2B9F1"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9C41A69"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335E909" w14:textId="77777777" w:rsidR="001A5091" w:rsidRPr="005B2626" w:rsidRDefault="001A5091">
            <w:pPr>
              <w:rPr>
                <w:sz w:val="24"/>
              </w:rPr>
            </w:pPr>
          </w:p>
        </w:tc>
      </w:tr>
      <w:tr w:rsidR="001A5091" w:rsidRPr="005B2626" w14:paraId="667FBAE8"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189108E4" w14:textId="77777777" w:rsidR="001A5091" w:rsidRPr="005B2626" w:rsidRDefault="001A5091">
            <w:pPr>
              <w:rPr>
                <w:sz w:val="24"/>
              </w:rPr>
            </w:pPr>
            <w:r w:rsidRPr="005B2626">
              <w:rPr>
                <w:sz w:val="24"/>
              </w:rPr>
              <w:t>Essential</w:t>
            </w:r>
          </w:p>
          <w:p w14:paraId="0F0EDFC8"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C9DDB8A" w14:textId="77777777" w:rsidR="009D588E" w:rsidRPr="009D588E" w:rsidRDefault="009D588E" w:rsidP="009D588E">
            <w:pPr>
              <w:numPr>
                <w:ilvl w:val="0"/>
                <w:numId w:val="33"/>
              </w:numPr>
              <w:rPr>
                <w:b/>
                <w:bCs/>
                <w:sz w:val="24"/>
              </w:rPr>
            </w:pPr>
            <w:r w:rsidRPr="009D588E">
              <w:rPr>
                <w:sz w:val="24"/>
              </w:rPr>
              <w:t>Define figurative language including metaphor, simile, alliteration, onomatopoeia, personification, hyperbole, meiosis (understatement), allusion, idiom, and mood</w:t>
            </w:r>
          </w:p>
          <w:p w14:paraId="1DA890B1" w14:textId="77777777" w:rsidR="009D588E" w:rsidRDefault="009D588E" w:rsidP="009D588E">
            <w:pPr>
              <w:numPr>
                <w:ilvl w:val="0"/>
                <w:numId w:val="33"/>
              </w:numPr>
              <w:rPr>
                <w:sz w:val="24"/>
              </w:rPr>
            </w:pPr>
            <w:r w:rsidRPr="009D588E">
              <w:rPr>
                <w:sz w:val="24"/>
              </w:rPr>
              <w:t>Identify the use of figurative language including metaphor, simile, alliteration, onomatopoeia, personification, hyperbole, meiosis (understatement), allusion, and idiom in a text</w:t>
            </w:r>
          </w:p>
          <w:p w14:paraId="48ABC409" w14:textId="64B8B946" w:rsidR="001A5091" w:rsidRPr="005B2626" w:rsidRDefault="009D588E" w:rsidP="009D588E">
            <w:pPr>
              <w:numPr>
                <w:ilvl w:val="0"/>
                <w:numId w:val="33"/>
              </w:numPr>
              <w:rPr>
                <w:sz w:val="24"/>
              </w:rPr>
            </w:pPr>
            <w:r w:rsidRPr="009D588E">
              <w:rPr>
                <w:bCs/>
                <w:sz w:val="24"/>
              </w:rPr>
              <w:t>Identify details that support the use of figurative language in a text</w:t>
            </w:r>
          </w:p>
        </w:tc>
        <w:tc>
          <w:tcPr>
            <w:tcW w:w="1729" w:type="dxa"/>
            <w:tcBorders>
              <w:top w:val="single" w:sz="4" w:space="0" w:color="auto"/>
              <w:left w:val="single" w:sz="4" w:space="0" w:color="auto"/>
              <w:bottom w:val="single" w:sz="4" w:space="0" w:color="auto"/>
              <w:right w:val="single" w:sz="4" w:space="0" w:color="auto"/>
            </w:tcBorders>
          </w:tcPr>
          <w:p w14:paraId="008C78F2"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8089011"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B8B9FD6" w14:textId="77777777" w:rsidR="001A5091" w:rsidRPr="005B2626" w:rsidRDefault="001A5091">
            <w:pPr>
              <w:rPr>
                <w:sz w:val="24"/>
              </w:rPr>
            </w:pPr>
          </w:p>
        </w:tc>
      </w:tr>
      <w:tr w:rsidR="001A5091" w:rsidRPr="005B2626" w14:paraId="1695BFA9" w14:textId="77777777" w:rsidTr="00230600">
        <w:trPr>
          <w:trHeight w:val="158"/>
        </w:trPr>
        <w:tc>
          <w:tcPr>
            <w:tcW w:w="2096" w:type="dxa"/>
            <w:tcBorders>
              <w:top w:val="single" w:sz="4" w:space="0" w:color="auto"/>
              <w:left w:val="single" w:sz="4" w:space="0" w:color="auto"/>
              <w:bottom w:val="single" w:sz="4" w:space="0" w:color="auto"/>
              <w:right w:val="nil"/>
            </w:tcBorders>
            <w:hideMark/>
          </w:tcPr>
          <w:p w14:paraId="4D323690"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1A641BD0"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0D8BCAD0"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46F055A5"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0D126ABE" w14:textId="77777777" w:rsidR="001A5091" w:rsidRPr="005B2626" w:rsidRDefault="001A5091">
            <w:pPr>
              <w:rPr>
                <w:sz w:val="24"/>
              </w:rPr>
            </w:pPr>
          </w:p>
        </w:tc>
      </w:tr>
    </w:tbl>
    <w:p w14:paraId="26F48F90" w14:textId="7CEA3654" w:rsidR="00E50876" w:rsidRPr="005B2626" w:rsidRDefault="00E50876" w:rsidP="00B5449D">
      <w:pPr>
        <w:rPr>
          <w:b/>
          <w:sz w:val="24"/>
        </w:rPr>
      </w:pPr>
    </w:p>
    <w:p w14:paraId="66E25274" w14:textId="77777777" w:rsidR="00426F8E" w:rsidRPr="005B2626" w:rsidRDefault="00000000" w:rsidP="00426F8E">
      <w:pPr>
        <w:rPr>
          <w:rFonts w:eastAsia="Times New Roman"/>
          <w:sz w:val="24"/>
        </w:rPr>
      </w:pPr>
      <w:hyperlink r:id="rId58" w:history="1">
        <w:r w:rsidR="00426F8E" w:rsidRPr="005B2626">
          <w:rPr>
            <w:rStyle w:val="Hyperlink"/>
            <w:rFonts w:eastAsia="Times New Roman"/>
            <w:b/>
            <w:sz w:val="24"/>
          </w:rPr>
          <w:t>ELA.12.R.3.2:</w:t>
        </w:r>
      </w:hyperlink>
      <w:r w:rsidR="002E694E" w:rsidRPr="005B2626">
        <w:rPr>
          <w:b/>
          <w:sz w:val="24"/>
        </w:rPr>
        <w:t xml:space="preserve"> </w:t>
      </w:r>
      <w:r w:rsidR="00426F8E" w:rsidRPr="005B2626">
        <w:rPr>
          <w:rFonts w:eastAsia="Times New Roman"/>
          <w:sz w:val="24"/>
        </w:rPr>
        <w:t>Paraphrase content from grade-level texts.</w:t>
      </w:r>
    </w:p>
    <w:p w14:paraId="1FE28DC7" w14:textId="039E6123" w:rsidR="00FF5473" w:rsidRPr="005B2626" w:rsidRDefault="00426F8E" w:rsidP="00FF5473">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Most grade-level texts are appropriate for this benchmark.</w:t>
      </w:r>
    </w:p>
    <w:p w14:paraId="7D577E48" w14:textId="412ABEB2" w:rsidR="00E50876" w:rsidRPr="005B2626" w:rsidRDefault="00FF5473" w:rsidP="00FF5473">
      <w:pPr>
        <w:rPr>
          <w:rStyle w:val="Heading4Char"/>
          <w:rFonts w:ascii="Verdana" w:eastAsia="Times New Roman" w:hAnsi="Verdana" w:cs="Times New Roman"/>
          <w:b/>
          <w:i w:val="0"/>
          <w:iCs w:val="0"/>
          <w:color w:val="auto"/>
          <w:sz w:val="24"/>
        </w:rPr>
      </w:pPr>
      <w:r w:rsidRPr="005B2626">
        <w:rPr>
          <w:rStyle w:val="Heading4Char"/>
          <w:rFonts w:ascii="Verdana" w:hAnsi="Verdana"/>
          <w:b/>
          <w:i w:val="0"/>
          <w:iCs w:val="0"/>
          <w:color w:val="auto"/>
          <w:sz w:val="24"/>
        </w:rPr>
        <w:t>R</w:t>
      </w:r>
      <w:r w:rsidR="00E50876" w:rsidRPr="005B2626">
        <w:rPr>
          <w:rStyle w:val="Heading4Char"/>
          <w:rFonts w:ascii="Verdana" w:hAnsi="Verdana"/>
          <w:b/>
          <w:i w:val="0"/>
          <w:iCs w:val="0"/>
          <w:color w:val="auto"/>
          <w:sz w:val="24"/>
        </w:rPr>
        <w:t>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0DF2CD4B"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62CC59A2"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4978F17"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5594D21"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DF0DAC8"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C0604CB" w14:textId="77777777" w:rsidR="001A5091" w:rsidRPr="005B2626" w:rsidRDefault="001A5091">
            <w:pPr>
              <w:rPr>
                <w:b/>
                <w:sz w:val="24"/>
              </w:rPr>
            </w:pPr>
            <w:r w:rsidRPr="005B2626">
              <w:rPr>
                <w:b/>
                <w:sz w:val="24"/>
              </w:rPr>
              <w:t>Date Mastery</w:t>
            </w:r>
          </w:p>
        </w:tc>
      </w:tr>
      <w:tr w:rsidR="001A5091" w:rsidRPr="005B2626" w14:paraId="355CF654"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36BA7F4D" w14:textId="3F00DD58" w:rsidR="001A5091" w:rsidRPr="005B2626" w:rsidRDefault="00000000">
            <w:pPr>
              <w:rPr>
                <w:sz w:val="24"/>
              </w:rPr>
            </w:pPr>
            <w:hyperlink r:id="rId59" w:history="1">
              <w:r w:rsidR="00FA0140" w:rsidRPr="006602B9">
                <w:rPr>
                  <w:rStyle w:val="Hyperlink"/>
                  <w:sz w:val="24"/>
                </w:rPr>
                <w:t>ELA.12.R.3.AP.2</w:t>
              </w:r>
            </w:hyperlink>
          </w:p>
        </w:tc>
        <w:tc>
          <w:tcPr>
            <w:tcW w:w="7459" w:type="dxa"/>
            <w:tcBorders>
              <w:top w:val="single" w:sz="4" w:space="0" w:color="auto"/>
              <w:left w:val="single" w:sz="4" w:space="0" w:color="auto"/>
              <w:bottom w:val="single" w:sz="4" w:space="0" w:color="auto"/>
              <w:right w:val="single" w:sz="4" w:space="0" w:color="auto"/>
            </w:tcBorders>
          </w:tcPr>
          <w:p w14:paraId="2BB28AA2" w14:textId="2A7340FF" w:rsidR="001A5091" w:rsidRPr="005B2626" w:rsidRDefault="00FA0140">
            <w:pPr>
              <w:rPr>
                <w:sz w:val="24"/>
              </w:rPr>
            </w:pPr>
            <w:r w:rsidRPr="00FA0140">
              <w:rPr>
                <w:sz w:val="24"/>
              </w:rPr>
              <w:t>Summarize information from grade-level texts, at the student’s ability level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7B7D44A3"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0FBF0E9D"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2FA05801" w14:textId="77777777" w:rsidR="001A5091" w:rsidRPr="005B2626" w:rsidRDefault="001A5091">
            <w:pPr>
              <w:rPr>
                <w:sz w:val="24"/>
              </w:rPr>
            </w:pPr>
          </w:p>
        </w:tc>
      </w:tr>
      <w:tr w:rsidR="001A5091" w:rsidRPr="005B2626" w14:paraId="04A39278"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4A62D7CC" w14:textId="77777777" w:rsidR="001A5091" w:rsidRPr="005B2626" w:rsidRDefault="001A5091">
            <w:pPr>
              <w:rPr>
                <w:sz w:val="24"/>
              </w:rPr>
            </w:pPr>
            <w:r w:rsidRPr="005B2626">
              <w:rPr>
                <w:sz w:val="24"/>
              </w:rPr>
              <w:t>Essential</w:t>
            </w:r>
          </w:p>
          <w:p w14:paraId="4CFD7A6F"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0D22D00" w14:textId="77777777" w:rsidR="003A7CF8" w:rsidRPr="003A7CF8" w:rsidRDefault="003A7CF8" w:rsidP="003A7CF8">
            <w:pPr>
              <w:numPr>
                <w:ilvl w:val="0"/>
                <w:numId w:val="33"/>
              </w:numPr>
              <w:rPr>
                <w:sz w:val="24"/>
              </w:rPr>
            </w:pPr>
            <w:r w:rsidRPr="003A7CF8">
              <w:rPr>
                <w:sz w:val="24"/>
              </w:rPr>
              <w:t>Define summary as a brief statement that retells the main points of a text</w:t>
            </w:r>
          </w:p>
          <w:p w14:paraId="7A154BDD" w14:textId="77777777" w:rsidR="003A7CF8" w:rsidRPr="003A7CF8" w:rsidRDefault="003A7CF8" w:rsidP="003A7CF8">
            <w:pPr>
              <w:numPr>
                <w:ilvl w:val="0"/>
                <w:numId w:val="33"/>
              </w:numPr>
              <w:rPr>
                <w:sz w:val="24"/>
              </w:rPr>
            </w:pPr>
            <w:r w:rsidRPr="003A7CF8">
              <w:rPr>
                <w:sz w:val="24"/>
              </w:rPr>
              <w:t>Identify the central idea of grade-level content</w:t>
            </w:r>
          </w:p>
          <w:p w14:paraId="334EDF8C" w14:textId="1E0C4896" w:rsidR="001A5091" w:rsidRPr="005B2626" w:rsidRDefault="003A7CF8" w:rsidP="003A7CF8">
            <w:pPr>
              <w:numPr>
                <w:ilvl w:val="0"/>
                <w:numId w:val="33"/>
              </w:numPr>
              <w:rPr>
                <w:sz w:val="24"/>
              </w:rPr>
            </w:pPr>
            <w:r w:rsidRPr="003A7CF8">
              <w:rPr>
                <w:sz w:val="24"/>
              </w:rPr>
              <w:t>Identify the details that support the central idea of grade-level content</w:t>
            </w:r>
          </w:p>
        </w:tc>
        <w:tc>
          <w:tcPr>
            <w:tcW w:w="1729" w:type="dxa"/>
            <w:tcBorders>
              <w:top w:val="single" w:sz="4" w:space="0" w:color="auto"/>
              <w:left w:val="single" w:sz="4" w:space="0" w:color="auto"/>
              <w:bottom w:val="single" w:sz="4" w:space="0" w:color="auto"/>
              <w:right w:val="single" w:sz="4" w:space="0" w:color="auto"/>
            </w:tcBorders>
          </w:tcPr>
          <w:p w14:paraId="73E2D4EC"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600F647C"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498EC189" w14:textId="77777777" w:rsidR="001A5091" w:rsidRPr="005B2626" w:rsidRDefault="001A5091">
            <w:pPr>
              <w:rPr>
                <w:sz w:val="24"/>
              </w:rPr>
            </w:pPr>
          </w:p>
        </w:tc>
      </w:tr>
      <w:tr w:rsidR="001A5091" w:rsidRPr="005B2626" w14:paraId="76300E68" w14:textId="77777777" w:rsidTr="00230600">
        <w:trPr>
          <w:trHeight w:val="158"/>
        </w:trPr>
        <w:tc>
          <w:tcPr>
            <w:tcW w:w="2096" w:type="dxa"/>
            <w:tcBorders>
              <w:top w:val="single" w:sz="4" w:space="0" w:color="auto"/>
              <w:left w:val="single" w:sz="4" w:space="0" w:color="auto"/>
              <w:bottom w:val="single" w:sz="4" w:space="0" w:color="auto"/>
              <w:right w:val="nil"/>
            </w:tcBorders>
            <w:hideMark/>
          </w:tcPr>
          <w:p w14:paraId="1236B613"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57F3BE62"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3CDB9A61"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4FBE60D7"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5595FDA2" w14:textId="77777777" w:rsidR="001A5091" w:rsidRPr="005B2626" w:rsidRDefault="001A5091">
            <w:pPr>
              <w:rPr>
                <w:sz w:val="24"/>
              </w:rPr>
            </w:pPr>
          </w:p>
        </w:tc>
      </w:tr>
    </w:tbl>
    <w:p w14:paraId="031C6111" w14:textId="77777777" w:rsidR="00B5449D" w:rsidRPr="005B2626" w:rsidRDefault="00B5449D" w:rsidP="00B5449D">
      <w:pPr>
        <w:rPr>
          <w:b/>
          <w:sz w:val="24"/>
        </w:rPr>
      </w:pPr>
    </w:p>
    <w:bookmarkStart w:id="5" w:name="_Hlk61339537"/>
    <w:p w14:paraId="151D6F50" w14:textId="3E54E50F" w:rsidR="00426F8E" w:rsidRPr="005B2626" w:rsidRDefault="00160CDB" w:rsidP="00426F8E">
      <w:pPr>
        <w:rPr>
          <w:rFonts w:eastAsia="Times New Roman"/>
          <w:sz w:val="24"/>
        </w:rPr>
      </w:pPr>
      <w:r w:rsidRPr="005B2626">
        <w:rPr>
          <w:b/>
          <w:sz w:val="24"/>
        </w:rPr>
        <w:fldChar w:fldCharType="begin"/>
      </w:r>
      <w:r w:rsidRPr="005B2626">
        <w:rPr>
          <w:b/>
          <w:sz w:val="24"/>
        </w:rPr>
        <w:instrText xml:space="preserve"> HYPERLINK "https://www.cpalms.org/Public/PreviewStandard/Preview/15183" </w:instrText>
      </w:r>
      <w:r w:rsidRPr="005B2626">
        <w:rPr>
          <w:b/>
          <w:sz w:val="24"/>
        </w:rPr>
      </w:r>
      <w:r w:rsidRPr="005B2626">
        <w:rPr>
          <w:b/>
          <w:sz w:val="24"/>
        </w:rPr>
        <w:fldChar w:fldCharType="separate"/>
      </w:r>
      <w:r w:rsidRPr="005B2626">
        <w:rPr>
          <w:rStyle w:val="Hyperlink"/>
          <w:rFonts w:eastAsia="Times New Roman"/>
          <w:b/>
          <w:sz w:val="24"/>
        </w:rPr>
        <w:t>ELA.12.R.3.3:</w:t>
      </w:r>
      <w:bookmarkEnd w:id="5"/>
      <w:r w:rsidRPr="005B2626">
        <w:rPr>
          <w:b/>
          <w:sz w:val="24"/>
        </w:rPr>
        <w:fldChar w:fldCharType="end"/>
      </w:r>
      <w:r w:rsidR="00426F8E" w:rsidRPr="005B2626">
        <w:rPr>
          <w:rFonts w:eastAsia="Times New Roman"/>
          <w:sz w:val="24"/>
        </w:rPr>
        <w:t xml:space="preserve"> Analyze the influence of classic literature on contemporary world texts.</w:t>
      </w:r>
    </w:p>
    <w:p w14:paraId="0DBFE504" w14:textId="77777777" w:rsidR="00426F8E" w:rsidRPr="005B2626" w:rsidRDefault="00426F8E" w:rsidP="00426F8E">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Classic literature for this benchmark should be drawn from and representative of the following periods: </w:t>
      </w:r>
    </w:p>
    <w:p w14:paraId="3D683562" w14:textId="50E8CAFB" w:rsidR="00426F8E" w:rsidRPr="005B2626" w:rsidRDefault="00426F8E" w:rsidP="005E0B8C">
      <w:pPr>
        <w:pStyle w:val="ListParagraph"/>
        <w:numPr>
          <w:ilvl w:val="0"/>
          <w:numId w:val="32"/>
        </w:numPr>
      </w:pPr>
      <w:r w:rsidRPr="005B2626">
        <w:t>Classical Period (1200 BCE–455 CE)</w:t>
      </w:r>
    </w:p>
    <w:p w14:paraId="61D4C305" w14:textId="77777777" w:rsidR="00426F8E" w:rsidRPr="005B2626" w:rsidRDefault="00426F8E" w:rsidP="00426F8E">
      <w:pPr>
        <w:numPr>
          <w:ilvl w:val="0"/>
          <w:numId w:val="32"/>
        </w:numPr>
        <w:spacing w:before="100" w:beforeAutospacing="1" w:after="100" w:afterAutospacing="1"/>
        <w:rPr>
          <w:rFonts w:eastAsia="Times New Roman"/>
          <w:sz w:val="24"/>
        </w:rPr>
      </w:pPr>
      <w:r w:rsidRPr="005B2626">
        <w:rPr>
          <w:rFonts w:eastAsia="Times New Roman"/>
          <w:sz w:val="24"/>
        </w:rPr>
        <w:t>Medieval Period (455 CE–1485 CE) </w:t>
      </w:r>
    </w:p>
    <w:p w14:paraId="3A4A8F87" w14:textId="77777777" w:rsidR="00426F8E" w:rsidRPr="005B2626" w:rsidRDefault="00426F8E" w:rsidP="00426F8E">
      <w:pPr>
        <w:numPr>
          <w:ilvl w:val="0"/>
          <w:numId w:val="32"/>
        </w:numPr>
        <w:spacing w:before="100" w:beforeAutospacing="1" w:after="100" w:afterAutospacing="1"/>
        <w:rPr>
          <w:rFonts w:eastAsia="Times New Roman"/>
          <w:sz w:val="24"/>
        </w:rPr>
      </w:pPr>
      <w:r w:rsidRPr="005B2626">
        <w:rPr>
          <w:rFonts w:eastAsia="Times New Roman"/>
          <w:sz w:val="24"/>
        </w:rPr>
        <w:t>Renaissance Period (1300–1600)</w:t>
      </w:r>
    </w:p>
    <w:p w14:paraId="5970F96B" w14:textId="77777777" w:rsidR="00426F8E" w:rsidRPr="005B2626" w:rsidRDefault="00426F8E" w:rsidP="00426F8E">
      <w:pPr>
        <w:numPr>
          <w:ilvl w:val="0"/>
          <w:numId w:val="32"/>
        </w:numPr>
        <w:spacing w:before="100" w:beforeAutospacing="1" w:after="100" w:afterAutospacing="1"/>
        <w:rPr>
          <w:rFonts w:eastAsia="Times New Roman"/>
          <w:sz w:val="24"/>
        </w:rPr>
      </w:pPr>
      <w:r w:rsidRPr="005B2626">
        <w:rPr>
          <w:rFonts w:eastAsia="Times New Roman"/>
          <w:sz w:val="24"/>
        </w:rPr>
        <w:t>Restoration and 18th Century (1660–1790) British Literature  </w:t>
      </w:r>
    </w:p>
    <w:p w14:paraId="5E1D73BB" w14:textId="77777777" w:rsidR="00426F8E" w:rsidRPr="005B2626" w:rsidRDefault="00426F8E" w:rsidP="00426F8E">
      <w:pPr>
        <w:numPr>
          <w:ilvl w:val="0"/>
          <w:numId w:val="32"/>
        </w:numPr>
        <w:spacing w:before="100" w:beforeAutospacing="1" w:after="100" w:afterAutospacing="1"/>
        <w:rPr>
          <w:rFonts w:eastAsia="Times New Roman"/>
          <w:sz w:val="24"/>
        </w:rPr>
      </w:pPr>
      <w:r w:rsidRPr="005B2626">
        <w:rPr>
          <w:rFonts w:eastAsia="Times New Roman"/>
          <w:sz w:val="24"/>
        </w:rPr>
        <w:t>Colonial and Early National Period (1600–1830) American Literature </w:t>
      </w:r>
    </w:p>
    <w:p w14:paraId="2AEDC26C" w14:textId="77777777" w:rsidR="00426F8E" w:rsidRPr="005B2626" w:rsidRDefault="00426F8E" w:rsidP="00426F8E">
      <w:pPr>
        <w:numPr>
          <w:ilvl w:val="0"/>
          <w:numId w:val="32"/>
        </w:numPr>
        <w:spacing w:before="100" w:beforeAutospacing="1" w:after="100" w:afterAutospacing="1"/>
        <w:rPr>
          <w:rFonts w:eastAsia="Times New Roman"/>
          <w:sz w:val="24"/>
        </w:rPr>
      </w:pPr>
      <w:r w:rsidRPr="005B2626">
        <w:rPr>
          <w:rFonts w:eastAsia="Times New Roman"/>
          <w:sz w:val="24"/>
        </w:rPr>
        <w:t>Romantic Period (1790–1870)</w:t>
      </w:r>
    </w:p>
    <w:p w14:paraId="7E487BE0" w14:textId="77777777" w:rsidR="00426F8E" w:rsidRPr="005B2626" w:rsidRDefault="00426F8E" w:rsidP="00426F8E">
      <w:pPr>
        <w:numPr>
          <w:ilvl w:val="0"/>
          <w:numId w:val="32"/>
        </w:numPr>
        <w:spacing w:before="100" w:beforeAutospacing="1" w:after="100" w:afterAutospacing="1"/>
        <w:rPr>
          <w:rFonts w:eastAsia="Times New Roman"/>
          <w:sz w:val="24"/>
        </w:rPr>
      </w:pPr>
      <w:r w:rsidRPr="005B2626">
        <w:rPr>
          <w:rFonts w:eastAsia="Times New Roman"/>
          <w:sz w:val="24"/>
        </w:rPr>
        <w:t>Realism and Naturalism Period (1870–1930)</w:t>
      </w:r>
    </w:p>
    <w:p w14:paraId="3DC54DFD" w14:textId="77777777" w:rsidR="00426F8E" w:rsidRPr="005B2626" w:rsidRDefault="00426F8E" w:rsidP="00426F8E">
      <w:pPr>
        <w:numPr>
          <w:ilvl w:val="0"/>
          <w:numId w:val="32"/>
        </w:numPr>
        <w:spacing w:before="100" w:beforeAutospacing="1" w:after="100" w:afterAutospacing="1"/>
        <w:rPr>
          <w:rFonts w:eastAsia="Times New Roman"/>
          <w:sz w:val="24"/>
        </w:rPr>
      </w:pPr>
      <w:r w:rsidRPr="005B2626">
        <w:rPr>
          <w:rFonts w:eastAsia="Times New Roman"/>
          <w:sz w:val="24"/>
        </w:rPr>
        <w:t>Modernist Period (1910–1945)</w:t>
      </w:r>
    </w:p>
    <w:p w14:paraId="20FBEA2A" w14:textId="77777777" w:rsidR="00426F8E" w:rsidRPr="005B2626" w:rsidRDefault="00426F8E" w:rsidP="00426F8E">
      <w:pPr>
        <w:rPr>
          <w:rFonts w:eastAsia="Times New Roman"/>
          <w:sz w:val="24"/>
        </w:rPr>
      </w:pPr>
      <w:r w:rsidRPr="005B2626">
        <w:rPr>
          <w:rFonts w:eastAsia="Times New Roman"/>
          <w:i/>
          <w:iCs/>
          <w:sz w:val="24"/>
        </w:rPr>
        <w:t>Clarification 2</w:t>
      </w:r>
      <w:r w:rsidRPr="005B2626">
        <w:rPr>
          <w:rFonts w:eastAsia="Times New Roman"/>
          <w:sz w:val="24"/>
        </w:rPr>
        <w:t>: Contemporary world texts are those written after World War II that, through quality of form and expression, convey ideas of permanent or universal interest. </w:t>
      </w:r>
    </w:p>
    <w:p w14:paraId="0D46E169" w14:textId="5DC31B51" w:rsidR="006A6174" w:rsidRPr="005B2626" w:rsidRDefault="006A6174" w:rsidP="00426F8E">
      <w:pPr>
        <w:rPr>
          <w:rStyle w:val="Heading4Char"/>
          <w:rFonts w:ascii="Verdana" w:eastAsia="Times New Roman" w:hAnsi="Verdana" w:cs="Times New Roman"/>
          <w:b/>
          <w:i w:val="0"/>
          <w:iCs w:val="0"/>
          <w:color w:val="auto"/>
          <w:sz w:val="24"/>
        </w:rPr>
      </w:pPr>
      <w:r w:rsidRPr="005B2626">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378FA825"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4CF2F9DB"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0682D36"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79B449C"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AA40643"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1912045" w14:textId="77777777" w:rsidR="001A5091" w:rsidRPr="005B2626" w:rsidRDefault="001A5091">
            <w:pPr>
              <w:rPr>
                <w:b/>
                <w:sz w:val="24"/>
              </w:rPr>
            </w:pPr>
            <w:r w:rsidRPr="005B2626">
              <w:rPr>
                <w:b/>
                <w:sz w:val="24"/>
              </w:rPr>
              <w:t>Date Mastery</w:t>
            </w:r>
          </w:p>
        </w:tc>
      </w:tr>
      <w:tr w:rsidR="001A5091" w:rsidRPr="005B2626" w14:paraId="452B5269"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1D326C4F" w14:textId="323DC608" w:rsidR="001A5091" w:rsidRPr="005B2626" w:rsidRDefault="00000000">
            <w:pPr>
              <w:rPr>
                <w:sz w:val="24"/>
              </w:rPr>
            </w:pPr>
            <w:hyperlink r:id="rId60" w:history="1">
              <w:r w:rsidR="000952EC" w:rsidRPr="00831160">
                <w:rPr>
                  <w:rStyle w:val="Hyperlink"/>
                  <w:sz w:val="24"/>
                </w:rPr>
                <w:t>ELA.12.R.3.AP.3</w:t>
              </w:r>
            </w:hyperlink>
          </w:p>
        </w:tc>
        <w:tc>
          <w:tcPr>
            <w:tcW w:w="7459" w:type="dxa"/>
            <w:tcBorders>
              <w:top w:val="single" w:sz="4" w:space="0" w:color="auto"/>
              <w:left w:val="single" w:sz="4" w:space="0" w:color="auto"/>
              <w:bottom w:val="single" w:sz="4" w:space="0" w:color="auto"/>
              <w:right w:val="single" w:sz="4" w:space="0" w:color="auto"/>
            </w:tcBorders>
          </w:tcPr>
          <w:p w14:paraId="3271E1F9" w14:textId="338E5E92" w:rsidR="001A5091" w:rsidRPr="005B2626" w:rsidRDefault="000952EC">
            <w:pPr>
              <w:rPr>
                <w:sz w:val="24"/>
              </w:rPr>
            </w:pPr>
            <w:r w:rsidRPr="000952EC">
              <w:rPr>
                <w:bCs/>
                <w:sz w:val="24"/>
              </w:rPr>
              <w:t>Compare and contrast the influence of classical literature on contemporary world texts.</w:t>
            </w:r>
          </w:p>
        </w:tc>
        <w:tc>
          <w:tcPr>
            <w:tcW w:w="1729" w:type="dxa"/>
            <w:tcBorders>
              <w:top w:val="single" w:sz="4" w:space="0" w:color="auto"/>
              <w:left w:val="single" w:sz="4" w:space="0" w:color="auto"/>
              <w:bottom w:val="single" w:sz="4" w:space="0" w:color="auto"/>
              <w:right w:val="single" w:sz="4" w:space="0" w:color="auto"/>
            </w:tcBorders>
          </w:tcPr>
          <w:p w14:paraId="55F6EE0A"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7D16D4A3"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6FE87DB4" w14:textId="77777777" w:rsidR="001A5091" w:rsidRPr="005B2626" w:rsidRDefault="001A5091">
            <w:pPr>
              <w:rPr>
                <w:sz w:val="24"/>
              </w:rPr>
            </w:pPr>
          </w:p>
        </w:tc>
      </w:tr>
      <w:tr w:rsidR="001A5091" w:rsidRPr="005B2626" w14:paraId="33C704A4"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2A054EE7" w14:textId="77777777" w:rsidR="001A5091" w:rsidRPr="005B2626" w:rsidRDefault="001A5091">
            <w:pPr>
              <w:rPr>
                <w:sz w:val="24"/>
              </w:rPr>
            </w:pPr>
            <w:r w:rsidRPr="005B2626">
              <w:rPr>
                <w:sz w:val="24"/>
              </w:rPr>
              <w:t>Essential</w:t>
            </w:r>
          </w:p>
          <w:p w14:paraId="28B0B5B5"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0D4AD9A5" w14:textId="77777777" w:rsidR="009834F4" w:rsidRPr="009834F4" w:rsidRDefault="009834F4" w:rsidP="009834F4">
            <w:pPr>
              <w:numPr>
                <w:ilvl w:val="0"/>
                <w:numId w:val="33"/>
              </w:numPr>
              <w:rPr>
                <w:sz w:val="24"/>
              </w:rPr>
            </w:pPr>
            <w:r w:rsidRPr="009834F4">
              <w:rPr>
                <w:sz w:val="24"/>
              </w:rPr>
              <w:t>Define classical literature</w:t>
            </w:r>
          </w:p>
          <w:p w14:paraId="0B8C4FD5" w14:textId="77777777" w:rsidR="009834F4" w:rsidRPr="009834F4" w:rsidRDefault="009834F4" w:rsidP="009834F4">
            <w:pPr>
              <w:numPr>
                <w:ilvl w:val="0"/>
                <w:numId w:val="33"/>
              </w:numPr>
              <w:rPr>
                <w:sz w:val="24"/>
              </w:rPr>
            </w:pPr>
            <w:r w:rsidRPr="009834F4">
              <w:rPr>
                <w:sz w:val="24"/>
              </w:rPr>
              <w:t>Define contemporary world texts (those that are written after World War II that, through quality of form and expression, convey ideas of permanent or universal interest)</w:t>
            </w:r>
          </w:p>
          <w:p w14:paraId="01A786BD" w14:textId="77777777" w:rsidR="009834F4" w:rsidRDefault="009834F4" w:rsidP="009834F4">
            <w:pPr>
              <w:numPr>
                <w:ilvl w:val="0"/>
                <w:numId w:val="33"/>
              </w:numPr>
              <w:rPr>
                <w:sz w:val="24"/>
              </w:rPr>
            </w:pPr>
            <w:r w:rsidRPr="009834F4">
              <w:rPr>
                <w:sz w:val="24"/>
              </w:rPr>
              <w:lastRenderedPageBreak/>
              <w:t>Identify how classical literature influences contemporary world texts</w:t>
            </w:r>
            <w:r>
              <w:rPr>
                <w:sz w:val="24"/>
              </w:rPr>
              <w:t xml:space="preserve"> </w:t>
            </w:r>
          </w:p>
          <w:p w14:paraId="1E37A6AA" w14:textId="33CAAEFA" w:rsidR="001A5091" w:rsidRPr="005B2626" w:rsidRDefault="009834F4" w:rsidP="009834F4">
            <w:pPr>
              <w:numPr>
                <w:ilvl w:val="0"/>
                <w:numId w:val="33"/>
              </w:numPr>
              <w:rPr>
                <w:sz w:val="24"/>
              </w:rPr>
            </w:pPr>
            <w:r w:rsidRPr="009834F4">
              <w:rPr>
                <w:sz w:val="24"/>
              </w:rPr>
              <w:t>Identify similarities and differences between classical literature and contemporary world texts</w:t>
            </w:r>
          </w:p>
        </w:tc>
        <w:tc>
          <w:tcPr>
            <w:tcW w:w="1729" w:type="dxa"/>
            <w:tcBorders>
              <w:top w:val="single" w:sz="4" w:space="0" w:color="auto"/>
              <w:left w:val="single" w:sz="4" w:space="0" w:color="auto"/>
              <w:bottom w:val="single" w:sz="4" w:space="0" w:color="auto"/>
              <w:right w:val="single" w:sz="4" w:space="0" w:color="auto"/>
            </w:tcBorders>
          </w:tcPr>
          <w:p w14:paraId="58018D4A"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4E963F4D"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75074AA1" w14:textId="77777777" w:rsidR="001A5091" w:rsidRPr="005B2626" w:rsidRDefault="001A5091">
            <w:pPr>
              <w:rPr>
                <w:sz w:val="24"/>
              </w:rPr>
            </w:pPr>
          </w:p>
        </w:tc>
      </w:tr>
      <w:tr w:rsidR="001A5091" w:rsidRPr="005B2626" w14:paraId="26E8E288" w14:textId="77777777" w:rsidTr="006602B9">
        <w:trPr>
          <w:trHeight w:val="158"/>
        </w:trPr>
        <w:tc>
          <w:tcPr>
            <w:tcW w:w="2096" w:type="dxa"/>
            <w:tcBorders>
              <w:top w:val="single" w:sz="4" w:space="0" w:color="auto"/>
              <w:left w:val="single" w:sz="4" w:space="0" w:color="auto"/>
              <w:bottom w:val="single" w:sz="4" w:space="0" w:color="auto"/>
              <w:right w:val="nil"/>
            </w:tcBorders>
            <w:hideMark/>
          </w:tcPr>
          <w:p w14:paraId="7509CEAF"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144AF7E1"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1B142039"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6E24E7FF"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18E511CF" w14:textId="77777777" w:rsidR="001A5091" w:rsidRPr="005B2626" w:rsidRDefault="001A5091">
            <w:pPr>
              <w:rPr>
                <w:sz w:val="24"/>
              </w:rPr>
            </w:pPr>
          </w:p>
        </w:tc>
      </w:tr>
    </w:tbl>
    <w:p w14:paraId="2D6AACC3" w14:textId="77777777" w:rsidR="006A6174" w:rsidRPr="005B2626" w:rsidRDefault="006A6174" w:rsidP="006A6174">
      <w:pPr>
        <w:rPr>
          <w:rFonts w:eastAsia="Times New Roman"/>
          <w:sz w:val="24"/>
        </w:rPr>
      </w:pPr>
    </w:p>
    <w:p w14:paraId="6436582D" w14:textId="77777777" w:rsidR="00426F8E" w:rsidRPr="005B2626" w:rsidRDefault="00000000" w:rsidP="00426F8E">
      <w:pPr>
        <w:rPr>
          <w:rFonts w:eastAsia="Times New Roman"/>
          <w:sz w:val="24"/>
        </w:rPr>
      </w:pPr>
      <w:hyperlink r:id="rId61" w:history="1">
        <w:r w:rsidR="00426F8E" w:rsidRPr="005B2626">
          <w:rPr>
            <w:rStyle w:val="Hyperlink"/>
            <w:rFonts w:eastAsia="Times New Roman"/>
            <w:b/>
            <w:sz w:val="24"/>
          </w:rPr>
          <w:t>ELA.12.R.3.4:</w:t>
        </w:r>
      </w:hyperlink>
      <w:r w:rsidR="002E694E" w:rsidRPr="005B2626">
        <w:rPr>
          <w:b/>
          <w:sz w:val="24"/>
        </w:rPr>
        <w:t xml:space="preserve"> </w:t>
      </w:r>
      <w:r w:rsidR="00426F8E" w:rsidRPr="005B2626">
        <w:rPr>
          <w:rFonts w:eastAsia="Times New Roman"/>
          <w:sz w:val="24"/>
        </w:rPr>
        <w:t>Evaluate rhetorical choices across multiple texts.</w:t>
      </w:r>
    </w:p>
    <w:p w14:paraId="470B433D" w14:textId="77777777" w:rsidR="00426F8E" w:rsidRPr="005B2626" w:rsidRDefault="00426F8E" w:rsidP="00426F8E">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Students will evaluate the appropriateness of appeals and the effectiveness of devices. In this grade level, students are using and responsible for all four appeals; kairos was added in 11th grade. This differs from the 11th grade benchmark in that it is comparing the effectiveness of multiple texts.</w:t>
      </w:r>
    </w:p>
    <w:p w14:paraId="13DC5205" w14:textId="77777777" w:rsidR="00426F8E" w:rsidRPr="005B2626" w:rsidRDefault="00426F8E" w:rsidP="00426F8E">
      <w:pPr>
        <w:rPr>
          <w:sz w:val="24"/>
        </w:rPr>
      </w:pPr>
      <w:r w:rsidRPr="005B2626">
        <w:rPr>
          <w:i/>
          <w:iCs/>
          <w:sz w:val="24"/>
        </w:rPr>
        <w:t>Clarification 2</w:t>
      </w:r>
      <w:r w:rsidRPr="005B2626">
        <w:rPr>
          <w:sz w:val="24"/>
        </w:rPr>
        <w:t xml:space="preserve">: Rhetorical devices for the purposes of this benchmark are the figurative language devices from </w:t>
      </w:r>
      <w:hyperlink r:id="rId62" w:tgtFrame="_blank" w:history="1">
        <w:r w:rsidRPr="005B2626">
          <w:rPr>
            <w:rStyle w:val="Hyperlink"/>
            <w:sz w:val="24"/>
          </w:rPr>
          <w:t>11.R.3.1</w:t>
        </w:r>
      </w:hyperlink>
      <w:r w:rsidRPr="005B2626">
        <w:rPr>
          <w:sz w:val="24"/>
        </w:rPr>
        <w:t xml:space="preserve"> with the addition of irony, rhetorical question, antithesis, zeugma, metonymy, synecdoche, asyndeton, and chiasmus.</w:t>
      </w:r>
    </w:p>
    <w:p w14:paraId="3BB83ED3" w14:textId="6F941769" w:rsidR="00426F8E" w:rsidRPr="005B2626" w:rsidRDefault="00426F8E" w:rsidP="00426F8E">
      <w:pPr>
        <w:rPr>
          <w:rFonts w:eastAsia="Times New Roman"/>
          <w:sz w:val="24"/>
        </w:rPr>
      </w:pPr>
      <w:r w:rsidRPr="005B2626">
        <w:rPr>
          <w:i/>
          <w:iCs/>
          <w:sz w:val="24"/>
        </w:rPr>
        <w:t>Clarification 3</w:t>
      </w:r>
      <w:r w:rsidRPr="005B2626">
        <w:rPr>
          <w:sz w:val="24"/>
        </w:rPr>
        <w:t xml:space="preserve">: See </w:t>
      </w:r>
      <w:hyperlink r:id="rId63" w:history="1">
        <w:r w:rsidRPr="005B2626">
          <w:rPr>
            <w:rStyle w:val="Hyperlink"/>
            <w:sz w:val="24"/>
          </w:rPr>
          <w:t>Secondary Figurative Language</w:t>
        </w:r>
      </w:hyperlink>
      <w:r w:rsidRPr="005B2626">
        <w:rPr>
          <w:sz w:val="24"/>
        </w:rPr>
        <w:t>.</w:t>
      </w:r>
      <w:r w:rsidRPr="005B2626">
        <w:rPr>
          <w:i/>
          <w:iCs/>
          <w:sz w:val="24"/>
        </w:rPr>
        <w:t>Clarification 4</w:t>
      </w:r>
      <w:r w:rsidRPr="005B2626">
        <w:rPr>
          <w:sz w:val="24"/>
        </w:rPr>
        <w:t xml:space="preserve">: See </w:t>
      </w:r>
      <w:hyperlink r:id="rId64" w:tgtFrame="_blank" w:history="1">
        <w:r w:rsidRPr="005B2626">
          <w:rPr>
            <w:rStyle w:val="Hyperlink"/>
            <w:sz w:val="24"/>
          </w:rPr>
          <w:t>Rhetorical Appeals</w:t>
        </w:r>
      </w:hyperlink>
      <w:r w:rsidRPr="005B2626">
        <w:rPr>
          <w:sz w:val="24"/>
        </w:rPr>
        <w:t xml:space="preserve"> and </w:t>
      </w:r>
      <w:hyperlink r:id="rId65" w:tgtFrame="_blank" w:history="1">
        <w:r w:rsidRPr="005B2626">
          <w:rPr>
            <w:rStyle w:val="Hyperlink"/>
            <w:sz w:val="24"/>
          </w:rPr>
          <w:t>Rhetorical Devices</w:t>
        </w:r>
      </w:hyperlink>
      <w:r w:rsidRPr="005B2626">
        <w:rPr>
          <w:sz w:val="24"/>
        </w:rPr>
        <w:t xml:space="preserve">. </w:t>
      </w:r>
    </w:p>
    <w:p w14:paraId="75DB5AC0" w14:textId="4BD92391" w:rsidR="006A6174" w:rsidRPr="005B2626" w:rsidRDefault="006A6174" w:rsidP="00426F8E">
      <w:pPr>
        <w:rPr>
          <w:rStyle w:val="Heading4Char"/>
          <w:rFonts w:ascii="Verdana" w:hAnsi="Verdana"/>
          <w:b/>
          <w:i w:val="0"/>
          <w:iCs w:val="0"/>
          <w:color w:val="auto"/>
          <w:sz w:val="24"/>
        </w:rPr>
      </w:pPr>
      <w:r w:rsidRPr="005B2626">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1A5091" w:rsidRPr="005B2626" w14:paraId="244C0280"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hideMark/>
          </w:tcPr>
          <w:p w14:paraId="1FE450F2" w14:textId="77777777" w:rsidR="001A5091" w:rsidRPr="005B2626" w:rsidRDefault="001A5091">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502230B" w14:textId="77777777" w:rsidR="001A5091" w:rsidRPr="005B2626" w:rsidRDefault="001A5091">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0E070948" w14:textId="77777777" w:rsidR="001A5091" w:rsidRPr="005B2626" w:rsidRDefault="001A5091">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3EFBD00B" w14:textId="77777777" w:rsidR="001A5091" w:rsidRPr="005B2626" w:rsidRDefault="001A5091">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D691B5F" w14:textId="77777777" w:rsidR="001A5091" w:rsidRPr="005B2626" w:rsidRDefault="001A5091">
            <w:pPr>
              <w:rPr>
                <w:b/>
                <w:sz w:val="24"/>
              </w:rPr>
            </w:pPr>
            <w:r w:rsidRPr="005B2626">
              <w:rPr>
                <w:b/>
                <w:sz w:val="24"/>
              </w:rPr>
              <w:t>Date Mastery</w:t>
            </w:r>
          </w:p>
        </w:tc>
      </w:tr>
      <w:tr w:rsidR="001A5091" w:rsidRPr="005B2626" w14:paraId="47DF8A1E" w14:textId="77777777" w:rsidTr="001A5091">
        <w:trPr>
          <w:trHeight w:val="326"/>
        </w:trPr>
        <w:tc>
          <w:tcPr>
            <w:tcW w:w="2096" w:type="dxa"/>
            <w:tcBorders>
              <w:top w:val="single" w:sz="4" w:space="0" w:color="auto"/>
              <w:left w:val="single" w:sz="4" w:space="0" w:color="auto"/>
              <w:bottom w:val="single" w:sz="4" w:space="0" w:color="auto"/>
              <w:right w:val="single" w:sz="4" w:space="0" w:color="auto"/>
            </w:tcBorders>
          </w:tcPr>
          <w:p w14:paraId="1308AD10" w14:textId="080B475D" w:rsidR="001A5091" w:rsidRPr="005B2626" w:rsidRDefault="00000000">
            <w:pPr>
              <w:rPr>
                <w:sz w:val="24"/>
              </w:rPr>
            </w:pPr>
            <w:hyperlink r:id="rId66" w:history="1">
              <w:r w:rsidR="003D6B40" w:rsidRPr="005F6562">
                <w:rPr>
                  <w:rStyle w:val="Hyperlink"/>
                  <w:sz w:val="24"/>
                </w:rPr>
                <w:t>ELA.12.R.3.AP.4</w:t>
              </w:r>
            </w:hyperlink>
          </w:p>
        </w:tc>
        <w:tc>
          <w:tcPr>
            <w:tcW w:w="7459" w:type="dxa"/>
            <w:tcBorders>
              <w:top w:val="single" w:sz="4" w:space="0" w:color="auto"/>
              <w:left w:val="single" w:sz="4" w:space="0" w:color="auto"/>
              <w:bottom w:val="single" w:sz="4" w:space="0" w:color="auto"/>
              <w:right w:val="single" w:sz="4" w:space="0" w:color="auto"/>
            </w:tcBorders>
          </w:tcPr>
          <w:p w14:paraId="4EE3FA01" w14:textId="304F07A5" w:rsidR="001A5091" w:rsidRPr="005B2626" w:rsidRDefault="003D6B40">
            <w:pPr>
              <w:rPr>
                <w:sz w:val="24"/>
              </w:rPr>
            </w:pPr>
            <w:r w:rsidRPr="003D6B40">
              <w:rPr>
                <w:bCs/>
                <w:sz w:val="24"/>
              </w:rPr>
              <w:t>Analyze rhetorical choices across multiple texts.</w:t>
            </w:r>
          </w:p>
        </w:tc>
        <w:tc>
          <w:tcPr>
            <w:tcW w:w="1729" w:type="dxa"/>
            <w:tcBorders>
              <w:top w:val="single" w:sz="4" w:space="0" w:color="auto"/>
              <w:left w:val="single" w:sz="4" w:space="0" w:color="auto"/>
              <w:bottom w:val="single" w:sz="4" w:space="0" w:color="auto"/>
              <w:right w:val="single" w:sz="4" w:space="0" w:color="auto"/>
            </w:tcBorders>
          </w:tcPr>
          <w:p w14:paraId="1AFAE53D"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63905B7"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749D0BED" w14:textId="77777777" w:rsidR="001A5091" w:rsidRPr="005B2626" w:rsidRDefault="001A5091">
            <w:pPr>
              <w:rPr>
                <w:sz w:val="24"/>
              </w:rPr>
            </w:pPr>
          </w:p>
        </w:tc>
      </w:tr>
      <w:tr w:rsidR="001A5091" w:rsidRPr="005B2626" w14:paraId="5C52FE3C" w14:textId="77777777" w:rsidTr="001A5091">
        <w:trPr>
          <w:trHeight w:val="817"/>
        </w:trPr>
        <w:tc>
          <w:tcPr>
            <w:tcW w:w="2096" w:type="dxa"/>
            <w:tcBorders>
              <w:top w:val="single" w:sz="4" w:space="0" w:color="auto"/>
              <w:left w:val="single" w:sz="4" w:space="0" w:color="auto"/>
              <w:bottom w:val="single" w:sz="4" w:space="0" w:color="auto"/>
              <w:right w:val="single" w:sz="4" w:space="0" w:color="auto"/>
            </w:tcBorders>
            <w:hideMark/>
          </w:tcPr>
          <w:p w14:paraId="65C28706" w14:textId="77777777" w:rsidR="001A5091" w:rsidRPr="005B2626" w:rsidRDefault="001A5091">
            <w:pPr>
              <w:rPr>
                <w:sz w:val="24"/>
              </w:rPr>
            </w:pPr>
            <w:r w:rsidRPr="005B2626">
              <w:rPr>
                <w:sz w:val="24"/>
              </w:rPr>
              <w:t>Essential</w:t>
            </w:r>
          </w:p>
          <w:p w14:paraId="72C2E11F" w14:textId="77777777" w:rsidR="001A5091" w:rsidRPr="005B2626" w:rsidRDefault="001A5091">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4464B3B" w14:textId="77777777" w:rsidR="00B441BB" w:rsidRPr="00B441BB" w:rsidRDefault="00B441BB" w:rsidP="00B441BB">
            <w:pPr>
              <w:numPr>
                <w:ilvl w:val="0"/>
                <w:numId w:val="33"/>
              </w:numPr>
              <w:rPr>
                <w:b/>
                <w:bCs/>
                <w:sz w:val="24"/>
              </w:rPr>
            </w:pPr>
            <w:r w:rsidRPr="00B441BB">
              <w:rPr>
                <w:sz w:val="24"/>
              </w:rPr>
              <w:t>Define rhetorical devices (including metaphor, simile, alliteration, onomatopoeia, personification, hyperbole, meiosis [understatement], allusion, and idiom + irony, rhetorical question, antithesis, zeugma, metonymy, synecdoche, asyndeton, and chiasmus)</w:t>
            </w:r>
          </w:p>
          <w:p w14:paraId="46C671C3" w14:textId="17CAA53E" w:rsidR="00B441BB" w:rsidRDefault="00B441BB" w:rsidP="00B441BB">
            <w:pPr>
              <w:numPr>
                <w:ilvl w:val="0"/>
                <w:numId w:val="33"/>
              </w:numPr>
              <w:rPr>
                <w:sz w:val="24"/>
              </w:rPr>
            </w:pPr>
            <w:r w:rsidRPr="00B441BB">
              <w:rPr>
                <w:sz w:val="24"/>
              </w:rPr>
              <w:t xml:space="preserve">Identify the use of logos, ethos, pathos, and </w:t>
            </w:r>
            <w:r>
              <w:rPr>
                <w:sz w:val="24"/>
              </w:rPr>
              <w:t>Kairos</w:t>
            </w:r>
          </w:p>
          <w:p w14:paraId="39434A56" w14:textId="65DC12B4" w:rsidR="001A5091" w:rsidRPr="005B2626" w:rsidRDefault="00B441BB" w:rsidP="00B441BB">
            <w:pPr>
              <w:numPr>
                <w:ilvl w:val="0"/>
                <w:numId w:val="33"/>
              </w:numPr>
              <w:rPr>
                <w:sz w:val="24"/>
              </w:rPr>
            </w:pPr>
            <w:r w:rsidRPr="00B441BB">
              <w:rPr>
                <w:bCs/>
                <w:sz w:val="24"/>
              </w:rPr>
              <w:t>Summarize authors’ use of rhetoric across multiple texts</w:t>
            </w:r>
          </w:p>
        </w:tc>
        <w:tc>
          <w:tcPr>
            <w:tcW w:w="1729" w:type="dxa"/>
            <w:tcBorders>
              <w:top w:val="single" w:sz="4" w:space="0" w:color="auto"/>
              <w:left w:val="single" w:sz="4" w:space="0" w:color="auto"/>
              <w:bottom w:val="single" w:sz="4" w:space="0" w:color="auto"/>
              <w:right w:val="single" w:sz="4" w:space="0" w:color="auto"/>
            </w:tcBorders>
          </w:tcPr>
          <w:p w14:paraId="6587AA9E" w14:textId="77777777" w:rsidR="001A5091" w:rsidRPr="005B2626" w:rsidRDefault="001A5091">
            <w:pPr>
              <w:rPr>
                <w:sz w:val="24"/>
              </w:rPr>
            </w:pPr>
          </w:p>
        </w:tc>
        <w:tc>
          <w:tcPr>
            <w:tcW w:w="1825" w:type="dxa"/>
            <w:tcBorders>
              <w:top w:val="single" w:sz="4" w:space="0" w:color="auto"/>
              <w:left w:val="single" w:sz="4" w:space="0" w:color="auto"/>
              <w:bottom w:val="single" w:sz="4" w:space="0" w:color="auto"/>
              <w:right w:val="single" w:sz="4" w:space="0" w:color="auto"/>
            </w:tcBorders>
          </w:tcPr>
          <w:p w14:paraId="20A96663" w14:textId="77777777" w:rsidR="001A5091" w:rsidRPr="005B2626" w:rsidRDefault="001A5091">
            <w:pPr>
              <w:rPr>
                <w:sz w:val="24"/>
              </w:rPr>
            </w:pPr>
          </w:p>
        </w:tc>
        <w:tc>
          <w:tcPr>
            <w:tcW w:w="1291" w:type="dxa"/>
            <w:tcBorders>
              <w:top w:val="single" w:sz="4" w:space="0" w:color="auto"/>
              <w:left w:val="single" w:sz="4" w:space="0" w:color="auto"/>
              <w:bottom w:val="single" w:sz="4" w:space="0" w:color="auto"/>
              <w:right w:val="single" w:sz="4" w:space="0" w:color="auto"/>
            </w:tcBorders>
          </w:tcPr>
          <w:p w14:paraId="1DC9A887" w14:textId="77777777" w:rsidR="001A5091" w:rsidRPr="005B2626" w:rsidRDefault="001A5091">
            <w:pPr>
              <w:rPr>
                <w:sz w:val="24"/>
              </w:rPr>
            </w:pPr>
          </w:p>
        </w:tc>
      </w:tr>
      <w:tr w:rsidR="001A5091" w:rsidRPr="005B2626" w14:paraId="1AF1E509" w14:textId="77777777" w:rsidTr="006602B9">
        <w:trPr>
          <w:trHeight w:val="158"/>
        </w:trPr>
        <w:tc>
          <w:tcPr>
            <w:tcW w:w="2096" w:type="dxa"/>
            <w:tcBorders>
              <w:top w:val="single" w:sz="4" w:space="0" w:color="auto"/>
              <w:left w:val="single" w:sz="4" w:space="0" w:color="auto"/>
              <w:bottom w:val="single" w:sz="4" w:space="0" w:color="auto"/>
              <w:right w:val="nil"/>
            </w:tcBorders>
            <w:hideMark/>
          </w:tcPr>
          <w:p w14:paraId="76F030AA" w14:textId="77777777" w:rsidR="001A5091" w:rsidRPr="005B2626" w:rsidRDefault="001A5091">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7787E709" w14:textId="77777777" w:rsidR="001A5091" w:rsidRPr="005B2626" w:rsidRDefault="001A5091">
            <w:pPr>
              <w:rPr>
                <w:sz w:val="24"/>
              </w:rPr>
            </w:pPr>
          </w:p>
        </w:tc>
        <w:tc>
          <w:tcPr>
            <w:tcW w:w="1729" w:type="dxa"/>
            <w:tcBorders>
              <w:top w:val="single" w:sz="4" w:space="0" w:color="auto"/>
              <w:left w:val="nil"/>
              <w:bottom w:val="single" w:sz="4" w:space="0" w:color="auto"/>
              <w:right w:val="nil"/>
            </w:tcBorders>
          </w:tcPr>
          <w:p w14:paraId="33B73915" w14:textId="77777777" w:rsidR="001A5091" w:rsidRPr="005B2626" w:rsidRDefault="001A5091">
            <w:pPr>
              <w:rPr>
                <w:sz w:val="24"/>
              </w:rPr>
            </w:pPr>
          </w:p>
        </w:tc>
        <w:tc>
          <w:tcPr>
            <w:tcW w:w="1825" w:type="dxa"/>
            <w:tcBorders>
              <w:top w:val="single" w:sz="4" w:space="0" w:color="auto"/>
              <w:left w:val="nil"/>
              <w:bottom w:val="single" w:sz="4" w:space="0" w:color="auto"/>
              <w:right w:val="nil"/>
            </w:tcBorders>
          </w:tcPr>
          <w:p w14:paraId="1715BB5D" w14:textId="77777777" w:rsidR="001A5091" w:rsidRPr="005B2626" w:rsidRDefault="001A5091">
            <w:pPr>
              <w:rPr>
                <w:sz w:val="24"/>
              </w:rPr>
            </w:pPr>
          </w:p>
        </w:tc>
        <w:tc>
          <w:tcPr>
            <w:tcW w:w="1291" w:type="dxa"/>
            <w:tcBorders>
              <w:top w:val="single" w:sz="4" w:space="0" w:color="auto"/>
              <w:left w:val="nil"/>
              <w:bottom w:val="single" w:sz="4" w:space="0" w:color="auto"/>
              <w:right w:val="single" w:sz="4" w:space="0" w:color="auto"/>
            </w:tcBorders>
          </w:tcPr>
          <w:p w14:paraId="37C1A55E" w14:textId="77777777" w:rsidR="001A5091" w:rsidRPr="005B2626" w:rsidRDefault="001A5091">
            <w:pPr>
              <w:rPr>
                <w:sz w:val="24"/>
              </w:rPr>
            </w:pPr>
          </w:p>
        </w:tc>
      </w:tr>
    </w:tbl>
    <w:p w14:paraId="3B083D8A" w14:textId="77777777" w:rsidR="00426F8E" w:rsidRPr="005B2626" w:rsidRDefault="00426F8E" w:rsidP="00B5449D">
      <w:pPr>
        <w:rPr>
          <w:rFonts w:eastAsia="Times New Roman"/>
          <w:sz w:val="24"/>
        </w:rPr>
      </w:pPr>
    </w:p>
    <w:p w14:paraId="552A965F" w14:textId="62A4CAA6" w:rsidR="00426F8E" w:rsidRPr="005B2626" w:rsidRDefault="00000000" w:rsidP="00426F8E">
      <w:pPr>
        <w:rPr>
          <w:rFonts w:eastAsia="Times New Roman"/>
          <w:sz w:val="24"/>
        </w:rPr>
      </w:pPr>
      <w:hyperlink r:id="rId67" w:history="1">
        <w:r w:rsidR="00EF7629" w:rsidRPr="00EF7629">
          <w:t xml:space="preserve"> </w:t>
        </w:r>
        <w:r w:rsidR="00426F8E" w:rsidRPr="005B2626">
          <w:rPr>
            <w:rStyle w:val="Hyperlink"/>
            <w:rFonts w:eastAsia="Times New Roman"/>
            <w:b/>
            <w:sz w:val="24"/>
          </w:rPr>
          <w:t>ELA.12.V.1.1:</w:t>
        </w:r>
      </w:hyperlink>
      <w:r w:rsidR="00426F8E" w:rsidRPr="005B2626">
        <w:rPr>
          <w:rFonts w:eastAsia="Times New Roman"/>
          <w:sz w:val="24"/>
        </w:rPr>
        <w:t xml:space="preserve"> Integrate academic vocabulary appropriate to grade level in speaking and writing.</w:t>
      </w:r>
    </w:p>
    <w:p w14:paraId="0084AFFF" w14:textId="77777777" w:rsidR="00426F8E" w:rsidRPr="005B2626" w:rsidRDefault="00426F8E" w:rsidP="00426F8E">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To integrate vocabulary, students will apply the vocabulary they have learned to authentic speaking and writing tasks independently. This use should be intentional, beyond responding to a prompt to use a word in a sentence.</w:t>
      </w:r>
    </w:p>
    <w:p w14:paraId="24057944" w14:textId="7D608BB8" w:rsidR="00B5449D" w:rsidRPr="005B2626" w:rsidRDefault="00426F8E" w:rsidP="00B5449D">
      <w:pPr>
        <w:rPr>
          <w:rFonts w:eastAsia="Times New Roman"/>
          <w:sz w:val="24"/>
        </w:rPr>
      </w:pPr>
      <w:r w:rsidRPr="005B2626">
        <w:rPr>
          <w:i/>
          <w:iCs/>
          <w:sz w:val="24"/>
        </w:rPr>
        <w:lastRenderedPageBreak/>
        <w:t>Clarification 2</w:t>
      </w:r>
      <w:r w:rsidRPr="005B2626">
        <w:rPr>
          <w:sz w:val="24"/>
        </w:rPr>
        <w:t>: Academic vocabulary appropriate to grade level refers to words that are likely to appear across subject areas for the current grade level and beyond, vital to comprehension, critical for academic discussions and writing, and usually require explicit instruction.</w:t>
      </w:r>
    </w:p>
    <w:p w14:paraId="05887037" w14:textId="77777777" w:rsidR="006A6174" w:rsidRPr="005B2626" w:rsidRDefault="006A6174" w:rsidP="006A6174">
      <w:pPr>
        <w:pStyle w:val="Heading2"/>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CB3875" w:rsidRPr="005B2626" w14:paraId="778557C0" w14:textId="77777777" w:rsidTr="00CB3875">
        <w:trPr>
          <w:trHeight w:val="326"/>
        </w:trPr>
        <w:tc>
          <w:tcPr>
            <w:tcW w:w="2096" w:type="dxa"/>
            <w:tcBorders>
              <w:top w:val="single" w:sz="4" w:space="0" w:color="auto"/>
              <w:left w:val="single" w:sz="4" w:space="0" w:color="auto"/>
              <w:bottom w:val="single" w:sz="4" w:space="0" w:color="auto"/>
              <w:right w:val="single" w:sz="4" w:space="0" w:color="auto"/>
            </w:tcBorders>
            <w:hideMark/>
          </w:tcPr>
          <w:p w14:paraId="4F368D1D" w14:textId="77777777" w:rsidR="00CB3875" w:rsidRPr="005B2626" w:rsidRDefault="00CB3875">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AD078B5" w14:textId="77777777" w:rsidR="00CB3875" w:rsidRPr="005B2626" w:rsidRDefault="00CB3875">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AB3BC87" w14:textId="77777777" w:rsidR="00CB3875" w:rsidRPr="005B2626" w:rsidRDefault="00CB3875">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C545BC9" w14:textId="77777777" w:rsidR="00CB3875" w:rsidRPr="005B2626" w:rsidRDefault="00CB3875">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B521891" w14:textId="77777777" w:rsidR="00CB3875" w:rsidRPr="005B2626" w:rsidRDefault="00CB3875">
            <w:pPr>
              <w:rPr>
                <w:b/>
                <w:sz w:val="24"/>
              </w:rPr>
            </w:pPr>
            <w:r w:rsidRPr="005B2626">
              <w:rPr>
                <w:b/>
                <w:sz w:val="24"/>
              </w:rPr>
              <w:t>Date Mastery</w:t>
            </w:r>
          </w:p>
        </w:tc>
      </w:tr>
      <w:tr w:rsidR="00CB3875" w:rsidRPr="005B2626" w14:paraId="34C2382D" w14:textId="77777777" w:rsidTr="00CB3875">
        <w:trPr>
          <w:trHeight w:val="326"/>
        </w:trPr>
        <w:tc>
          <w:tcPr>
            <w:tcW w:w="2096" w:type="dxa"/>
            <w:tcBorders>
              <w:top w:val="single" w:sz="4" w:space="0" w:color="auto"/>
              <w:left w:val="single" w:sz="4" w:space="0" w:color="auto"/>
              <w:bottom w:val="single" w:sz="4" w:space="0" w:color="auto"/>
              <w:right w:val="single" w:sz="4" w:space="0" w:color="auto"/>
            </w:tcBorders>
          </w:tcPr>
          <w:p w14:paraId="5184623A" w14:textId="599DD0A6" w:rsidR="00CB3875" w:rsidRPr="005B2626" w:rsidRDefault="00000000">
            <w:pPr>
              <w:rPr>
                <w:sz w:val="24"/>
              </w:rPr>
            </w:pPr>
            <w:hyperlink r:id="rId68" w:history="1">
              <w:r w:rsidR="00D4478F" w:rsidRPr="00D50284">
                <w:rPr>
                  <w:rStyle w:val="Hyperlink"/>
                  <w:sz w:val="24"/>
                </w:rPr>
                <w:t>ELA.12.V.1.AP.1</w:t>
              </w:r>
            </w:hyperlink>
          </w:p>
        </w:tc>
        <w:tc>
          <w:tcPr>
            <w:tcW w:w="7459" w:type="dxa"/>
            <w:tcBorders>
              <w:top w:val="single" w:sz="4" w:space="0" w:color="auto"/>
              <w:left w:val="single" w:sz="4" w:space="0" w:color="auto"/>
              <w:bottom w:val="single" w:sz="4" w:space="0" w:color="auto"/>
              <w:right w:val="single" w:sz="4" w:space="0" w:color="auto"/>
            </w:tcBorders>
          </w:tcPr>
          <w:p w14:paraId="5EB9201D" w14:textId="66CD34DB" w:rsidR="00CB3875" w:rsidRPr="005B2626" w:rsidRDefault="00D4478F">
            <w:pPr>
              <w:rPr>
                <w:sz w:val="24"/>
              </w:rPr>
            </w:pPr>
            <w:r w:rsidRPr="00D4478F">
              <w:rPr>
                <w:sz w:val="24"/>
              </w:rPr>
              <w:t>Use grade-level content vocabulary in communication,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7F11D897" w14:textId="77777777" w:rsidR="00CB3875" w:rsidRPr="005B2626" w:rsidRDefault="00CB3875">
            <w:pPr>
              <w:rPr>
                <w:sz w:val="24"/>
              </w:rPr>
            </w:pPr>
          </w:p>
        </w:tc>
        <w:tc>
          <w:tcPr>
            <w:tcW w:w="1825" w:type="dxa"/>
            <w:tcBorders>
              <w:top w:val="single" w:sz="4" w:space="0" w:color="auto"/>
              <w:left w:val="single" w:sz="4" w:space="0" w:color="auto"/>
              <w:bottom w:val="single" w:sz="4" w:space="0" w:color="auto"/>
              <w:right w:val="single" w:sz="4" w:space="0" w:color="auto"/>
            </w:tcBorders>
          </w:tcPr>
          <w:p w14:paraId="6AAF13CF" w14:textId="77777777" w:rsidR="00CB3875" w:rsidRPr="005B2626" w:rsidRDefault="00CB3875">
            <w:pPr>
              <w:rPr>
                <w:sz w:val="24"/>
              </w:rPr>
            </w:pPr>
          </w:p>
        </w:tc>
        <w:tc>
          <w:tcPr>
            <w:tcW w:w="1291" w:type="dxa"/>
            <w:tcBorders>
              <w:top w:val="single" w:sz="4" w:space="0" w:color="auto"/>
              <w:left w:val="single" w:sz="4" w:space="0" w:color="auto"/>
              <w:bottom w:val="single" w:sz="4" w:space="0" w:color="auto"/>
              <w:right w:val="single" w:sz="4" w:space="0" w:color="auto"/>
            </w:tcBorders>
          </w:tcPr>
          <w:p w14:paraId="5997EF3F" w14:textId="77777777" w:rsidR="00CB3875" w:rsidRPr="005B2626" w:rsidRDefault="00CB3875">
            <w:pPr>
              <w:rPr>
                <w:sz w:val="24"/>
              </w:rPr>
            </w:pPr>
          </w:p>
        </w:tc>
      </w:tr>
      <w:tr w:rsidR="00CB3875" w:rsidRPr="005B2626" w14:paraId="3FF2C5B9" w14:textId="77777777" w:rsidTr="00CB3875">
        <w:trPr>
          <w:trHeight w:val="817"/>
        </w:trPr>
        <w:tc>
          <w:tcPr>
            <w:tcW w:w="2096" w:type="dxa"/>
            <w:tcBorders>
              <w:top w:val="single" w:sz="4" w:space="0" w:color="auto"/>
              <w:left w:val="single" w:sz="4" w:space="0" w:color="auto"/>
              <w:bottom w:val="single" w:sz="4" w:space="0" w:color="auto"/>
              <w:right w:val="single" w:sz="4" w:space="0" w:color="auto"/>
            </w:tcBorders>
            <w:hideMark/>
          </w:tcPr>
          <w:p w14:paraId="19F1EC98" w14:textId="77777777" w:rsidR="00CB3875" w:rsidRPr="005B2626" w:rsidRDefault="00CB3875">
            <w:pPr>
              <w:rPr>
                <w:sz w:val="24"/>
              </w:rPr>
            </w:pPr>
            <w:r w:rsidRPr="005B2626">
              <w:rPr>
                <w:sz w:val="24"/>
              </w:rPr>
              <w:t>Essential</w:t>
            </w:r>
          </w:p>
          <w:p w14:paraId="710E3950" w14:textId="77777777" w:rsidR="00CB3875" w:rsidRPr="005B2626" w:rsidRDefault="00CB3875">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ADA9CB9" w14:textId="77777777" w:rsidR="00F5108F" w:rsidRPr="00F5108F" w:rsidRDefault="00F5108F" w:rsidP="00F5108F">
            <w:pPr>
              <w:numPr>
                <w:ilvl w:val="0"/>
                <w:numId w:val="33"/>
              </w:numPr>
              <w:rPr>
                <w:b/>
                <w:bCs/>
                <w:sz w:val="24"/>
              </w:rPr>
            </w:pPr>
            <w:r w:rsidRPr="00F5108F">
              <w:rPr>
                <w:bCs/>
                <w:sz w:val="24"/>
              </w:rPr>
              <w:t>Define grade-level content vocabulary terms</w:t>
            </w:r>
          </w:p>
          <w:p w14:paraId="71C4FF3E" w14:textId="77777777" w:rsidR="00F5108F" w:rsidRPr="00F5108F" w:rsidRDefault="00F5108F" w:rsidP="00F5108F">
            <w:pPr>
              <w:numPr>
                <w:ilvl w:val="0"/>
                <w:numId w:val="33"/>
              </w:numPr>
              <w:rPr>
                <w:sz w:val="24"/>
              </w:rPr>
            </w:pPr>
            <w:r w:rsidRPr="00F5108F">
              <w:rPr>
                <w:bCs/>
                <w:sz w:val="24"/>
              </w:rPr>
              <w:t>Identify grade-level content vocabulary terms within content area</w:t>
            </w:r>
          </w:p>
          <w:p w14:paraId="49B9B7CF" w14:textId="42FFFE21" w:rsidR="00CB3875" w:rsidRPr="005B2626" w:rsidRDefault="00F5108F" w:rsidP="00F5108F">
            <w:pPr>
              <w:numPr>
                <w:ilvl w:val="0"/>
                <w:numId w:val="33"/>
              </w:numPr>
              <w:rPr>
                <w:sz w:val="24"/>
              </w:rPr>
            </w:pPr>
            <w:r w:rsidRPr="00F5108F">
              <w:rPr>
                <w:bCs/>
                <w:sz w:val="24"/>
              </w:rPr>
              <w:t>Use grade-level content vocabulary terms in a sentence</w:t>
            </w:r>
          </w:p>
        </w:tc>
        <w:tc>
          <w:tcPr>
            <w:tcW w:w="1729" w:type="dxa"/>
            <w:tcBorders>
              <w:top w:val="single" w:sz="4" w:space="0" w:color="auto"/>
              <w:left w:val="single" w:sz="4" w:space="0" w:color="auto"/>
              <w:bottom w:val="single" w:sz="4" w:space="0" w:color="auto"/>
              <w:right w:val="single" w:sz="4" w:space="0" w:color="auto"/>
            </w:tcBorders>
          </w:tcPr>
          <w:p w14:paraId="74CD62E0" w14:textId="77777777" w:rsidR="00CB3875" w:rsidRPr="005B2626" w:rsidRDefault="00CB3875">
            <w:pPr>
              <w:rPr>
                <w:sz w:val="24"/>
              </w:rPr>
            </w:pPr>
          </w:p>
        </w:tc>
        <w:tc>
          <w:tcPr>
            <w:tcW w:w="1825" w:type="dxa"/>
            <w:tcBorders>
              <w:top w:val="single" w:sz="4" w:space="0" w:color="auto"/>
              <w:left w:val="single" w:sz="4" w:space="0" w:color="auto"/>
              <w:bottom w:val="single" w:sz="4" w:space="0" w:color="auto"/>
              <w:right w:val="single" w:sz="4" w:space="0" w:color="auto"/>
            </w:tcBorders>
          </w:tcPr>
          <w:p w14:paraId="0657340C" w14:textId="77777777" w:rsidR="00CB3875" w:rsidRPr="005B2626" w:rsidRDefault="00CB3875">
            <w:pPr>
              <w:rPr>
                <w:sz w:val="24"/>
              </w:rPr>
            </w:pPr>
          </w:p>
        </w:tc>
        <w:tc>
          <w:tcPr>
            <w:tcW w:w="1291" w:type="dxa"/>
            <w:tcBorders>
              <w:top w:val="single" w:sz="4" w:space="0" w:color="auto"/>
              <w:left w:val="single" w:sz="4" w:space="0" w:color="auto"/>
              <w:bottom w:val="single" w:sz="4" w:space="0" w:color="auto"/>
              <w:right w:val="single" w:sz="4" w:space="0" w:color="auto"/>
            </w:tcBorders>
          </w:tcPr>
          <w:p w14:paraId="5A746FD3" w14:textId="77777777" w:rsidR="00CB3875" w:rsidRPr="005B2626" w:rsidRDefault="00CB3875">
            <w:pPr>
              <w:rPr>
                <w:sz w:val="24"/>
              </w:rPr>
            </w:pPr>
          </w:p>
        </w:tc>
      </w:tr>
      <w:tr w:rsidR="00CB3875" w:rsidRPr="005B2626" w14:paraId="4B177BA8" w14:textId="77777777" w:rsidTr="006602B9">
        <w:trPr>
          <w:trHeight w:val="158"/>
        </w:trPr>
        <w:tc>
          <w:tcPr>
            <w:tcW w:w="2096" w:type="dxa"/>
            <w:tcBorders>
              <w:top w:val="single" w:sz="4" w:space="0" w:color="auto"/>
              <w:left w:val="single" w:sz="4" w:space="0" w:color="auto"/>
              <w:bottom w:val="single" w:sz="4" w:space="0" w:color="auto"/>
              <w:right w:val="nil"/>
            </w:tcBorders>
            <w:hideMark/>
          </w:tcPr>
          <w:p w14:paraId="5F981C67" w14:textId="77777777" w:rsidR="00CB3875" w:rsidRPr="005B2626" w:rsidRDefault="00CB3875">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69867F38" w14:textId="77777777" w:rsidR="00CB3875" w:rsidRPr="005B2626" w:rsidRDefault="00CB3875">
            <w:pPr>
              <w:rPr>
                <w:sz w:val="24"/>
              </w:rPr>
            </w:pPr>
          </w:p>
        </w:tc>
        <w:tc>
          <w:tcPr>
            <w:tcW w:w="1729" w:type="dxa"/>
            <w:tcBorders>
              <w:top w:val="single" w:sz="4" w:space="0" w:color="auto"/>
              <w:left w:val="nil"/>
              <w:bottom w:val="single" w:sz="4" w:space="0" w:color="auto"/>
              <w:right w:val="nil"/>
            </w:tcBorders>
          </w:tcPr>
          <w:p w14:paraId="67CB8572" w14:textId="77777777" w:rsidR="00CB3875" w:rsidRPr="005B2626" w:rsidRDefault="00CB3875">
            <w:pPr>
              <w:rPr>
                <w:sz w:val="24"/>
              </w:rPr>
            </w:pPr>
          </w:p>
        </w:tc>
        <w:tc>
          <w:tcPr>
            <w:tcW w:w="1825" w:type="dxa"/>
            <w:tcBorders>
              <w:top w:val="single" w:sz="4" w:space="0" w:color="auto"/>
              <w:left w:val="nil"/>
              <w:bottom w:val="single" w:sz="4" w:space="0" w:color="auto"/>
              <w:right w:val="nil"/>
            </w:tcBorders>
          </w:tcPr>
          <w:p w14:paraId="05CB5B28" w14:textId="77777777" w:rsidR="00CB3875" w:rsidRPr="005B2626" w:rsidRDefault="00CB3875">
            <w:pPr>
              <w:rPr>
                <w:sz w:val="24"/>
              </w:rPr>
            </w:pPr>
          </w:p>
        </w:tc>
        <w:tc>
          <w:tcPr>
            <w:tcW w:w="1291" w:type="dxa"/>
            <w:tcBorders>
              <w:top w:val="single" w:sz="4" w:space="0" w:color="auto"/>
              <w:left w:val="nil"/>
              <w:bottom w:val="single" w:sz="4" w:space="0" w:color="auto"/>
              <w:right w:val="single" w:sz="4" w:space="0" w:color="auto"/>
            </w:tcBorders>
          </w:tcPr>
          <w:p w14:paraId="6574C0DB" w14:textId="77777777" w:rsidR="00CB3875" w:rsidRPr="005B2626" w:rsidRDefault="00CB3875">
            <w:pPr>
              <w:rPr>
                <w:sz w:val="24"/>
              </w:rPr>
            </w:pPr>
          </w:p>
        </w:tc>
      </w:tr>
    </w:tbl>
    <w:p w14:paraId="2F460E4F" w14:textId="77777777" w:rsidR="00C638FB" w:rsidRPr="005B2626" w:rsidRDefault="00C638FB" w:rsidP="00C638FB">
      <w:pPr>
        <w:spacing w:after="160" w:line="259" w:lineRule="auto"/>
        <w:rPr>
          <w:b/>
          <w:sz w:val="24"/>
        </w:rPr>
      </w:pPr>
      <w:r w:rsidRPr="005B2626">
        <w:rPr>
          <w:b/>
          <w:sz w:val="24"/>
        </w:rPr>
        <w:tab/>
      </w:r>
      <w:r w:rsidRPr="005B2626">
        <w:rPr>
          <w:b/>
          <w:sz w:val="24"/>
        </w:rPr>
        <w:tab/>
      </w:r>
      <w:r w:rsidRPr="005B2626">
        <w:rPr>
          <w:b/>
          <w:sz w:val="24"/>
        </w:rPr>
        <w:tab/>
      </w:r>
      <w:r w:rsidRPr="005B2626">
        <w:rPr>
          <w:b/>
          <w:sz w:val="24"/>
        </w:rPr>
        <w:tab/>
      </w:r>
    </w:p>
    <w:p w14:paraId="61E91AAE" w14:textId="77777777" w:rsidR="00426F8E" w:rsidRPr="005B2626" w:rsidRDefault="00000000" w:rsidP="00426F8E">
      <w:pPr>
        <w:rPr>
          <w:rFonts w:eastAsia="Times New Roman"/>
          <w:sz w:val="24"/>
        </w:rPr>
      </w:pPr>
      <w:hyperlink r:id="rId69" w:history="1">
        <w:r w:rsidR="00426F8E" w:rsidRPr="005B2626">
          <w:rPr>
            <w:rStyle w:val="Hyperlink"/>
            <w:rFonts w:eastAsia="Times New Roman"/>
            <w:b/>
            <w:sz w:val="24"/>
          </w:rPr>
          <w:t>ELA.12.V.1.2:</w:t>
        </w:r>
      </w:hyperlink>
      <w:r w:rsidR="002E694E" w:rsidRPr="005B2626">
        <w:rPr>
          <w:b/>
          <w:sz w:val="24"/>
        </w:rPr>
        <w:t xml:space="preserve"> </w:t>
      </w:r>
      <w:r w:rsidR="00426F8E" w:rsidRPr="005B2626">
        <w:rPr>
          <w:rFonts w:eastAsia="Times New Roman"/>
          <w:sz w:val="24"/>
        </w:rPr>
        <w:t>Apply knowledge of etymology, derivations, and commonly used foreign phrases to determine meanings of words and phrases in grade-level content.</w:t>
      </w:r>
    </w:p>
    <w:p w14:paraId="41A42907" w14:textId="77777777" w:rsidR="00426F8E" w:rsidRPr="005B2626" w:rsidRDefault="00426F8E" w:rsidP="00426F8E">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Etymology refers to the study of word origins and the ways that words have changed over time.</w:t>
      </w:r>
    </w:p>
    <w:p w14:paraId="0B1ADEC9" w14:textId="77777777" w:rsidR="00D445F1" w:rsidRPr="005B2626" w:rsidRDefault="00426F8E" w:rsidP="00D445F1">
      <w:pPr>
        <w:rPr>
          <w:sz w:val="24"/>
        </w:rPr>
      </w:pPr>
      <w:r w:rsidRPr="005B2626">
        <w:rPr>
          <w:i/>
          <w:iCs/>
          <w:sz w:val="24"/>
        </w:rPr>
        <w:t>Clarification 2</w:t>
      </w:r>
      <w:r w:rsidRPr="005B2626">
        <w:rPr>
          <w:sz w:val="24"/>
        </w:rPr>
        <w:t>: Derivation refers to making new words from an existing word by adding affixes. </w:t>
      </w:r>
    </w:p>
    <w:p w14:paraId="04BC000A" w14:textId="20E178B9" w:rsidR="00D445F1" w:rsidRPr="005B2626" w:rsidRDefault="00D445F1" w:rsidP="00C638FB">
      <w:pPr>
        <w:rPr>
          <w:sz w:val="24"/>
        </w:rPr>
      </w:pPr>
      <w:r w:rsidRPr="005B2626">
        <w:rPr>
          <w:i/>
          <w:iCs/>
          <w:sz w:val="24"/>
        </w:rPr>
        <w:t>Clarification 3</w:t>
      </w:r>
      <w:r w:rsidRPr="005B2626">
        <w:rPr>
          <w:sz w:val="24"/>
        </w:rPr>
        <w:t xml:space="preserve">: See </w:t>
      </w:r>
      <w:hyperlink r:id="rId70" w:tgtFrame="_blank" w:history="1">
        <w:r w:rsidRPr="005B2626">
          <w:rPr>
            <w:rStyle w:val="Hyperlink"/>
            <w:sz w:val="24"/>
          </w:rPr>
          <w:t>Foreign Words and Phrases</w:t>
        </w:r>
      </w:hyperlink>
      <w:r w:rsidRPr="005B2626">
        <w:rPr>
          <w:sz w:val="24"/>
        </w:rPr>
        <w:t xml:space="preserve"> for a list of commonly used foreign phrases. </w:t>
      </w:r>
    </w:p>
    <w:p w14:paraId="1C7F86C7" w14:textId="77777777" w:rsidR="006A6174" w:rsidRPr="005B2626" w:rsidRDefault="006A6174" w:rsidP="006A6174">
      <w:pPr>
        <w:pStyle w:val="Heading2"/>
        <w:spacing w:before="0"/>
        <w:rPr>
          <w:rStyle w:val="Heading4Char"/>
          <w:rFonts w:ascii="Verdana" w:hAnsi="Verdana"/>
          <w:i w:val="0"/>
          <w:iCs w:val="0"/>
          <w:color w:val="auto"/>
          <w:szCs w:val="24"/>
        </w:rPr>
      </w:pPr>
      <w:r w:rsidRPr="005B2626">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CB3875" w:rsidRPr="005B2626" w14:paraId="785CBF09" w14:textId="77777777" w:rsidTr="00CB3875">
        <w:trPr>
          <w:trHeight w:val="326"/>
        </w:trPr>
        <w:tc>
          <w:tcPr>
            <w:tcW w:w="2096" w:type="dxa"/>
            <w:tcBorders>
              <w:top w:val="single" w:sz="4" w:space="0" w:color="auto"/>
              <w:left w:val="single" w:sz="4" w:space="0" w:color="auto"/>
              <w:bottom w:val="single" w:sz="4" w:space="0" w:color="auto"/>
              <w:right w:val="single" w:sz="4" w:space="0" w:color="auto"/>
            </w:tcBorders>
            <w:hideMark/>
          </w:tcPr>
          <w:p w14:paraId="54A8082C" w14:textId="77777777" w:rsidR="00CB3875" w:rsidRPr="005B2626" w:rsidRDefault="00CB3875">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D4E71CD" w14:textId="77777777" w:rsidR="00CB3875" w:rsidRPr="005B2626" w:rsidRDefault="00CB3875">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5709BF0" w14:textId="77777777" w:rsidR="00CB3875" w:rsidRPr="005B2626" w:rsidRDefault="00CB3875">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C1B378D" w14:textId="77777777" w:rsidR="00CB3875" w:rsidRPr="005B2626" w:rsidRDefault="00CB3875">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B2F159C" w14:textId="77777777" w:rsidR="00CB3875" w:rsidRPr="005B2626" w:rsidRDefault="00CB3875">
            <w:pPr>
              <w:rPr>
                <w:b/>
                <w:sz w:val="24"/>
              </w:rPr>
            </w:pPr>
            <w:r w:rsidRPr="005B2626">
              <w:rPr>
                <w:b/>
                <w:sz w:val="24"/>
              </w:rPr>
              <w:t>Date Mastery</w:t>
            </w:r>
          </w:p>
        </w:tc>
      </w:tr>
      <w:tr w:rsidR="00CB3875" w:rsidRPr="005B2626" w14:paraId="28C25C16" w14:textId="77777777" w:rsidTr="00CB3875">
        <w:trPr>
          <w:trHeight w:val="326"/>
        </w:trPr>
        <w:tc>
          <w:tcPr>
            <w:tcW w:w="2096" w:type="dxa"/>
            <w:tcBorders>
              <w:top w:val="single" w:sz="4" w:space="0" w:color="auto"/>
              <w:left w:val="single" w:sz="4" w:space="0" w:color="auto"/>
              <w:bottom w:val="single" w:sz="4" w:space="0" w:color="auto"/>
              <w:right w:val="single" w:sz="4" w:space="0" w:color="auto"/>
            </w:tcBorders>
          </w:tcPr>
          <w:p w14:paraId="1919B369" w14:textId="420A274C" w:rsidR="00CB3875" w:rsidRPr="005B2626" w:rsidRDefault="00000000">
            <w:pPr>
              <w:rPr>
                <w:sz w:val="24"/>
              </w:rPr>
            </w:pPr>
            <w:hyperlink r:id="rId71" w:history="1">
              <w:r w:rsidR="009A7597" w:rsidRPr="008262B6">
                <w:rPr>
                  <w:rStyle w:val="Hyperlink"/>
                  <w:sz w:val="24"/>
                </w:rPr>
                <w:t>ELA.12.V.1.AP.2</w:t>
              </w:r>
            </w:hyperlink>
          </w:p>
        </w:tc>
        <w:tc>
          <w:tcPr>
            <w:tcW w:w="7459" w:type="dxa"/>
            <w:tcBorders>
              <w:top w:val="single" w:sz="4" w:space="0" w:color="auto"/>
              <w:left w:val="single" w:sz="4" w:space="0" w:color="auto"/>
              <w:bottom w:val="single" w:sz="4" w:space="0" w:color="auto"/>
              <w:right w:val="single" w:sz="4" w:space="0" w:color="auto"/>
            </w:tcBorders>
          </w:tcPr>
          <w:p w14:paraId="0A046F6E" w14:textId="54EC7751" w:rsidR="00CB3875" w:rsidRPr="005B2626" w:rsidRDefault="009A7597">
            <w:pPr>
              <w:rPr>
                <w:sz w:val="24"/>
              </w:rPr>
            </w:pPr>
            <w:r w:rsidRPr="009A7597">
              <w:rPr>
                <w:sz w:val="24"/>
              </w:rPr>
              <w:t>Using etymology, derivations and commonly foreign phrases, identify the meaning of a word from a phrase in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67338FD9" w14:textId="77777777" w:rsidR="00CB3875" w:rsidRPr="005B2626" w:rsidRDefault="00CB3875">
            <w:pPr>
              <w:rPr>
                <w:sz w:val="24"/>
              </w:rPr>
            </w:pPr>
          </w:p>
        </w:tc>
        <w:tc>
          <w:tcPr>
            <w:tcW w:w="1825" w:type="dxa"/>
            <w:tcBorders>
              <w:top w:val="single" w:sz="4" w:space="0" w:color="auto"/>
              <w:left w:val="single" w:sz="4" w:space="0" w:color="auto"/>
              <w:bottom w:val="single" w:sz="4" w:space="0" w:color="auto"/>
              <w:right w:val="single" w:sz="4" w:space="0" w:color="auto"/>
            </w:tcBorders>
          </w:tcPr>
          <w:p w14:paraId="40225D36" w14:textId="77777777" w:rsidR="00CB3875" w:rsidRPr="005B2626" w:rsidRDefault="00CB3875">
            <w:pPr>
              <w:rPr>
                <w:sz w:val="24"/>
              </w:rPr>
            </w:pPr>
          </w:p>
        </w:tc>
        <w:tc>
          <w:tcPr>
            <w:tcW w:w="1291" w:type="dxa"/>
            <w:tcBorders>
              <w:top w:val="single" w:sz="4" w:space="0" w:color="auto"/>
              <w:left w:val="single" w:sz="4" w:space="0" w:color="auto"/>
              <w:bottom w:val="single" w:sz="4" w:space="0" w:color="auto"/>
              <w:right w:val="single" w:sz="4" w:space="0" w:color="auto"/>
            </w:tcBorders>
          </w:tcPr>
          <w:p w14:paraId="015EB13F" w14:textId="77777777" w:rsidR="00CB3875" w:rsidRPr="005B2626" w:rsidRDefault="00CB3875">
            <w:pPr>
              <w:rPr>
                <w:sz w:val="24"/>
              </w:rPr>
            </w:pPr>
          </w:p>
        </w:tc>
      </w:tr>
      <w:tr w:rsidR="00CB3875" w:rsidRPr="005B2626" w14:paraId="6DA2A06F" w14:textId="77777777" w:rsidTr="00CB3875">
        <w:trPr>
          <w:trHeight w:val="817"/>
        </w:trPr>
        <w:tc>
          <w:tcPr>
            <w:tcW w:w="2096" w:type="dxa"/>
            <w:tcBorders>
              <w:top w:val="single" w:sz="4" w:space="0" w:color="auto"/>
              <w:left w:val="single" w:sz="4" w:space="0" w:color="auto"/>
              <w:bottom w:val="single" w:sz="4" w:space="0" w:color="auto"/>
              <w:right w:val="single" w:sz="4" w:space="0" w:color="auto"/>
            </w:tcBorders>
            <w:hideMark/>
          </w:tcPr>
          <w:p w14:paraId="43537330" w14:textId="77777777" w:rsidR="00CB3875" w:rsidRPr="005B2626" w:rsidRDefault="00CB3875">
            <w:pPr>
              <w:rPr>
                <w:sz w:val="24"/>
              </w:rPr>
            </w:pPr>
            <w:r w:rsidRPr="005B2626">
              <w:rPr>
                <w:sz w:val="24"/>
              </w:rPr>
              <w:t>Essential</w:t>
            </w:r>
          </w:p>
          <w:p w14:paraId="7376CA72" w14:textId="77777777" w:rsidR="00CB3875" w:rsidRPr="005B2626" w:rsidRDefault="00CB3875">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47B795C" w14:textId="77777777" w:rsidR="00D6030B" w:rsidRPr="00D6030B" w:rsidRDefault="00D6030B" w:rsidP="00D6030B">
            <w:pPr>
              <w:numPr>
                <w:ilvl w:val="0"/>
                <w:numId w:val="33"/>
              </w:numPr>
              <w:rPr>
                <w:b/>
                <w:bCs/>
                <w:sz w:val="24"/>
              </w:rPr>
            </w:pPr>
            <w:r w:rsidRPr="00D6030B">
              <w:rPr>
                <w:bCs/>
                <w:sz w:val="24"/>
              </w:rPr>
              <w:t>Define etymology</w:t>
            </w:r>
          </w:p>
          <w:p w14:paraId="6FEBB99A" w14:textId="77777777" w:rsidR="00D6030B" w:rsidRPr="00D6030B" w:rsidRDefault="00D6030B" w:rsidP="00D6030B">
            <w:pPr>
              <w:numPr>
                <w:ilvl w:val="0"/>
                <w:numId w:val="33"/>
              </w:numPr>
              <w:rPr>
                <w:bCs/>
                <w:sz w:val="24"/>
              </w:rPr>
            </w:pPr>
            <w:r w:rsidRPr="00D6030B">
              <w:rPr>
                <w:bCs/>
                <w:sz w:val="24"/>
              </w:rPr>
              <w:t>Define derivations</w:t>
            </w:r>
          </w:p>
          <w:p w14:paraId="413C3A76" w14:textId="77777777" w:rsidR="00D6030B" w:rsidRPr="00D6030B" w:rsidRDefault="00D6030B" w:rsidP="00D6030B">
            <w:pPr>
              <w:numPr>
                <w:ilvl w:val="0"/>
                <w:numId w:val="33"/>
              </w:numPr>
              <w:rPr>
                <w:bCs/>
                <w:sz w:val="24"/>
              </w:rPr>
            </w:pPr>
            <w:r w:rsidRPr="00D6030B">
              <w:rPr>
                <w:bCs/>
                <w:sz w:val="24"/>
              </w:rPr>
              <w:t>Identify the use of etymology and derivations within grade-level content</w:t>
            </w:r>
          </w:p>
          <w:p w14:paraId="2F415D05" w14:textId="4DDB88D1" w:rsidR="00CB3875" w:rsidRPr="005B2626" w:rsidRDefault="00D6030B" w:rsidP="00D6030B">
            <w:pPr>
              <w:numPr>
                <w:ilvl w:val="0"/>
                <w:numId w:val="33"/>
              </w:numPr>
              <w:rPr>
                <w:sz w:val="24"/>
              </w:rPr>
            </w:pPr>
            <w:r w:rsidRPr="00D6030B">
              <w:rPr>
                <w:bCs/>
                <w:sz w:val="24"/>
              </w:rPr>
              <w:t>Identify examples of commonly used foreign phrases in grade-level content</w:t>
            </w:r>
          </w:p>
        </w:tc>
        <w:tc>
          <w:tcPr>
            <w:tcW w:w="1729" w:type="dxa"/>
            <w:tcBorders>
              <w:top w:val="single" w:sz="4" w:space="0" w:color="auto"/>
              <w:left w:val="single" w:sz="4" w:space="0" w:color="auto"/>
              <w:bottom w:val="single" w:sz="4" w:space="0" w:color="auto"/>
              <w:right w:val="single" w:sz="4" w:space="0" w:color="auto"/>
            </w:tcBorders>
          </w:tcPr>
          <w:p w14:paraId="799A47FA" w14:textId="77777777" w:rsidR="00CB3875" w:rsidRPr="005B2626" w:rsidRDefault="00CB3875">
            <w:pPr>
              <w:rPr>
                <w:sz w:val="24"/>
              </w:rPr>
            </w:pPr>
          </w:p>
        </w:tc>
        <w:tc>
          <w:tcPr>
            <w:tcW w:w="1825" w:type="dxa"/>
            <w:tcBorders>
              <w:top w:val="single" w:sz="4" w:space="0" w:color="auto"/>
              <w:left w:val="single" w:sz="4" w:space="0" w:color="auto"/>
              <w:bottom w:val="single" w:sz="4" w:space="0" w:color="auto"/>
              <w:right w:val="single" w:sz="4" w:space="0" w:color="auto"/>
            </w:tcBorders>
          </w:tcPr>
          <w:p w14:paraId="2EC846BF" w14:textId="77777777" w:rsidR="00CB3875" w:rsidRPr="005B2626" w:rsidRDefault="00CB3875">
            <w:pPr>
              <w:rPr>
                <w:sz w:val="24"/>
              </w:rPr>
            </w:pPr>
          </w:p>
        </w:tc>
        <w:tc>
          <w:tcPr>
            <w:tcW w:w="1291" w:type="dxa"/>
            <w:tcBorders>
              <w:top w:val="single" w:sz="4" w:space="0" w:color="auto"/>
              <w:left w:val="single" w:sz="4" w:space="0" w:color="auto"/>
              <w:bottom w:val="single" w:sz="4" w:space="0" w:color="auto"/>
              <w:right w:val="single" w:sz="4" w:space="0" w:color="auto"/>
            </w:tcBorders>
          </w:tcPr>
          <w:p w14:paraId="544EC9DA" w14:textId="77777777" w:rsidR="00CB3875" w:rsidRPr="005B2626" w:rsidRDefault="00CB3875">
            <w:pPr>
              <w:rPr>
                <w:sz w:val="24"/>
              </w:rPr>
            </w:pPr>
          </w:p>
        </w:tc>
      </w:tr>
      <w:tr w:rsidR="00CB3875" w:rsidRPr="005B2626" w14:paraId="1B642FAF" w14:textId="77777777" w:rsidTr="008262B6">
        <w:trPr>
          <w:trHeight w:val="158"/>
        </w:trPr>
        <w:tc>
          <w:tcPr>
            <w:tcW w:w="2096" w:type="dxa"/>
            <w:tcBorders>
              <w:top w:val="single" w:sz="4" w:space="0" w:color="auto"/>
              <w:left w:val="single" w:sz="4" w:space="0" w:color="auto"/>
              <w:bottom w:val="single" w:sz="4" w:space="0" w:color="auto"/>
              <w:right w:val="nil"/>
            </w:tcBorders>
            <w:hideMark/>
          </w:tcPr>
          <w:p w14:paraId="12F1C647" w14:textId="77777777" w:rsidR="00CB3875" w:rsidRPr="005B2626" w:rsidRDefault="00CB3875">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60504052" w14:textId="77777777" w:rsidR="00CB3875" w:rsidRPr="005B2626" w:rsidRDefault="00CB3875">
            <w:pPr>
              <w:rPr>
                <w:sz w:val="24"/>
              </w:rPr>
            </w:pPr>
          </w:p>
        </w:tc>
        <w:tc>
          <w:tcPr>
            <w:tcW w:w="1729" w:type="dxa"/>
            <w:tcBorders>
              <w:top w:val="single" w:sz="4" w:space="0" w:color="auto"/>
              <w:left w:val="nil"/>
              <w:bottom w:val="single" w:sz="4" w:space="0" w:color="auto"/>
              <w:right w:val="nil"/>
            </w:tcBorders>
          </w:tcPr>
          <w:p w14:paraId="01C08247" w14:textId="77777777" w:rsidR="00CB3875" w:rsidRPr="005B2626" w:rsidRDefault="00CB3875">
            <w:pPr>
              <w:rPr>
                <w:sz w:val="24"/>
              </w:rPr>
            </w:pPr>
          </w:p>
        </w:tc>
        <w:tc>
          <w:tcPr>
            <w:tcW w:w="1825" w:type="dxa"/>
            <w:tcBorders>
              <w:top w:val="single" w:sz="4" w:space="0" w:color="auto"/>
              <w:left w:val="nil"/>
              <w:bottom w:val="single" w:sz="4" w:space="0" w:color="auto"/>
              <w:right w:val="nil"/>
            </w:tcBorders>
          </w:tcPr>
          <w:p w14:paraId="51529444" w14:textId="77777777" w:rsidR="00CB3875" w:rsidRPr="005B2626" w:rsidRDefault="00CB3875">
            <w:pPr>
              <w:rPr>
                <w:sz w:val="24"/>
              </w:rPr>
            </w:pPr>
          </w:p>
        </w:tc>
        <w:tc>
          <w:tcPr>
            <w:tcW w:w="1291" w:type="dxa"/>
            <w:tcBorders>
              <w:top w:val="single" w:sz="4" w:space="0" w:color="auto"/>
              <w:left w:val="nil"/>
              <w:bottom w:val="single" w:sz="4" w:space="0" w:color="auto"/>
              <w:right w:val="single" w:sz="4" w:space="0" w:color="auto"/>
            </w:tcBorders>
          </w:tcPr>
          <w:p w14:paraId="680ED091" w14:textId="77777777" w:rsidR="00CB3875" w:rsidRPr="005B2626" w:rsidRDefault="00CB3875">
            <w:pPr>
              <w:rPr>
                <w:sz w:val="24"/>
              </w:rPr>
            </w:pPr>
          </w:p>
        </w:tc>
      </w:tr>
    </w:tbl>
    <w:p w14:paraId="0D0BE4E8" w14:textId="77777777" w:rsidR="006A6174" w:rsidRPr="005B2626" w:rsidRDefault="006A6174" w:rsidP="006A6174">
      <w:pPr>
        <w:rPr>
          <w:rFonts w:eastAsia="Times New Roman"/>
          <w:b/>
          <w:sz w:val="24"/>
        </w:rPr>
      </w:pPr>
    </w:p>
    <w:p w14:paraId="00983D9C" w14:textId="77777777" w:rsidR="009E6B97" w:rsidRPr="005B2626" w:rsidRDefault="00000000" w:rsidP="009E6B97">
      <w:pPr>
        <w:rPr>
          <w:rFonts w:eastAsia="Times New Roman"/>
          <w:sz w:val="24"/>
        </w:rPr>
      </w:pPr>
      <w:hyperlink r:id="rId72" w:history="1">
        <w:r w:rsidR="009E6B97" w:rsidRPr="005B2626">
          <w:rPr>
            <w:rStyle w:val="Hyperlink"/>
            <w:rFonts w:eastAsia="Times New Roman"/>
            <w:b/>
            <w:sz w:val="24"/>
          </w:rPr>
          <w:t>ELA.12.V.1.3:</w:t>
        </w:r>
      </w:hyperlink>
      <w:r w:rsidR="002E694E" w:rsidRPr="005B2626">
        <w:rPr>
          <w:b/>
          <w:sz w:val="24"/>
        </w:rPr>
        <w:t xml:space="preserve"> </w:t>
      </w:r>
      <w:r w:rsidR="009E6B97" w:rsidRPr="005B2626">
        <w:rPr>
          <w:rFonts w:eastAsia="Times New Roman"/>
          <w:sz w:val="24"/>
        </w:rPr>
        <w:t>Apply knowledge of context clues, figurative language, word relationships, reference materials, and/or background knowledge to determine the connotative and denotative meaning of words and phrases, appropriate to grade level.</w:t>
      </w:r>
    </w:p>
    <w:p w14:paraId="78DE553D" w14:textId="77777777" w:rsidR="009E6B97" w:rsidRPr="005B2626" w:rsidRDefault="009E6B97" w:rsidP="009E6B97">
      <w:pPr>
        <w:rPr>
          <w:rFonts w:eastAsia="Times New Roman"/>
          <w:sz w:val="24"/>
        </w:rPr>
      </w:pPr>
      <w:r w:rsidRPr="005B2626">
        <w:rPr>
          <w:rStyle w:val="Strong"/>
          <w:rFonts w:eastAsia="Times New Roman"/>
          <w:sz w:val="24"/>
        </w:rPr>
        <w:t>Clarifications:</w:t>
      </w:r>
      <w:r w:rsidRPr="005B2626">
        <w:rPr>
          <w:rFonts w:eastAsia="Times New Roman"/>
          <w:sz w:val="24"/>
        </w:rPr>
        <w:br/>
      </w:r>
      <w:r w:rsidRPr="005B2626">
        <w:rPr>
          <w:rFonts w:eastAsia="Times New Roman"/>
          <w:i/>
          <w:iCs/>
          <w:sz w:val="24"/>
        </w:rPr>
        <w:t>Clarification 1</w:t>
      </w:r>
      <w:r w:rsidRPr="005B2626">
        <w:rPr>
          <w:rFonts w:eastAsia="Times New Roman"/>
          <w:sz w:val="24"/>
        </w:rPr>
        <w:t>: Review of words learned in this way is critical to building background knowledge and related vocabulary.</w:t>
      </w:r>
    </w:p>
    <w:p w14:paraId="778DB92A" w14:textId="77777777" w:rsidR="009E6B97" w:rsidRPr="005B2626" w:rsidRDefault="009E6B97" w:rsidP="009E6B97">
      <w:pPr>
        <w:rPr>
          <w:sz w:val="24"/>
        </w:rPr>
      </w:pPr>
      <w:r w:rsidRPr="005B2626">
        <w:rPr>
          <w:i/>
          <w:iCs/>
          <w:sz w:val="24"/>
        </w:rPr>
        <w:t>Clarification 2</w:t>
      </w:r>
      <w:r w:rsidRPr="005B2626">
        <w:rPr>
          <w:sz w:val="24"/>
        </w:rPr>
        <w:t xml:space="preserve">: See </w:t>
      </w:r>
      <w:hyperlink r:id="rId73" w:tgtFrame="_blank" w:history="1">
        <w:r w:rsidRPr="005B2626">
          <w:rPr>
            <w:rStyle w:val="Hyperlink"/>
            <w:sz w:val="24"/>
          </w:rPr>
          <w:t>Context Clues</w:t>
        </w:r>
      </w:hyperlink>
      <w:r w:rsidRPr="005B2626">
        <w:rPr>
          <w:sz w:val="24"/>
        </w:rPr>
        <w:t xml:space="preserve"> and </w:t>
      </w:r>
      <w:hyperlink r:id="rId74" w:tgtFrame="_blank" w:history="1">
        <w:r w:rsidRPr="005B2626">
          <w:rPr>
            <w:rStyle w:val="Hyperlink"/>
            <w:sz w:val="24"/>
          </w:rPr>
          <w:t>Word Relationships</w:t>
        </w:r>
      </w:hyperlink>
      <w:r w:rsidRPr="005B2626">
        <w:rPr>
          <w:sz w:val="24"/>
        </w:rPr>
        <w:t>.</w:t>
      </w:r>
    </w:p>
    <w:p w14:paraId="1904223E" w14:textId="130576DF" w:rsidR="004E5237" w:rsidRPr="005B2626" w:rsidRDefault="009E6B97" w:rsidP="004E5237">
      <w:pPr>
        <w:rPr>
          <w:rFonts w:eastAsia="Times New Roman"/>
          <w:sz w:val="24"/>
        </w:rPr>
      </w:pPr>
      <w:r w:rsidRPr="005B2626">
        <w:rPr>
          <w:i/>
          <w:iCs/>
          <w:sz w:val="24"/>
        </w:rPr>
        <w:t>Clarification 3</w:t>
      </w:r>
      <w:r w:rsidRPr="005B2626">
        <w:rPr>
          <w:sz w:val="24"/>
        </w:rPr>
        <w:t xml:space="preserve">: See </w:t>
      </w:r>
      <w:hyperlink r:id="rId75" w:history="1">
        <w:r w:rsidRPr="005B2626">
          <w:rPr>
            <w:rStyle w:val="Hyperlink"/>
            <w:sz w:val="24"/>
          </w:rPr>
          <w:t>ELA.12.R.3.1</w:t>
        </w:r>
      </w:hyperlink>
      <w:r w:rsidRPr="005B2626">
        <w:rPr>
          <w:sz w:val="24"/>
        </w:rPr>
        <w:t xml:space="preserve"> and </w:t>
      </w:r>
      <w:hyperlink r:id="rId76" w:tgtFrame="_blank" w:history="1">
        <w:r w:rsidRPr="005B2626">
          <w:rPr>
            <w:rStyle w:val="Hyperlink"/>
            <w:sz w:val="24"/>
          </w:rPr>
          <w:t>Secondary Figurative Language</w:t>
        </w:r>
      </w:hyperlink>
      <w:r w:rsidRPr="005B2626">
        <w:rPr>
          <w:sz w:val="24"/>
        </w:rPr>
        <w:t xml:space="preserve">. </w:t>
      </w:r>
    </w:p>
    <w:p w14:paraId="3D956EAB" w14:textId="1A5A65E8" w:rsidR="006A6174" w:rsidRPr="005B2626" w:rsidRDefault="006A6174" w:rsidP="004E5237">
      <w:pPr>
        <w:rPr>
          <w:rStyle w:val="Heading4Char"/>
          <w:rFonts w:ascii="Verdana" w:eastAsia="Times New Roman" w:hAnsi="Verdana" w:cs="Times New Roman"/>
          <w:i w:val="0"/>
          <w:iCs w:val="0"/>
          <w:color w:val="auto"/>
          <w:sz w:val="24"/>
        </w:rPr>
      </w:pPr>
      <w:r w:rsidRPr="005B2626">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CB3875" w:rsidRPr="005B2626" w14:paraId="1FAD0904" w14:textId="77777777" w:rsidTr="00CB3875">
        <w:trPr>
          <w:trHeight w:val="326"/>
        </w:trPr>
        <w:tc>
          <w:tcPr>
            <w:tcW w:w="2096" w:type="dxa"/>
            <w:tcBorders>
              <w:top w:val="single" w:sz="4" w:space="0" w:color="auto"/>
              <w:left w:val="single" w:sz="4" w:space="0" w:color="auto"/>
              <w:bottom w:val="single" w:sz="4" w:space="0" w:color="auto"/>
              <w:right w:val="single" w:sz="4" w:space="0" w:color="auto"/>
            </w:tcBorders>
            <w:hideMark/>
          </w:tcPr>
          <w:p w14:paraId="09043594" w14:textId="77777777" w:rsidR="00CB3875" w:rsidRPr="005B2626" w:rsidRDefault="00CB3875">
            <w:pPr>
              <w:rPr>
                <w:b/>
                <w:sz w:val="24"/>
              </w:rPr>
            </w:pPr>
            <w:r w:rsidRPr="005B2626">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18815F5" w14:textId="77777777" w:rsidR="00CB3875" w:rsidRPr="005B2626" w:rsidRDefault="00CB3875">
            <w:pPr>
              <w:rPr>
                <w:b/>
                <w:sz w:val="24"/>
              </w:rPr>
            </w:pPr>
            <w:r w:rsidRPr="005B2626">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CBF0B67" w14:textId="77777777" w:rsidR="00CB3875" w:rsidRPr="005B2626" w:rsidRDefault="00CB3875">
            <w:pPr>
              <w:rPr>
                <w:b/>
                <w:sz w:val="24"/>
              </w:rPr>
            </w:pPr>
            <w:r w:rsidRPr="005B2626">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8255F7D" w14:textId="77777777" w:rsidR="00CB3875" w:rsidRPr="005B2626" w:rsidRDefault="00CB3875">
            <w:pPr>
              <w:rPr>
                <w:b/>
                <w:sz w:val="24"/>
              </w:rPr>
            </w:pPr>
            <w:r w:rsidRPr="005B2626">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CCD0106" w14:textId="77777777" w:rsidR="00CB3875" w:rsidRPr="005B2626" w:rsidRDefault="00CB3875">
            <w:pPr>
              <w:rPr>
                <w:b/>
                <w:sz w:val="24"/>
              </w:rPr>
            </w:pPr>
            <w:r w:rsidRPr="005B2626">
              <w:rPr>
                <w:b/>
                <w:sz w:val="24"/>
              </w:rPr>
              <w:t>Date Mastery</w:t>
            </w:r>
          </w:p>
        </w:tc>
      </w:tr>
      <w:tr w:rsidR="00CB3875" w:rsidRPr="005B2626" w14:paraId="1C43847F" w14:textId="77777777" w:rsidTr="00CB3875">
        <w:trPr>
          <w:trHeight w:val="326"/>
        </w:trPr>
        <w:tc>
          <w:tcPr>
            <w:tcW w:w="2096" w:type="dxa"/>
            <w:tcBorders>
              <w:top w:val="single" w:sz="4" w:space="0" w:color="auto"/>
              <w:left w:val="single" w:sz="4" w:space="0" w:color="auto"/>
              <w:bottom w:val="single" w:sz="4" w:space="0" w:color="auto"/>
              <w:right w:val="single" w:sz="4" w:space="0" w:color="auto"/>
            </w:tcBorders>
          </w:tcPr>
          <w:p w14:paraId="4C3F9D05" w14:textId="466DD52D" w:rsidR="00CB3875" w:rsidRPr="005B2626" w:rsidRDefault="00000000">
            <w:pPr>
              <w:rPr>
                <w:sz w:val="24"/>
              </w:rPr>
            </w:pPr>
            <w:hyperlink r:id="rId77" w:history="1">
              <w:r w:rsidR="00793968" w:rsidRPr="00C42F5C">
                <w:rPr>
                  <w:rStyle w:val="Hyperlink"/>
                  <w:sz w:val="24"/>
                </w:rPr>
                <w:t>ELA.12.V.1.AP.3</w:t>
              </w:r>
            </w:hyperlink>
          </w:p>
        </w:tc>
        <w:tc>
          <w:tcPr>
            <w:tcW w:w="7459" w:type="dxa"/>
            <w:tcBorders>
              <w:top w:val="single" w:sz="4" w:space="0" w:color="auto"/>
              <w:left w:val="single" w:sz="4" w:space="0" w:color="auto"/>
              <w:bottom w:val="single" w:sz="4" w:space="0" w:color="auto"/>
              <w:right w:val="single" w:sz="4" w:space="0" w:color="auto"/>
            </w:tcBorders>
          </w:tcPr>
          <w:p w14:paraId="3F7795FE" w14:textId="03C690CF" w:rsidR="00CB3875" w:rsidRPr="005B2626" w:rsidRDefault="00793968">
            <w:pPr>
              <w:rPr>
                <w:sz w:val="24"/>
              </w:rPr>
            </w:pPr>
            <w:r w:rsidRPr="00793968">
              <w:rPr>
                <w:sz w:val="24"/>
              </w:rPr>
              <w:t>Use context clues, figurative language, word relationships, reference materials and/or background knowledge to identify the connotative and denotative meaning of a word and/or phrase, appropriate to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69C20E8F" w14:textId="77777777" w:rsidR="00CB3875" w:rsidRPr="005B2626" w:rsidRDefault="00CB3875">
            <w:pPr>
              <w:rPr>
                <w:sz w:val="24"/>
              </w:rPr>
            </w:pPr>
          </w:p>
        </w:tc>
        <w:tc>
          <w:tcPr>
            <w:tcW w:w="1825" w:type="dxa"/>
            <w:tcBorders>
              <w:top w:val="single" w:sz="4" w:space="0" w:color="auto"/>
              <w:left w:val="single" w:sz="4" w:space="0" w:color="auto"/>
              <w:bottom w:val="single" w:sz="4" w:space="0" w:color="auto"/>
              <w:right w:val="single" w:sz="4" w:space="0" w:color="auto"/>
            </w:tcBorders>
          </w:tcPr>
          <w:p w14:paraId="54B56342" w14:textId="77777777" w:rsidR="00CB3875" w:rsidRPr="005B2626" w:rsidRDefault="00CB3875">
            <w:pPr>
              <w:rPr>
                <w:sz w:val="24"/>
              </w:rPr>
            </w:pPr>
          </w:p>
        </w:tc>
        <w:tc>
          <w:tcPr>
            <w:tcW w:w="1291" w:type="dxa"/>
            <w:tcBorders>
              <w:top w:val="single" w:sz="4" w:space="0" w:color="auto"/>
              <w:left w:val="single" w:sz="4" w:space="0" w:color="auto"/>
              <w:bottom w:val="single" w:sz="4" w:space="0" w:color="auto"/>
              <w:right w:val="single" w:sz="4" w:space="0" w:color="auto"/>
            </w:tcBorders>
          </w:tcPr>
          <w:p w14:paraId="4DADB69D" w14:textId="77777777" w:rsidR="00CB3875" w:rsidRPr="005B2626" w:rsidRDefault="00CB3875">
            <w:pPr>
              <w:rPr>
                <w:sz w:val="24"/>
              </w:rPr>
            </w:pPr>
          </w:p>
        </w:tc>
      </w:tr>
      <w:tr w:rsidR="00CB3875" w:rsidRPr="005B2626" w14:paraId="4D385F03" w14:textId="77777777" w:rsidTr="00CB3875">
        <w:trPr>
          <w:trHeight w:val="817"/>
        </w:trPr>
        <w:tc>
          <w:tcPr>
            <w:tcW w:w="2096" w:type="dxa"/>
            <w:tcBorders>
              <w:top w:val="single" w:sz="4" w:space="0" w:color="auto"/>
              <w:left w:val="single" w:sz="4" w:space="0" w:color="auto"/>
              <w:bottom w:val="single" w:sz="4" w:space="0" w:color="auto"/>
              <w:right w:val="single" w:sz="4" w:space="0" w:color="auto"/>
            </w:tcBorders>
            <w:hideMark/>
          </w:tcPr>
          <w:p w14:paraId="653EBF58" w14:textId="77777777" w:rsidR="00CB3875" w:rsidRPr="005B2626" w:rsidRDefault="00CB3875">
            <w:pPr>
              <w:rPr>
                <w:sz w:val="24"/>
              </w:rPr>
            </w:pPr>
            <w:r w:rsidRPr="005B2626">
              <w:rPr>
                <w:sz w:val="24"/>
              </w:rPr>
              <w:t>Essential</w:t>
            </w:r>
          </w:p>
          <w:p w14:paraId="333F908D" w14:textId="77777777" w:rsidR="00CB3875" w:rsidRPr="005B2626" w:rsidRDefault="00CB3875">
            <w:pPr>
              <w:rPr>
                <w:sz w:val="24"/>
              </w:rPr>
            </w:pPr>
            <w:r w:rsidRPr="005B2626">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03FA5A72" w14:textId="77777777" w:rsidR="00942896" w:rsidRPr="00942896" w:rsidRDefault="00942896" w:rsidP="00942896">
            <w:pPr>
              <w:numPr>
                <w:ilvl w:val="0"/>
                <w:numId w:val="33"/>
              </w:numPr>
              <w:rPr>
                <w:bCs/>
                <w:sz w:val="24"/>
              </w:rPr>
            </w:pPr>
            <w:r w:rsidRPr="00942896">
              <w:rPr>
                <w:bCs/>
                <w:sz w:val="24"/>
              </w:rPr>
              <w:t>Define and identify context clues</w:t>
            </w:r>
          </w:p>
          <w:p w14:paraId="366C8CE0" w14:textId="77777777" w:rsidR="00942896" w:rsidRPr="00942896" w:rsidRDefault="00942896" w:rsidP="00942896">
            <w:pPr>
              <w:numPr>
                <w:ilvl w:val="0"/>
                <w:numId w:val="33"/>
              </w:numPr>
              <w:rPr>
                <w:bCs/>
                <w:sz w:val="24"/>
              </w:rPr>
            </w:pPr>
            <w:r w:rsidRPr="00942896">
              <w:rPr>
                <w:bCs/>
                <w:sz w:val="24"/>
              </w:rPr>
              <w:t>Define and identify figurative language appropriate to grade level content</w:t>
            </w:r>
          </w:p>
          <w:p w14:paraId="7D652F75" w14:textId="77777777" w:rsidR="00942896" w:rsidRPr="00942896" w:rsidRDefault="00942896" w:rsidP="00942896">
            <w:pPr>
              <w:numPr>
                <w:ilvl w:val="0"/>
                <w:numId w:val="33"/>
              </w:numPr>
              <w:rPr>
                <w:bCs/>
                <w:sz w:val="24"/>
              </w:rPr>
            </w:pPr>
            <w:r w:rsidRPr="00942896">
              <w:rPr>
                <w:bCs/>
                <w:sz w:val="24"/>
              </w:rPr>
              <w:t>Define and identify word relationships</w:t>
            </w:r>
          </w:p>
          <w:p w14:paraId="2DDAA3A6" w14:textId="77777777" w:rsidR="00942896" w:rsidRPr="00942896" w:rsidRDefault="00942896" w:rsidP="00942896">
            <w:pPr>
              <w:numPr>
                <w:ilvl w:val="0"/>
                <w:numId w:val="33"/>
              </w:numPr>
              <w:rPr>
                <w:bCs/>
                <w:sz w:val="24"/>
              </w:rPr>
            </w:pPr>
            <w:r w:rsidRPr="00942896">
              <w:rPr>
                <w:bCs/>
                <w:sz w:val="24"/>
              </w:rPr>
              <w:t>Define and identify reference materials appropriate to grade level content</w:t>
            </w:r>
          </w:p>
          <w:p w14:paraId="2899352F" w14:textId="0E2FD9A4" w:rsidR="00CB3875" w:rsidRPr="005B2626" w:rsidRDefault="00942896" w:rsidP="00942896">
            <w:pPr>
              <w:numPr>
                <w:ilvl w:val="0"/>
                <w:numId w:val="33"/>
              </w:numPr>
              <w:rPr>
                <w:sz w:val="24"/>
              </w:rPr>
            </w:pPr>
            <w:r w:rsidRPr="00942896">
              <w:rPr>
                <w:bCs/>
                <w:sz w:val="24"/>
              </w:rPr>
              <w:t>Define and identify connotation and denotation</w:t>
            </w:r>
          </w:p>
        </w:tc>
        <w:tc>
          <w:tcPr>
            <w:tcW w:w="1729" w:type="dxa"/>
            <w:tcBorders>
              <w:top w:val="single" w:sz="4" w:space="0" w:color="auto"/>
              <w:left w:val="single" w:sz="4" w:space="0" w:color="auto"/>
              <w:bottom w:val="single" w:sz="4" w:space="0" w:color="auto"/>
              <w:right w:val="single" w:sz="4" w:space="0" w:color="auto"/>
            </w:tcBorders>
          </w:tcPr>
          <w:p w14:paraId="189A1C40" w14:textId="77777777" w:rsidR="00CB3875" w:rsidRPr="005B2626" w:rsidRDefault="00CB3875">
            <w:pPr>
              <w:rPr>
                <w:sz w:val="24"/>
              </w:rPr>
            </w:pPr>
          </w:p>
        </w:tc>
        <w:tc>
          <w:tcPr>
            <w:tcW w:w="1825" w:type="dxa"/>
            <w:tcBorders>
              <w:top w:val="single" w:sz="4" w:space="0" w:color="auto"/>
              <w:left w:val="single" w:sz="4" w:space="0" w:color="auto"/>
              <w:bottom w:val="single" w:sz="4" w:space="0" w:color="auto"/>
              <w:right w:val="single" w:sz="4" w:space="0" w:color="auto"/>
            </w:tcBorders>
          </w:tcPr>
          <w:p w14:paraId="6B3A845C" w14:textId="77777777" w:rsidR="00CB3875" w:rsidRPr="005B2626" w:rsidRDefault="00CB3875">
            <w:pPr>
              <w:rPr>
                <w:sz w:val="24"/>
              </w:rPr>
            </w:pPr>
          </w:p>
        </w:tc>
        <w:tc>
          <w:tcPr>
            <w:tcW w:w="1291" w:type="dxa"/>
            <w:tcBorders>
              <w:top w:val="single" w:sz="4" w:space="0" w:color="auto"/>
              <w:left w:val="single" w:sz="4" w:space="0" w:color="auto"/>
              <w:bottom w:val="single" w:sz="4" w:space="0" w:color="auto"/>
              <w:right w:val="single" w:sz="4" w:space="0" w:color="auto"/>
            </w:tcBorders>
          </w:tcPr>
          <w:p w14:paraId="3EF4B7B5" w14:textId="77777777" w:rsidR="00CB3875" w:rsidRPr="005B2626" w:rsidRDefault="00CB3875">
            <w:pPr>
              <w:rPr>
                <w:sz w:val="24"/>
              </w:rPr>
            </w:pPr>
          </w:p>
        </w:tc>
      </w:tr>
      <w:tr w:rsidR="00CB3875" w:rsidRPr="005B2626" w14:paraId="50B49E7A" w14:textId="77777777" w:rsidTr="00942896">
        <w:trPr>
          <w:trHeight w:val="158"/>
        </w:trPr>
        <w:tc>
          <w:tcPr>
            <w:tcW w:w="2096" w:type="dxa"/>
            <w:tcBorders>
              <w:top w:val="single" w:sz="4" w:space="0" w:color="auto"/>
              <w:left w:val="single" w:sz="4" w:space="0" w:color="auto"/>
              <w:bottom w:val="single" w:sz="4" w:space="0" w:color="auto"/>
              <w:right w:val="nil"/>
            </w:tcBorders>
            <w:hideMark/>
          </w:tcPr>
          <w:p w14:paraId="06A1E224" w14:textId="77777777" w:rsidR="00CB3875" w:rsidRPr="005B2626" w:rsidRDefault="00CB3875">
            <w:pPr>
              <w:rPr>
                <w:sz w:val="24"/>
              </w:rPr>
            </w:pPr>
            <w:r w:rsidRPr="005B2626">
              <w:rPr>
                <w:sz w:val="24"/>
              </w:rPr>
              <w:t>Resources:</w:t>
            </w:r>
          </w:p>
        </w:tc>
        <w:tc>
          <w:tcPr>
            <w:tcW w:w="7459" w:type="dxa"/>
            <w:tcBorders>
              <w:top w:val="single" w:sz="4" w:space="0" w:color="auto"/>
              <w:left w:val="nil"/>
              <w:bottom w:val="single" w:sz="4" w:space="0" w:color="auto"/>
              <w:right w:val="nil"/>
            </w:tcBorders>
          </w:tcPr>
          <w:p w14:paraId="0B6D2FB6" w14:textId="77777777" w:rsidR="00CB3875" w:rsidRPr="005B2626" w:rsidRDefault="00CB3875">
            <w:pPr>
              <w:rPr>
                <w:sz w:val="24"/>
              </w:rPr>
            </w:pPr>
          </w:p>
        </w:tc>
        <w:tc>
          <w:tcPr>
            <w:tcW w:w="1729" w:type="dxa"/>
            <w:tcBorders>
              <w:top w:val="single" w:sz="4" w:space="0" w:color="auto"/>
              <w:left w:val="nil"/>
              <w:bottom w:val="single" w:sz="4" w:space="0" w:color="auto"/>
              <w:right w:val="nil"/>
            </w:tcBorders>
          </w:tcPr>
          <w:p w14:paraId="76CC082B" w14:textId="77777777" w:rsidR="00CB3875" w:rsidRPr="005B2626" w:rsidRDefault="00CB3875">
            <w:pPr>
              <w:rPr>
                <w:sz w:val="24"/>
              </w:rPr>
            </w:pPr>
          </w:p>
        </w:tc>
        <w:tc>
          <w:tcPr>
            <w:tcW w:w="1825" w:type="dxa"/>
            <w:tcBorders>
              <w:top w:val="single" w:sz="4" w:space="0" w:color="auto"/>
              <w:left w:val="nil"/>
              <w:bottom w:val="single" w:sz="4" w:space="0" w:color="auto"/>
              <w:right w:val="nil"/>
            </w:tcBorders>
          </w:tcPr>
          <w:p w14:paraId="0C625C86" w14:textId="77777777" w:rsidR="00CB3875" w:rsidRPr="005B2626" w:rsidRDefault="00CB3875">
            <w:pPr>
              <w:rPr>
                <w:sz w:val="24"/>
              </w:rPr>
            </w:pPr>
          </w:p>
        </w:tc>
        <w:tc>
          <w:tcPr>
            <w:tcW w:w="1291" w:type="dxa"/>
            <w:tcBorders>
              <w:top w:val="single" w:sz="4" w:space="0" w:color="auto"/>
              <w:left w:val="nil"/>
              <w:bottom w:val="single" w:sz="4" w:space="0" w:color="auto"/>
              <w:right w:val="single" w:sz="4" w:space="0" w:color="auto"/>
            </w:tcBorders>
          </w:tcPr>
          <w:p w14:paraId="348440BF" w14:textId="77777777" w:rsidR="00CB3875" w:rsidRPr="005B2626" w:rsidRDefault="00CB3875">
            <w:pPr>
              <w:rPr>
                <w:sz w:val="24"/>
              </w:rPr>
            </w:pPr>
          </w:p>
        </w:tc>
      </w:tr>
    </w:tbl>
    <w:p w14:paraId="6381C66D" w14:textId="77777777" w:rsidR="00B5449D" w:rsidRPr="005B2626" w:rsidRDefault="00B5449D" w:rsidP="00B5449D">
      <w:pPr>
        <w:rPr>
          <w:b/>
          <w:bCs/>
          <w:sz w:val="24"/>
        </w:rPr>
      </w:pPr>
    </w:p>
    <w:p w14:paraId="0CF96264" w14:textId="77777777" w:rsidR="009E6B97" w:rsidRPr="005B2626" w:rsidRDefault="00000000" w:rsidP="009E6B97">
      <w:pPr>
        <w:rPr>
          <w:rFonts w:eastAsia="Times New Roman"/>
          <w:sz w:val="24"/>
        </w:rPr>
      </w:pPr>
      <w:hyperlink r:id="rId78" w:history="1">
        <w:r w:rsidR="009E6B97" w:rsidRPr="005B2626">
          <w:rPr>
            <w:rStyle w:val="Hyperlink"/>
            <w:rFonts w:eastAsia="Times New Roman"/>
            <w:b/>
            <w:sz w:val="24"/>
          </w:rPr>
          <w:t>ELA.K12.EE.1.1:</w:t>
        </w:r>
      </w:hyperlink>
      <w:r w:rsidR="002E694E" w:rsidRPr="005B2626">
        <w:rPr>
          <w:b/>
          <w:sz w:val="24"/>
        </w:rPr>
        <w:t xml:space="preserve"> </w:t>
      </w:r>
      <w:r w:rsidR="009E6B97" w:rsidRPr="005B2626">
        <w:rPr>
          <w:rFonts w:eastAsia="Times New Roman"/>
          <w:sz w:val="24"/>
        </w:rPr>
        <w:t>Cite evidence to explain and justify reasoning.</w:t>
      </w:r>
    </w:p>
    <w:p w14:paraId="3C622B08" w14:textId="77777777" w:rsidR="009E6B97" w:rsidRPr="005B2626" w:rsidRDefault="009E6B97" w:rsidP="009E6B97">
      <w:pPr>
        <w:rPr>
          <w:rFonts w:eastAsia="Times New Roman"/>
          <w:sz w:val="24"/>
        </w:rPr>
      </w:pPr>
      <w:r w:rsidRPr="005B2626">
        <w:rPr>
          <w:rStyle w:val="Strong"/>
          <w:rFonts w:eastAsia="Times New Roman"/>
          <w:sz w:val="24"/>
        </w:rPr>
        <w:t>Clarifications:</w:t>
      </w:r>
      <w:r w:rsidRPr="005B2626">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4A54DF8E" w14:textId="77777777" w:rsidR="009E6B97" w:rsidRPr="005B2626" w:rsidRDefault="009E6B97" w:rsidP="009E6B97">
      <w:pPr>
        <w:rPr>
          <w:sz w:val="24"/>
        </w:rPr>
      </w:pPr>
      <w:r w:rsidRPr="005B2626">
        <w:rPr>
          <w:sz w:val="24"/>
        </w:rPr>
        <w:t>2-3 Students include relevant textual evidence in their written and oral communication. Students should name the text when they refer to it. In 3rd grade, students should use a combination of direct and indirect citations.</w:t>
      </w:r>
    </w:p>
    <w:p w14:paraId="1A3305E4" w14:textId="77777777" w:rsidR="009E6B97" w:rsidRPr="005B2626" w:rsidRDefault="009E6B97" w:rsidP="009E6B97">
      <w:pPr>
        <w:rPr>
          <w:sz w:val="24"/>
        </w:rPr>
      </w:pPr>
      <w:r w:rsidRPr="005B2626">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D9CA428" w14:textId="77777777" w:rsidR="009E6B97" w:rsidRPr="005B2626" w:rsidRDefault="009E6B97" w:rsidP="009E6B97">
      <w:pPr>
        <w:rPr>
          <w:sz w:val="24"/>
        </w:rPr>
      </w:pPr>
      <w:r w:rsidRPr="005B2626">
        <w:rPr>
          <w:sz w:val="24"/>
        </w:rPr>
        <w:t>6-8 Students continue with previous skills and use a style guide to create a proper citation.</w:t>
      </w:r>
    </w:p>
    <w:p w14:paraId="53A6F2D6" w14:textId="06359300" w:rsidR="006A6174" w:rsidRPr="005B2626" w:rsidRDefault="009E6B97" w:rsidP="001A5091">
      <w:pPr>
        <w:rPr>
          <w:rFonts w:eastAsia="Times New Roman"/>
          <w:b/>
          <w:sz w:val="24"/>
        </w:rPr>
      </w:pPr>
      <w:r w:rsidRPr="005B2626">
        <w:rPr>
          <w:sz w:val="24"/>
        </w:rPr>
        <w:lastRenderedPageBreak/>
        <w:t xml:space="preserve">9-12 Students continue with previous skills and should be aware of existing style guides and the ways in which they differ. </w:t>
      </w:r>
    </w:p>
    <w:p w14:paraId="41FCE45F" w14:textId="77777777" w:rsidR="001A5091" w:rsidRPr="005B2626" w:rsidRDefault="001A5091" w:rsidP="009E6B97">
      <w:pPr>
        <w:rPr>
          <w:sz w:val="24"/>
        </w:rPr>
      </w:pPr>
    </w:p>
    <w:p w14:paraId="744B7D9A" w14:textId="032F2075" w:rsidR="009E6B97" w:rsidRPr="005B2626" w:rsidRDefault="00000000" w:rsidP="009E6B97">
      <w:pPr>
        <w:rPr>
          <w:rFonts w:eastAsia="Times New Roman"/>
          <w:sz w:val="24"/>
        </w:rPr>
      </w:pPr>
      <w:hyperlink r:id="rId79" w:history="1">
        <w:r w:rsidR="009E6B97" w:rsidRPr="005B2626">
          <w:rPr>
            <w:rStyle w:val="Hyperlink"/>
            <w:rFonts w:eastAsia="Times New Roman"/>
            <w:b/>
            <w:sz w:val="24"/>
          </w:rPr>
          <w:t>ELA.K12.EE.2.1:</w:t>
        </w:r>
      </w:hyperlink>
      <w:r w:rsidR="002E694E" w:rsidRPr="005B2626">
        <w:rPr>
          <w:sz w:val="24"/>
        </w:rPr>
        <w:t xml:space="preserve"> </w:t>
      </w:r>
      <w:r w:rsidR="009E6B97" w:rsidRPr="005B2626">
        <w:rPr>
          <w:rFonts w:eastAsia="Times New Roman"/>
          <w:sz w:val="24"/>
        </w:rPr>
        <w:t>Read and comprehend grade-level complex texts proficiently.</w:t>
      </w:r>
    </w:p>
    <w:p w14:paraId="144F9FED" w14:textId="1F5DB06F" w:rsidR="00B5449D" w:rsidRPr="005B2626" w:rsidRDefault="009E6B97" w:rsidP="00B5449D">
      <w:pPr>
        <w:rPr>
          <w:rFonts w:eastAsia="Times New Roman"/>
          <w:sz w:val="24"/>
        </w:rPr>
      </w:pPr>
      <w:r w:rsidRPr="005B2626">
        <w:rPr>
          <w:rStyle w:val="Strong"/>
          <w:rFonts w:eastAsia="Times New Roman"/>
          <w:sz w:val="24"/>
        </w:rPr>
        <w:t>Clarifications:</w:t>
      </w:r>
      <w:r w:rsidRPr="005B2626">
        <w:rPr>
          <w:rFonts w:eastAsia="Times New Roman"/>
          <w:sz w:val="24"/>
        </w:rPr>
        <w:br/>
        <w:t xml:space="preserve">See </w:t>
      </w:r>
      <w:hyperlink r:id="rId80" w:tgtFrame="_blank" w:history="1">
        <w:r w:rsidRPr="005B2626">
          <w:rPr>
            <w:rStyle w:val="Hyperlink"/>
            <w:rFonts w:eastAsia="Times New Roman"/>
            <w:sz w:val="24"/>
          </w:rPr>
          <w:t>Text Complexity</w:t>
        </w:r>
      </w:hyperlink>
      <w:r w:rsidRPr="005B2626">
        <w:rPr>
          <w:rFonts w:eastAsia="Times New Roman"/>
          <w:sz w:val="24"/>
        </w:rPr>
        <w:t xml:space="preserve"> for grade-level complexity bands and a text complexity rubric.</w:t>
      </w:r>
    </w:p>
    <w:p w14:paraId="5056FB80" w14:textId="77777777" w:rsidR="006A6174" w:rsidRPr="005B2626" w:rsidRDefault="006A6174" w:rsidP="006A6174">
      <w:pPr>
        <w:rPr>
          <w:rFonts w:eastAsia="Times New Roman"/>
          <w:b/>
          <w:sz w:val="24"/>
        </w:rPr>
      </w:pPr>
    </w:p>
    <w:p w14:paraId="34DA7BC5" w14:textId="77777777" w:rsidR="009E6B97" w:rsidRPr="005B2626" w:rsidRDefault="00000000" w:rsidP="009E6B97">
      <w:pPr>
        <w:rPr>
          <w:rFonts w:eastAsia="Times New Roman"/>
          <w:sz w:val="24"/>
        </w:rPr>
      </w:pPr>
      <w:hyperlink r:id="rId81" w:history="1">
        <w:r w:rsidR="009E6B97" w:rsidRPr="005B2626">
          <w:rPr>
            <w:rStyle w:val="Hyperlink"/>
            <w:rFonts w:eastAsia="Times New Roman"/>
            <w:b/>
            <w:sz w:val="24"/>
          </w:rPr>
          <w:t>ELA.K12.EE.3.1:</w:t>
        </w:r>
      </w:hyperlink>
      <w:r w:rsidR="002E694E" w:rsidRPr="005B2626">
        <w:rPr>
          <w:b/>
          <w:sz w:val="24"/>
        </w:rPr>
        <w:t xml:space="preserve"> </w:t>
      </w:r>
      <w:r w:rsidR="009E6B97" w:rsidRPr="005B2626">
        <w:rPr>
          <w:rFonts w:eastAsia="Times New Roman"/>
          <w:sz w:val="24"/>
        </w:rPr>
        <w:t>Make inferences to support comprehension.</w:t>
      </w:r>
    </w:p>
    <w:p w14:paraId="4E49E5AF" w14:textId="5107DAA7" w:rsidR="00B5449D" w:rsidRPr="005B2626" w:rsidRDefault="009E6B97" w:rsidP="00870DF1">
      <w:pPr>
        <w:rPr>
          <w:rFonts w:eastAsia="Times New Roman"/>
          <w:sz w:val="24"/>
        </w:rPr>
      </w:pPr>
      <w:r w:rsidRPr="005B2626">
        <w:rPr>
          <w:rStyle w:val="Strong"/>
          <w:rFonts w:eastAsia="Times New Roman"/>
          <w:sz w:val="24"/>
        </w:rPr>
        <w:t>Clarifications:</w:t>
      </w:r>
      <w:r w:rsidRPr="005B2626">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F93D41F" w14:textId="77777777" w:rsidR="00E50876" w:rsidRPr="005B2626" w:rsidRDefault="00E50876" w:rsidP="00B5449D">
      <w:pPr>
        <w:rPr>
          <w:sz w:val="24"/>
        </w:rPr>
      </w:pPr>
    </w:p>
    <w:p w14:paraId="3BDAC397" w14:textId="77777777" w:rsidR="002E0248" w:rsidRPr="005B2626" w:rsidRDefault="00000000" w:rsidP="002E0248">
      <w:pPr>
        <w:rPr>
          <w:rFonts w:eastAsia="Times New Roman"/>
          <w:sz w:val="24"/>
        </w:rPr>
      </w:pPr>
      <w:hyperlink r:id="rId82" w:history="1">
        <w:r w:rsidR="00C53340" w:rsidRPr="005B2626">
          <w:rPr>
            <w:rStyle w:val="Hyperlink"/>
            <w:rFonts w:eastAsia="Times New Roman"/>
            <w:b/>
            <w:sz w:val="24"/>
          </w:rPr>
          <w:t>ELA.K12.EE.4.1:</w:t>
        </w:r>
      </w:hyperlink>
      <w:r w:rsidR="002E694E" w:rsidRPr="005B2626">
        <w:rPr>
          <w:b/>
          <w:sz w:val="24"/>
        </w:rPr>
        <w:t xml:space="preserve"> </w:t>
      </w:r>
      <w:r w:rsidR="002E0248" w:rsidRPr="005B2626">
        <w:rPr>
          <w:rFonts w:eastAsia="Times New Roman"/>
          <w:sz w:val="24"/>
        </w:rPr>
        <w:t>Use appropriate collaborative techniques and active listening skills when engaging in discussions in a variety of situations.</w:t>
      </w:r>
    </w:p>
    <w:p w14:paraId="364C7105" w14:textId="77777777" w:rsidR="00DB0A0A" w:rsidRPr="005B2626" w:rsidRDefault="002E0248" w:rsidP="00DB0A0A">
      <w:pPr>
        <w:rPr>
          <w:rFonts w:eastAsia="Times New Roman"/>
          <w:sz w:val="24"/>
        </w:rPr>
      </w:pPr>
      <w:r w:rsidRPr="005B2626">
        <w:rPr>
          <w:rStyle w:val="Strong"/>
          <w:rFonts w:eastAsia="Times New Roman"/>
          <w:sz w:val="24"/>
        </w:rPr>
        <w:t>Clarifications:</w:t>
      </w:r>
      <w:r w:rsidRPr="005B2626">
        <w:rPr>
          <w:rFonts w:eastAsia="Times New Roman"/>
          <w:sz w:val="24"/>
        </w:rPr>
        <w:br/>
        <w:t>In kindergarten, students learn to listen to one another respectfully.</w:t>
      </w:r>
    </w:p>
    <w:p w14:paraId="600684F8" w14:textId="77777777" w:rsidR="00DB0A0A" w:rsidRPr="005B2626" w:rsidRDefault="002E0248" w:rsidP="00DB0A0A">
      <w:pPr>
        <w:rPr>
          <w:sz w:val="24"/>
        </w:rPr>
      </w:pPr>
      <w:r w:rsidRPr="005B2626">
        <w:rPr>
          <w:sz w:val="24"/>
        </w:rPr>
        <w:t>In grades 1-2, students build upon these skills by justifying what they are thinking. For example: “I think ________ because _______.” The collaborative conversations are becoming academic conversations.</w:t>
      </w:r>
    </w:p>
    <w:p w14:paraId="0EE909AE" w14:textId="752809C3" w:rsidR="00B5449D" w:rsidRPr="005B2626" w:rsidRDefault="002E0248" w:rsidP="00B5449D">
      <w:pPr>
        <w:rPr>
          <w:rFonts w:eastAsia="Times New Roman"/>
          <w:sz w:val="24"/>
        </w:rPr>
      </w:pPr>
      <w:r w:rsidRPr="005B2626">
        <w:rPr>
          <w:sz w:val="24"/>
        </w:rPr>
        <w:t xml:space="preserve">In grades 3-12, students engage in academic conversations discussing claims and justifying their reasoning, refining and applying skills. Students build on ideas, propel the conversation, and support claims and counterclaims with evidence. </w:t>
      </w:r>
    </w:p>
    <w:p w14:paraId="4A95A104" w14:textId="77777777" w:rsidR="00BD1B7E" w:rsidRPr="005B2626" w:rsidRDefault="00BD1B7E" w:rsidP="00BD1B7E">
      <w:pPr>
        <w:rPr>
          <w:b/>
          <w:bCs/>
          <w:sz w:val="24"/>
        </w:rPr>
      </w:pPr>
    </w:p>
    <w:p w14:paraId="02AF5A0E" w14:textId="562CCB8B" w:rsidR="00DB0A0A" w:rsidRPr="005B2626" w:rsidRDefault="00000000" w:rsidP="00DB0A0A">
      <w:pPr>
        <w:rPr>
          <w:rFonts w:eastAsia="Times New Roman"/>
          <w:sz w:val="24"/>
        </w:rPr>
      </w:pPr>
      <w:hyperlink r:id="rId83" w:history="1">
        <w:r w:rsidR="00DB0A0A" w:rsidRPr="005B2626">
          <w:rPr>
            <w:rStyle w:val="Hyperlink"/>
            <w:rFonts w:eastAsia="Times New Roman"/>
            <w:b/>
            <w:sz w:val="24"/>
          </w:rPr>
          <w:t>ELA.K12.EE.5.1:</w:t>
        </w:r>
      </w:hyperlink>
      <w:r w:rsidR="00DB0A0A" w:rsidRPr="005B2626">
        <w:rPr>
          <w:rFonts w:eastAsia="Times New Roman"/>
          <w:sz w:val="24"/>
        </w:rPr>
        <w:t xml:space="preserve"> Use the accepted rules governing a specific format to create quality work.</w:t>
      </w:r>
    </w:p>
    <w:p w14:paraId="38B0EC68" w14:textId="0F89659F" w:rsidR="00E14F94" w:rsidRPr="005B2626" w:rsidRDefault="00DB0A0A" w:rsidP="00BD1B7E">
      <w:pPr>
        <w:rPr>
          <w:rFonts w:eastAsia="Times New Roman"/>
          <w:sz w:val="24"/>
        </w:rPr>
      </w:pPr>
      <w:r w:rsidRPr="005B2626">
        <w:rPr>
          <w:rStyle w:val="Strong"/>
          <w:rFonts w:eastAsia="Times New Roman"/>
          <w:sz w:val="24"/>
        </w:rPr>
        <w:t>Clarifications:</w:t>
      </w:r>
      <w:r w:rsidRPr="005B2626">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FB00CA0" w14:textId="77777777" w:rsidR="00D321EF" w:rsidRPr="005B2626" w:rsidRDefault="00D321EF" w:rsidP="00D321EF">
      <w:pPr>
        <w:rPr>
          <w:sz w:val="24"/>
        </w:rPr>
      </w:pPr>
    </w:p>
    <w:p w14:paraId="4E30F57A" w14:textId="77777777" w:rsidR="00DB0A0A" w:rsidRPr="005B2626" w:rsidRDefault="00000000" w:rsidP="00DB0A0A">
      <w:pPr>
        <w:rPr>
          <w:rFonts w:eastAsia="Times New Roman"/>
          <w:sz w:val="24"/>
        </w:rPr>
      </w:pPr>
      <w:hyperlink r:id="rId84" w:history="1">
        <w:r w:rsidR="00DB0A0A" w:rsidRPr="005B2626">
          <w:rPr>
            <w:rStyle w:val="Hyperlink"/>
            <w:rFonts w:eastAsia="Times New Roman"/>
            <w:b/>
            <w:sz w:val="24"/>
          </w:rPr>
          <w:t>ELA.K12.EE.6.1:</w:t>
        </w:r>
      </w:hyperlink>
      <w:r w:rsidR="002E694E" w:rsidRPr="005B2626">
        <w:rPr>
          <w:b/>
          <w:bCs/>
          <w:sz w:val="24"/>
        </w:rPr>
        <w:t xml:space="preserve"> </w:t>
      </w:r>
      <w:r w:rsidR="00DB0A0A" w:rsidRPr="005B2626">
        <w:rPr>
          <w:rFonts w:eastAsia="Times New Roman"/>
          <w:sz w:val="24"/>
        </w:rPr>
        <w:t>Use appropriate voice and tone when speaking or writing.</w:t>
      </w:r>
    </w:p>
    <w:p w14:paraId="612C8F09" w14:textId="69F05FDB" w:rsidR="00E14F94" w:rsidRPr="005B2626" w:rsidRDefault="00DB0A0A" w:rsidP="00BD1B7E">
      <w:pPr>
        <w:rPr>
          <w:rFonts w:eastAsia="Times New Roman"/>
          <w:sz w:val="24"/>
        </w:rPr>
      </w:pPr>
      <w:r w:rsidRPr="005B2626">
        <w:rPr>
          <w:rStyle w:val="Strong"/>
          <w:rFonts w:eastAsia="Times New Roman"/>
          <w:sz w:val="24"/>
        </w:rPr>
        <w:t>Clarifications:</w:t>
      </w:r>
      <w:r w:rsidRPr="005B2626">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3E789017" w14:textId="77777777" w:rsidR="004C1C1C" w:rsidRPr="005B2626" w:rsidRDefault="004C1C1C" w:rsidP="003E3CD4">
      <w:pPr>
        <w:rPr>
          <w:sz w:val="24"/>
        </w:rPr>
      </w:pPr>
    </w:p>
    <w:p w14:paraId="49FFACF3" w14:textId="752EA40D" w:rsidR="00E14F94" w:rsidRPr="005B2626" w:rsidRDefault="002E694E" w:rsidP="00BD1B7E">
      <w:pPr>
        <w:rPr>
          <w:rFonts w:eastAsia="Times New Roman"/>
          <w:sz w:val="24"/>
        </w:rPr>
      </w:pPr>
      <w:r w:rsidRPr="005B2626">
        <w:rPr>
          <w:b/>
          <w:bCs/>
          <w:sz w:val="24"/>
        </w:rPr>
        <w:t xml:space="preserve"> </w:t>
      </w:r>
    </w:p>
    <w:sectPr w:rsidR="00E14F94" w:rsidRPr="005B2626"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D2AE" w14:textId="77777777" w:rsidR="000A1D9D" w:rsidRDefault="000A1D9D" w:rsidP="00FF52B4">
      <w:r>
        <w:separator/>
      </w:r>
    </w:p>
  </w:endnote>
  <w:endnote w:type="continuationSeparator" w:id="0">
    <w:p w14:paraId="09A0F235" w14:textId="77777777" w:rsidR="000A1D9D" w:rsidRDefault="000A1D9D" w:rsidP="00FF52B4">
      <w:r>
        <w:continuationSeparator/>
      </w:r>
    </w:p>
  </w:endnote>
  <w:endnote w:type="continuationNotice" w:id="1">
    <w:p w14:paraId="72366B89" w14:textId="77777777" w:rsidR="000A1D9D" w:rsidRDefault="000A1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9922" w14:textId="77777777" w:rsidR="000A1D9D" w:rsidRDefault="000A1D9D" w:rsidP="00FF52B4">
      <w:r>
        <w:separator/>
      </w:r>
    </w:p>
  </w:footnote>
  <w:footnote w:type="continuationSeparator" w:id="0">
    <w:p w14:paraId="09160A0F" w14:textId="77777777" w:rsidR="000A1D9D" w:rsidRDefault="000A1D9D" w:rsidP="00FF52B4">
      <w:r>
        <w:continuationSeparator/>
      </w:r>
    </w:p>
  </w:footnote>
  <w:footnote w:type="continuationNotice" w:id="1">
    <w:p w14:paraId="03CFEA12" w14:textId="77777777" w:rsidR="000A1D9D" w:rsidRDefault="000A1D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4D"/>
    <w:multiLevelType w:val="hybridMultilevel"/>
    <w:tmpl w:val="5C826C40"/>
    <w:lvl w:ilvl="0" w:tplc="51D6D6B6">
      <w:start w:val="1"/>
      <w:numFmt w:val="bullet"/>
      <w:lvlText w:val=""/>
      <w:lvlJc w:val="left"/>
      <w:pPr>
        <w:ind w:left="360" w:hanging="360"/>
      </w:pPr>
      <w:rPr>
        <w:rFonts w:ascii="Symbol" w:hAnsi="Symbol" w:hint="default"/>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5BF2900"/>
    <w:multiLevelType w:val="multilevel"/>
    <w:tmpl w:val="58CE52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C555B93"/>
    <w:multiLevelType w:val="hybridMultilevel"/>
    <w:tmpl w:val="A774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4691"/>
    <w:multiLevelType w:val="hybridMultilevel"/>
    <w:tmpl w:val="147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48FF"/>
    <w:multiLevelType w:val="hybridMultilevel"/>
    <w:tmpl w:val="51EC47FA"/>
    <w:lvl w:ilvl="0" w:tplc="BDB078F6">
      <w:start w:val="1"/>
      <w:numFmt w:val="bullet"/>
      <w:lvlText w:val=""/>
      <w:lvlJc w:val="left"/>
      <w:pPr>
        <w:ind w:left="720" w:hanging="360"/>
      </w:pPr>
      <w:rPr>
        <w:rFonts w:ascii="Symbol" w:hAnsi="Symbol" w:hint="default"/>
      </w:rPr>
    </w:lvl>
    <w:lvl w:ilvl="1" w:tplc="790AD31A">
      <w:start w:val="1"/>
      <w:numFmt w:val="bullet"/>
      <w:lvlText w:val="o"/>
      <w:lvlJc w:val="left"/>
      <w:pPr>
        <w:ind w:left="1440" w:hanging="360"/>
      </w:pPr>
      <w:rPr>
        <w:rFonts w:ascii="Courier New" w:hAnsi="Courier New" w:hint="default"/>
      </w:rPr>
    </w:lvl>
    <w:lvl w:ilvl="2" w:tplc="28385AAA">
      <w:start w:val="1"/>
      <w:numFmt w:val="bullet"/>
      <w:lvlText w:val=""/>
      <w:lvlJc w:val="left"/>
      <w:pPr>
        <w:ind w:left="2160" w:hanging="360"/>
      </w:pPr>
      <w:rPr>
        <w:rFonts w:ascii="Wingdings" w:hAnsi="Wingdings" w:hint="default"/>
      </w:rPr>
    </w:lvl>
    <w:lvl w:ilvl="3" w:tplc="AE32379E">
      <w:start w:val="1"/>
      <w:numFmt w:val="bullet"/>
      <w:lvlText w:val=""/>
      <w:lvlJc w:val="left"/>
      <w:pPr>
        <w:ind w:left="2880" w:hanging="360"/>
      </w:pPr>
      <w:rPr>
        <w:rFonts w:ascii="Symbol" w:hAnsi="Symbol" w:hint="default"/>
      </w:rPr>
    </w:lvl>
    <w:lvl w:ilvl="4" w:tplc="12187EFE">
      <w:start w:val="1"/>
      <w:numFmt w:val="bullet"/>
      <w:lvlText w:val="o"/>
      <w:lvlJc w:val="left"/>
      <w:pPr>
        <w:ind w:left="3600" w:hanging="360"/>
      </w:pPr>
      <w:rPr>
        <w:rFonts w:ascii="Courier New" w:hAnsi="Courier New" w:hint="default"/>
      </w:rPr>
    </w:lvl>
    <w:lvl w:ilvl="5" w:tplc="351E117A">
      <w:start w:val="1"/>
      <w:numFmt w:val="bullet"/>
      <w:lvlText w:val=""/>
      <w:lvlJc w:val="left"/>
      <w:pPr>
        <w:ind w:left="4320" w:hanging="360"/>
      </w:pPr>
      <w:rPr>
        <w:rFonts w:ascii="Wingdings" w:hAnsi="Wingdings" w:hint="default"/>
      </w:rPr>
    </w:lvl>
    <w:lvl w:ilvl="6" w:tplc="F2B2312E">
      <w:start w:val="1"/>
      <w:numFmt w:val="bullet"/>
      <w:lvlText w:val=""/>
      <w:lvlJc w:val="left"/>
      <w:pPr>
        <w:ind w:left="5040" w:hanging="360"/>
      </w:pPr>
      <w:rPr>
        <w:rFonts w:ascii="Symbol" w:hAnsi="Symbol" w:hint="default"/>
      </w:rPr>
    </w:lvl>
    <w:lvl w:ilvl="7" w:tplc="28EC3342">
      <w:start w:val="1"/>
      <w:numFmt w:val="bullet"/>
      <w:lvlText w:val="o"/>
      <w:lvlJc w:val="left"/>
      <w:pPr>
        <w:ind w:left="5760" w:hanging="360"/>
      </w:pPr>
      <w:rPr>
        <w:rFonts w:ascii="Courier New" w:hAnsi="Courier New" w:hint="default"/>
      </w:rPr>
    </w:lvl>
    <w:lvl w:ilvl="8" w:tplc="F89AC0C8">
      <w:start w:val="1"/>
      <w:numFmt w:val="bullet"/>
      <w:lvlText w:val=""/>
      <w:lvlJc w:val="left"/>
      <w:pPr>
        <w:ind w:left="6480" w:hanging="360"/>
      </w:pPr>
      <w:rPr>
        <w:rFonts w:ascii="Wingdings" w:hAnsi="Wingdings" w:hint="default"/>
      </w:rPr>
    </w:lvl>
  </w:abstractNum>
  <w:abstractNum w:abstractNumId="5" w15:restartNumberingAfterBreak="0">
    <w:nsid w:val="101769EE"/>
    <w:multiLevelType w:val="hybridMultilevel"/>
    <w:tmpl w:val="4BDC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96420"/>
    <w:multiLevelType w:val="multilevel"/>
    <w:tmpl w:val="B78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13A2B"/>
    <w:multiLevelType w:val="hybridMultilevel"/>
    <w:tmpl w:val="683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91886"/>
    <w:multiLevelType w:val="hybridMultilevel"/>
    <w:tmpl w:val="17EAE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B66C2"/>
    <w:multiLevelType w:val="hybridMultilevel"/>
    <w:tmpl w:val="DA1C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D7382"/>
    <w:multiLevelType w:val="hybridMultilevel"/>
    <w:tmpl w:val="29F28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F6A60"/>
    <w:multiLevelType w:val="multilevel"/>
    <w:tmpl w:val="59907C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9BB2F7E"/>
    <w:multiLevelType w:val="hybridMultilevel"/>
    <w:tmpl w:val="4788B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F0CD4"/>
    <w:multiLevelType w:val="hybridMultilevel"/>
    <w:tmpl w:val="AC2E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46853"/>
    <w:multiLevelType w:val="hybridMultilevel"/>
    <w:tmpl w:val="60E81878"/>
    <w:lvl w:ilvl="0" w:tplc="1318EB44">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2D2656BD"/>
    <w:multiLevelType w:val="hybridMultilevel"/>
    <w:tmpl w:val="90687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C342B2"/>
    <w:multiLevelType w:val="hybridMultilevel"/>
    <w:tmpl w:val="74FEBCF0"/>
    <w:lvl w:ilvl="0" w:tplc="E72AC1C4">
      <w:start w:val="1"/>
      <w:numFmt w:val="bullet"/>
      <w:lvlText w:val=""/>
      <w:lvlJc w:val="left"/>
      <w:pPr>
        <w:ind w:left="720" w:hanging="360"/>
      </w:pPr>
      <w:rPr>
        <w:rFonts w:ascii="Symbol" w:hAnsi="Symbol" w:hint="default"/>
      </w:rPr>
    </w:lvl>
    <w:lvl w:ilvl="1" w:tplc="262CBCC0">
      <w:start w:val="1"/>
      <w:numFmt w:val="bullet"/>
      <w:lvlText w:val="o"/>
      <w:lvlJc w:val="left"/>
      <w:pPr>
        <w:ind w:left="1440" w:hanging="360"/>
      </w:pPr>
      <w:rPr>
        <w:rFonts w:ascii="Courier New" w:hAnsi="Courier New" w:hint="default"/>
      </w:rPr>
    </w:lvl>
    <w:lvl w:ilvl="2" w:tplc="9F6A459A">
      <w:start w:val="1"/>
      <w:numFmt w:val="bullet"/>
      <w:lvlText w:val=""/>
      <w:lvlJc w:val="left"/>
      <w:pPr>
        <w:ind w:left="2160" w:hanging="360"/>
      </w:pPr>
      <w:rPr>
        <w:rFonts w:ascii="Wingdings" w:hAnsi="Wingdings" w:hint="default"/>
      </w:rPr>
    </w:lvl>
    <w:lvl w:ilvl="3" w:tplc="832A659A">
      <w:start w:val="1"/>
      <w:numFmt w:val="bullet"/>
      <w:lvlText w:val=""/>
      <w:lvlJc w:val="left"/>
      <w:pPr>
        <w:ind w:left="2880" w:hanging="360"/>
      </w:pPr>
      <w:rPr>
        <w:rFonts w:ascii="Symbol" w:hAnsi="Symbol" w:hint="default"/>
      </w:rPr>
    </w:lvl>
    <w:lvl w:ilvl="4" w:tplc="3F448638">
      <w:start w:val="1"/>
      <w:numFmt w:val="bullet"/>
      <w:lvlText w:val="o"/>
      <w:lvlJc w:val="left"/>
      <w:pPr>
        <w:ind w:left="3600" w:hanging="360"/>
      </w:pPr>
      <w:rPr>
        <w:rFonts w:ascii="Courier New" w:hAnsi="Courier New" w:hint="default"/>
      </w:rPr>
    </w:lvl>
    <w:lvl w:ilvl="5" w:tplc="7772C48E">
      <w:start w:val="1"/>
      <w:numFmt w:val="bullet"/>
      <w:lvlText w:val=""/>
      <w:lvlJc w:val="left"/>
      <w:pPr>
        <w:ind w:left="4320" w:hanging="360"/>
      </w:pPr>
      <w:rPr>
        <w:rFonts w:ascii="Wingdings" w:hAnsi="Wingdings" w:hint="default"/>
      </w:rPr>
    </w:lvl>
    <w:lvl w:ilvl="6" w:tplc="0854E73E">
      <w:start w:val="1"/>
      <w:numFmt w:val="bullet"/>
      <w:lvlText w:val=""/>
      <w:lvlJc w:val="left"/>
      <w:pPr>
        <w:ind w:left="5040" w:hanging="360"/>
      </w:pPr>
      <w:rPr>
        <w:rFonts w:ascii="Symbol" w:hAnsi="Symbol" w:hint="default"/>
      </w:rPr>
    </w:lvl>
    <w:lvl w:ilvl="7" w:tplc="D9C62EBA">
      <w:start w:val="1"/>
      <w:numFmt w:val="bullet"/>
      <w:lvlText w:val="o"/>
      <w:lvlJc w:val="left"/>
      <w:pPr>
        <w:ind w:left="5760" w:hanging="360"/>
      </w:pPr>
      <w:rPr>
        <w:rFonts w:ascii="Courier New" w:hAnsi="Courier New" w:hint="default"/>
      </w:rPr>
    </w:lvl>
    <w:lvl w:ilvl="8" w:tplc="21062A12">
      <w:start w:val="1"/>
      <w:numFmt w:val="bullet"/>
      <w:lvlText w:val=""/>
      <w:lvlJc w:val="left"/>
      <w:pPr>
        <w:ind w:left="6480" w:hanging="360"/>
      </w:pPr>
      <w:rPr>
        <w:rFonts w:ascii="Wingdings" w:hAnsi="Wingdings" w:hint="default"/>
      </w:rPr>
    </w:lvl>
  </w:abstractNum>
  <w:abstractNum w:abstractNumId="17" w15:restartNumberingAfterBreak="0">
    <w:nsid w:val="2E343180"/>
    <w:multiLevelType w:val="hybridMultilevel"/>
    <w:tmpl w:val="1A1ABDD6"/>
    <w:lvl w:ilvl="0" w:tplc="728CD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8" w15:restartNumberingAfterBreak="0">
    <w:nsid w:val="2EBA5A4E"/>
    <w:multiLevelType w:val="hybridMultilevel"/>
    <w:tmpl w:val="51DCF248"/>
    <w:lvl w:ilvl="0" w:tplc="365E247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51907"/>
    <w:multiLevelType w:val="hybridMultilevel"/>
    <w:tmpl w:val="6DB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31FD1"/>
    <w:multiLevelType w:val="hybridMultilevel"/>
    <w:tmpl w:val="DC100EE4"/>
    <w:lvl w:ilvl="0" w:tplc="AB56A52E">
      <w:start w:val="1"/>
      <w:numFmt w:val="bullet"/>
      <w:lvlText w:val=""/>
      <w:lvlJc w:val="left"/>
      <w:pPr>
        <w:ind w:left="720" w:hanging="360"/>
      </w:pPr>
      <w:rPr>
        <w:rFonts w:ascii="Symbol" w:hAnsi="Symbol" w:hint="default"/>
      </w:rPr>
    </w:lvl>
    <w:lvl w:ilvl="1" w:tplc="78084144">
      <w:start w:val="1"/>
      <w:numFmt w:val="bullet"/>
      <w:lvlText w:val="o"/>
      <w:lvlJc w:val="left"/>
      <w:pPr>
        <w:ind w:left="1440" w:hanging="360"/>
      </w:pPr>
      <w:rPr>
        <w:rFonts w:ascii="Courier New" w:hAnsi="Courier New" w:hint="default"/>
      </w:rPr>
    </w:lvl>
    <w:lvl w:ilvl="2" w:tplc="41920D46">
      <w:start w:val="1"/>
      <w:numFmt w:val="bullet"/>
      <w:lvlText w:val=""/>
      <w:lvlJc w:val="left"/>
      <w:pPr>
        <w:ind w:left="2160" w:hanging="360"/>
      </w:pPr>
      <w:rPr>
        <w:rFonts w:ascii="Wingdings" w:hAnsi="Wingdings" w:hint="default"/>
      </w:rPr>
    </w:lvl>
    <w:lvl w:ilvl="3" w:tplc="A71ECC7E">
      <w:start w:val="1"/>
      <w:numFmt w:val="bullet"/>
      <w:lvlText w:val=""/>
      <w:lvlJc w:val="left"/>
      <w:pPr>
        <w:ind w:left="2880" w:hanging="360"/>
      </w:pPr>
      <w:rPr>
        <w:rFonts w:ascii="Symbol" w:hAnsi="Symbol" w:hint="default"/>
      </w:rPr>
    </w:lvl>
    <w:lvl w:ilvl="4" w:tplc="AB6CBFE8">
      <w:start w:val="1"/>
      <w:numFmt w:val="bullet"/>
      <w:lvlText w:val="o"/>
      <w:lvlJc w:val="left"/>
      <w:pPr>
        <w:ind w:left="3600" w:hanging="360"/>
      </w:pPr>
      <w:rPr>
        <w:rFonts w:ascii="Courier New" w:hAnsi="Courier New" w:hint="default"/>
      </w:rPr>
    </w:lvl>
    <w:lvl w:ilvl="5" w:tplc="CDF48230">
      <w:start w:val="1"/>
      <w:numFmt w:val="bullet"/>
      <w:lvlText w:val=""/>
      <w:lvlJc w:val="left"/>
      <w:pPr>
        <w:ind w:left="4320" w:hanging="360"/>
      </w:pPr>
      <w:rPr>
        <w:rFonts w:ascii="Wingdings" w:hAnsi="Wingdings" w:hint="default"/>
      </w:rPr>
    </w:lvl>
    <w:lvl w:ilvl="6" w:tplc="0B24DEFE">
      <w:start w:val="1"/>
      <w:numFmt w:val="bullet"/>
      <w:lvlText w:val=""/>
      <w:lvlJc w:val="left"/>
      <w:pPr>
        <w:ind w:left="5040" w:hanging="360"/>
      </w:pPr>
      <w:rPr>
        <w:rFonts w:ascii="Symbol" w:hAnsi="Symbol" w:hint="default"/>
      </w:rPr>
    </w:lvl>
    <w:lvl w:ilvl="7" w:tplc="6BCE4E6C">
      <w:start w:val="1"/>
      <w:numFmt w:val="bullet"/>
      <w:lvlText w:val="o"/>
      <w:lvlJc w:val="left"/>
      <w:pPr>
        <w:ind w:left="5760" w:hanging="360"/>
      </w:pPr>
      <w:rPr>
        <w:rFonts w:ascii="Courier New" w:hAnsi="Courier New" w:hint="default"/>
      </w:rPr>
    </w:lvl>
    <w:lvl w:ilvl="8" w:tplc="E12C13F0">
      <w:start w:val="1"/>
      <w:numFmt w:val="bullet"/>
      <w:lvlText w:val=""/>
      <w:lvlJc w:val="left"/>
      <w:pPr>
        <w:ind w:left="6480" w:hanging="360"/>
      </w:pPr>
      <w:rPr>
        <w:rFonts w:ascii="Wingdings" w:hAnsi="Wingdings" w:hint="default"/>
      </w:rPr>
    </w:lvl>
  </w:abstractNum>
  <w:abstractNum w:abstractNumId="21" w15:restartNumberingAfterBreak="0">
    <w:nsid w:val="38457728"/>
    <w:multiLevelType w:val="multilevel"/>
    <w:tmpl w:val="F990B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957F77"/>
    <w:multiLevelType w:val="hybridMultilevel"/>
    <w:tmpl w:val="E2D806F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15:restartNumberingAfterBreak="0">
    <w:nsid w:val="3D5535E4"/>
    <w:multiLevelType w:val="multilevel"/>
    <w:tmpl w:val="4D9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A3FE9"/>
    <w:multiLevelType w:val="multilevel"/>
    <w:tmpl w:val="12C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1373E"/>
    <w:multiLevelType w:val="multilevel"/>
    <w:tmpl w:val="2D380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701494"/>
    <w:multiLevelType w:val="hybridMultilevel"/>
    <w:tmpl w:val="4BA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A1248"/>
    <w:multiLevelType w:val="hybridMultilevel"/>
    <w:tmpl w:val="57523EB0"/>
    <w:lvl w:ilvl="0" w:tplc="08BEADCC">
      <w:start w:val="1"/>
      <w:numFmt w:val="bullet"/>
      <w:lvlText w:val=""/>
      <w:lvlJc w:val="left"/>
      <w:pPr>
        <w:ind w:left="720" w:hanging="360"/>
      </w:pPr>
      <w:rPr>
        <w:rFonts w:ascii="Symbol" w:hAnsi="Symbol" w:hint="default"/>
      </w:rPr>
    </w:lvl>
    <w:lvl w:ilvl="1" w:tplc="FA34648E">
      <w:start w:val="1"/>
      <w:numFmt w:val="bullet"/>
      <w:lvlText w:val="o"/>
      <w:lvlJc w:val="left"/>
      <w:pPr>
        <w:ind w:left="1440" w:hanging="360"/>
      </w:pPr>
      <w:rPr>
        <w:rFonts w:ascii="Courier New" w:hAnsi="Courier New" w:hint="default"/>
      </w:rPr>
    </w:lvl>
    <w:lvl w:ilvl="2" w:tplc="0D328C4A">
      <w:start w:val="1"/>
      <w:numFmt w:val="bullet"/>
      <w:lvlText w:val=""/>
      <w:lvlJc w:val="left"/>
      <w:pPr>
        <w:ind w:left="2160" w:hanging="360"/>
      </w:pPr>
      <w:rPr>
        <w:rFonts w:ascii="Wingdings" w:hAnsi="Wingdings" w:hint="default"/>
      </w:rPr>
    </w:lvl>
    <w:lvl w:ilvl="3" w:tplc="765C093E">
      <w:start w:val="1"/>
      <w:numFmt w:val="bullet"/>
      <w:lvlText w:val=""/>
      <w:lvlJc w:val="left"/>
      <w:pPr>
        <w:ind w:left="2880" w:hanging="360"/>
      </w:pPr>
      <w:rPr>
        <w:rFonts w:ascii="Symbol" w:hAnsi="Symbol" w:hint="default"/>
      </w:rPr>
    </w:lvl>
    <w:lvl w:ilvl="4" w:tplc="CEF63E78">
      <w:start w:val="1"/>
      <w:numFmt w:val="bullet"/>
      <w:lvlText w:val="o"/>
      <w:lvlJc w:val="left"/>
      <w:pPr>
        <w:ind w:left="3600" w:hanging="360"/>
      </w:pPr>
      <w:rPr>
        <w:rFonts w:ascii="Courier New" w:hAnsi="Courier New" w:hint="default"/>
      </w:rPr>
    </w:lvl>
    <w:lvl w:ilvl="5" w:tplc="E8803786">
      <w:start w:val="1"/>
      <w:numFmt w:val="bullet"/>
      <w:lvlText w:val=""/>
      <w:lvlJc w:val="left"/>
      <w:pPr>
        <w:ind w:left="4320" w:hanging="360"/>
      </w:pPr>
      <w:rPr>
        <w:rFonts w:ascii="Wingdings" w:hAnsi="Wingdings" w:hint="default"/>
      </w:rPr>
    </w:lvl>
    <w:lvl w:ilvl="6" w:tplc="67EA044A">
      <w:start w:val="1"/>
      <w:numFmt w:val="bullet"/>
      <w:lvlText w:val=""/>
      <w:lvlJc w:val="left"/>
      <w:pPr>
        <w:ind w:left="5040" w:hanging="360"/>
      </w:pPr>
      <w:rPr>
        <w:rFonts w:ascii="Symbol" w:hAnsi="Symbol" w:hint="default"/>
      </w:rPr>
    </w:lvl>
    <w:lvl w:ilvl="7" w:tplc="054E00CA">
      <w:start w:val="1"/>
      <w:numFmt w:val="bullet"/>
      <w:lvlText w:val="o"/>
      <w:lvlJc w:val="left"/>
      <w:pPr>
        <w:ind w:left="5760" w:hanging="360"/>
      </w:pPr>
      <w:rPr>
        <w:rFonts w:ascii="Courier New" w:hAnsi="Courier New" w:hint="default"/>
      </w:rPr>
    </w:lvl>
    <w:lvl w:ilvl="8" w:tplc="BF467142">
      <w:start w:val="1"/>
      <w:numFmt w:val="bullet"/>
      <w:lvlText w:val=""/>
      <w:lvlJc w:val="left"/>
      <w:pPr>
        <w:ind w:left="6480" w:hanging="360"/>
      </w:pPr>
      <w:rPr>
        <w:rFonts w:ascii="Wingdings" w:hAnsi="Wingdings" w:hint="default"/>
      </w:rPr>
    </w:lvl>
  </w:abstractNum>
  <w:abstractNum w:abstractNumId="28" w15:restartNumberingAfterBreak="0">
    <w:nsid w:val="47443B75"/>
    <w:multiLevelType w:val="multilevel"/>
    <w:tmpl w:val="50428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995F31"/>
    <w:multiLevelType w:val="multilevel"/>
    <w:tmpl w:val="54747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9642BF"/>
    <w:multiLevelType w:val="hybridMultilevel"/>
    <w:tmpl w:val="C47A19B0"/>
    <w:lvl w:ilvl="0" w:tplc="E4646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D304F"/>
    <w:multiLevelType w:val="hybridMultilevel"/>
    <w:tmpl w:val="273ED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C3AF0"/>
    <w:multiLevelType w:val="hybridMultilevel"/>
    <w:tmpl w:val="AA1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631021"/>
    <w:multiLevelType w:val="multilevel"/>
    <w:tmpl w:val="E32E1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60C4118B"/>
    <w:multiLevelType w:val="hybridMultilevel"/>
    <w:tmpl w:val="726E4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139C"/>
    <w:multiLevelType w:val="multilevel"/>
    <w:tmpl w:val="0CA69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6C42FC8"/>
    <w:multiLevelType w:val="multilevel"/>
    <w:tmpl w:val="9E7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65F2C"/>
    <w:multiLevelType w:val="multilevel"/>
    <w:tmpl w:val="A956D3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6DC32D83"/>
    <w:multiLevelType w:val="multilevel"/>
    <w:tmpl w:val="68CA7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6F9C7805"/>
    <w:multiLevelType w:val="hybridMultilevel"/>
    <w:tmpl w:val="58BA4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C2992"/>
    <w:multiLevelType w:val="hybridMultilevel"/>
    <w:tmpl w:val="95FC7DF4"/>
    <w:lvl w:ilvl="0" w:tplc="7A0A3C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47A3434"/>
    <w:multiLevelType w:val="multilevel"/>
    <w:tmpl w:val="ED184B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78B80ACE"/>
    <w:multiLevelType w:val="hybridMultilevel"/>
    <w:tmpl w:val="A2FAD5DC"/>
    <w:lvl w:ilvl="0" w:tplc="5374123A">
      <w:start w:val="1"/>
      <w:numFmt w:val="bullet"/>
      <w:lvlText w:val=""/>
      <w:lvlJc w:val="left"/>
      <w:pPr>
        <w:ind w:left="720" w:hanging="360"/>
      </w:pPr>
      <w:rPr>
        <w:rFonts w:ascii="Symbol" w:hAnsi="Symbol" w:hint="default"/>
      </w:rPr>
    </w:lvl>
    <w:lvl w:ilvl="1" w:tplc="C14E6FD4">
      <w:start w:val="1"/>
      <w:numFmt w:val="bullet"/>
      <w:lvlText w:val="o"/>
      <w:lvlJc w:val="left"/>
      <w:pPr>
        <w:ind w:left="1440" w:hanging="360"/>
      </w:pPr>
      <w:rPr>
        <w:rFonts w:ascii="Courier New" w:hAnsi="Courier New" w:hint="default"/>
      </w:rPr>
    </w:lvl>
    <w:lvl w:ilvl="2" w:tplc="926E2E86">
      <w:start w:val="1"/>
      <w:numFmt w:val="bullet"/>
      <w:lvlText w:val=""/>
      <w:lvlJc w:val="left"/>
      <w:pPr>
        <w:ind w:left="2160" w:hanging="360"/>
      </w:pPr>
      <w:rPr>
        <w:rFonts w:ascii="Wingdings" w:hAnsi="Wingdings" w:hint="default"/>
      </w:rPr>
    </w:lvl>
    <w:lvl w:ilvl="3" w:tplc="4880DE76">
      <w:start w:val="1"/>
      <w:numFmt w:val="bullet"/>
      <w:lvlText w:val=""/>
      <w:lvlJc w:val="left"/>
      <w:pPr>
        <w:ind w:left="2880" w:hanging="360"/>
      </w:pPr>
      <w:rPr>
        <w:rFonts w:ascii="Symbol" w:hAnsi="Symbol" w:hint="default"/>
      </w:rPr>
    </w:lvl>
    <w:lvl w:ilvl="4" w:tplc="CECE5CB2">
      <w:start w:val="1"/>
      <w:numFmt w:val="bullet"/>
      <w:lvlText w:val="o"/>
      <w:lvlJc w:val="left"/>
      <w:pPr>
        <w:ind w:left="3600" w:hanging="360"/>
      </w:pPr>
      <w:rPr>
        <w:rFonts w:ascii="Courier New" w:hAnsi="Courier New" w:hint="default"/>
      </w:rPr>
    </w:lvl>
    <w:lvl w:ilvl="5" w:tplc="87486176">
      <w:start w:val="1"/>
      <w:numFmt w:val="bullet"/>
      <w:lvlText w:val=""/>
      <w:lvlJc w:val="left"/>
      <w:pPr>
        <w:ind w:left="4320" w:hanging="360"/>
      </w:pPr>
      <w:rPr>
        <w:rFonts w:ascii="Wingdings" w:hAnsi="Wingdings" w:hint="default"/>
      </w:rPr>
    </w:lvl>
    <w:lvl w:ilvl="6" w:tplc="4460965A">
      <w:start w:val="1"/>
      <w:numFmt w:val="bullet"/>
      <w:lvlText w:val=""/>
      <w:lvlJc w:val="left"/>
      <w:pPr>
        <w:ind w:left="5040" w:hanging="360"/>
      </w:pPr>
      <w:rPr>
        <w:rFonts w:ascii="Symbol" w:hAnsi="Symbol" w:hint="default"/>
      </w:rPr>
    </w:lvl>
    <w:lvl w:ilvl="7" w:tplc="81A4DFEA">
      <w:start w:val="1"/>
      <w:numFmt w:val="bullet"/>
      <w:lvlText w:val="o"/>
      <w:lvlJc w:val="left"/>
      <w:pPr>
        <w:ind w:left="5760" w:hanging="360"/>
      </w:pPr>
      <w:rPr>
        <w:rFonts w:ascii="Courier New" w:hAnsi="Courier New" w:hint="default"/>
      </w:rPr>
    </w:lvl>
    <w:lvl w:ilvl="8" w:tplc="D81648E6">
      <w:start w:val="1"/>
      <w:numFmt w:val="bullet"/>
      <w:lvlText w:val=""/>
      <w:lvlJc w:val="left"/>
      <w:pPr>
        <w:ind w:left="6480" w:hanging="360"/>
      </w:pPr>
      <w:rPr>
        <w:rFonts w:ascii="Wingdings" w:hAnsi="Wingdings" w:hint="default"/>
      </w:rPr>
    </w:lvl>
  </w:abstractNum>
  <w:num w:numId="1" w16cid:durableId="268584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2914127">
    <w:abstractNumId w:val="40"/>
  </w:num>
  <w:num w:numId="3" w16cid:durableId="2966930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56476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09978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2374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3918173">
    <w:abstractNumId w:val="31"/>
  </w:num>
  <w:num w:numId="8" w16cid:durableId="1169175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59284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1767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6212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6515835">
    <w:abstractNumId w:val="0"/>
  </w:num>
  <w:num w:numId="13" w16cid:durableId="1822887349">
    <w:abstractNumId w:val="2"/>
  </w:num>
  <w:num w:numId="14" w16cid:durableId="926964440">
    <w:abstractNumId w:val="9"/>
  </w:num>
  <w:num w:numId="15" w16cid:durableId="1231768309">
    <w:abstractNumId w:val="32"/>
  </w:num>
  <w:num w:numId="16" w16cid:durableId="1219440020">
    <w:abstractNumId w:val="17"/>
  </w:num>
  <w:num w:numId="17" w16cid:durableId="323700348">
    <w:abstractNumId w:val="36"/>
  </w:num>
  <w:num w:numId="18" w16cid:durableId="1615481185">
    <w:abstractNumId w:val="24"/>
  </w:num>
  <w:num w:numId="19" w16cid:durableId="797645448">
    <w:abstractNumId w:val="30"/>
  </w:num>
  <w:num w:numId="20" w16cid:durableId="412162338">
    <w:abstractNumId w:val="29"/>
  </w:num>
  <w:num w:numId="21" w16cid:durableId="84421326">
    <w:abstractNumId w:val="39"/>
  </w:num>
  <w:num w:numId="22" w16cid:durableId="2073699675">
    <w:abstractNumId w:val="28"/>
  </w:num>
  <w:num w:numId="23" w16cid:durableId="1496727792">
    <w:abstractNumId w:val="34"/>
  </w:num>
  <w:num w:numId="24" w16cid:durableId="1698844593">
    <w:abstractNumId w:val="21"/>
  </w:num>
  <w:num w:numId="25" w16cid:durableId="1749571464">
    <w:abstractNumId w:val="8"/>
  </w:num>
  <w:num w:numId="26" w16cid:durableId="109515007">
    <w:abstractNumId w:val="12"/>
  </w:num>
  <w:num w:numId="27" w16cid:durableId="315375242">
    <w:abstractNumId w:val="25"/>
  </w:num>
  <w:num w:numId="28" w16cid:durableId="282420235">
    <w:abstractNumId w:val="10"/>
  </w:num>
  <w:num w:numId="29" w16cid:durableId="964120088">
    <w:abstractNumId w:val="23"/>
  </w:num>
  <w:num w:numId="30" w16cid:durableId="1146387363">
    <w:abstractNumId w:val="5"/>
  </w:num>
  <w:num w:numId="31" w16cid:durableId="1943342869">
    <w:abstractNumId w:val="6"/>
  </w:num>
  <w:num w:numId="32" w16cid:durableId="1307858755">
    <w:abstractNumId w:val="7"/>
  </w:num>
  <w:num w:numId="33" w16cid:durableId="651250747">
    <w:abstractNumId w:val="4"/>
  </w:num>
  <w:num w:numId="34" w16cid:durableId="1553229027">
    <w:abstractNumId w:val="14"/>
  </w:num>
  <w:num w:numId="35" w16cid:durableId="782530307">
    <w:abstractNumId w:val="19"/>
  </w:num>
  <w:num w:numId="36" w16cid:durableId="283460837">
    <w:abstractNumId w:val="20"/>
  </w:num>
  <w:num w:numId="37" w16cid:durableId="1130320667">
    <w:abstractNumId w:val="27"/>
  </w:num>
  <w:num w:numId="38" w16cid:durableId="1768190856">
    <w:abstractNumId w:val="42"/>
  </w:num>
  <w:num w:numId="39" w16cid:durableId="72749955">
    <w:abstractNumId w:val="16"/>
  </w:num>
  <w:num w:numId="40" w16cid:durableId="718742899">
    <w:abstractNumId w:val="3"/>
  </w:num>
  <w:num w:numId="41" w16cid:durableId="1523861262">
    <w:abstractNumId w:val="22"/>
  </w:num>
  <w:num w:numId="42" w16cid:durableId="1788356918">
    <w:abstractNumId w:val="26"/>
  </w:num>
  <w:num w:numId="43" w16cid:durableId="2014139088">
    <w:abstractNumId w:val="13"/>
  </w:num>
  <w:num w:numId="44" w16cid:durableId="69920997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7AwM7CwNDA2NjZR0lEKTi0uzszPAykwrAUAuRw2JiwAAAA="/>
  </w:docVars>
  <w:rsids>
    <w:rsidRoot w:val="00D321EF"/>
    <w:rsid w:val="00001809"/>
    <w:rsid w:val="00012F9E"/>
    <w:rsid w:val="00030B98"/>
    <w:rsid w:val="000568A4"/>
    <w:rsid w:val="0007571F"/>
    <w:rsid w:val="00084EDF"/>
    <w:rsid w:val="000952EC"/>
    <w:rsid w:val="000A1D9D"/>
    <w:rsid w:val="000C2536"/>
    <w:rsid w:val="000D60AC"/>
    <w:rsid w:val="001070C9"/>
    <w:rsid w:val="00160CDB"/>
    <w:rsid w:val="00162E82"/>
    <w:rsid w:val="0016464B"/>
    <w:rsid w:val="00173E03"/>
    <w:rsid w:val="001829CE"/>
    <w:rsid w:val="001943E8"/>
    <w:rsid w:val="001A5091"/>
    <w:rsid w:val="001B1946"/>
    <w:rsid w:val="001B2784"/>
    <w:rsid w:val="001D65FD"/>
    <w:rsid w:val="001E3F44"/>
    <w:rsid w:val="001E4682"/>
    <w:rsid w:val="00201389"/>
    <w:rsid w:val="0020678C"/>
    <w:rsid w:val="00216DCF"/>
    <w:rsid w:val="00230600"/>
    <w:rsid w:val="00240B25"/>
    <w:rsid w:val="00245A0D"/>
    <w:rsid w:val="00272335"/>
    <w:rsid w:val="002A402D"/>
    <w:rsid w:val="002A6894"/>
    <w:rsid w:val="002B2FD2"/>
    <w:rsid w:val="002B6231"/>
    <w:rsid w:val="002D2F63"/>
    <w:rsid w:val="002E0248"/>
    <w:rsid w:val="002E694E"/>
    <w:rsid w:val="002F1A30"/>
    <w:rsid w:val="00304F5C"/>
    <w:rsid w:val="00313A88"/>
    <w:rsid w:val="00314696"/>
    <w:rsid w:val="00316187"/>
    <w:rsid w:val="0031714F"/>
    <w:rsid w:val="00326357"/>
    <w:rsid w:val="00326F06"/>
    <w:rsid w:val="0034267D"/>
    <w:rsid w:val="003447E1"/>
    <w:rsid w:val="003522A1"/>
    <w:rsid w:val="003767E7"/>
    <w:rsid w:val="0039101A"/>
    <w:rsid w:val="00393102"/>
    <w:rsid w:val="00393D7B"/>
    <w:rsid w:val="003A1BDD"/>
    <w:rsid w:val="003A7CF8"/>
    <w:rsid w:val="003C461E"/>
    <w:rsid w:val="003C7B99"/>
    <w:rsid w:val="003D6B40"/>
    <w:rsid w:val="003E3CD4"/>
    <w:rsid w:val="003F4862"/>
    <w:rsid w:val="00406FAC"/>
    <w:rsid w:val="00425537"/>
    <w:rsid w:val="00426F8E"/>
    <w:rsid w:val="00431EF3"/>
    <w:rsid w:val="00432F2D"/>
    <w:rsid w:val="00446441"/>
    <w:rsid w:val="00456314"/>
    <w:rsid w:val="00483FEE"/>
    <w:rsid w:val="004925F2"/>
    <w:rsid w:val="004A0ECC"/>
    <w:rsid w:val="004C1C1C"/>
    <w:rsid w:val="004E5237"/>
    <w:rsid w:val="00544721"/>
    <w:rsid w:val="005448D5"/>
    <w:rsid w:val="00554206"/>
    <w:rsid w:val="00572417"/>
    <w:rsid w:val="00592ABA"/>
    <w:rsid w:val="005A7307"/>
    <w:rsid w:val="005B2626"/>
    <w:rsid w:val="005B40C9"/>
    <w:rsid w:val="005E0B8C"/>
    <w:rsid w:val="005F36AA"/>
    <w:rsid w:val="005F6562"/>
    <w:rsid w:val="00603195"/>
    <w:rsid w:val="006242D4"/>
    <w:rsid w:val="006379B4"/>
    <w:rsid w:val="00650E13"/>
    <w:rsid w:val="0065474D"/>
    <w:rsid w:val="006602B9"/>
    <w:rsid w:val="00674E46"/>
    <w:rsid w:val="00684C12"/>
    <w:rsid w:val="006968E3"/>
    <w:rsid w:val="006A3046"/>
    <w:rsid w:val="006A375E"/>
    <w:rsid w:val="006A6174"/>
    <w:rsid w:val="006B1AC2"/>
    <w:rsid w:val="006D6680"/>
    <w:rsid w:val="006F3360"/>
    <w:rsid w:val="006F33CF"/>
    <w:rsid w:val="00710B25"/>
    <w:rsid w:val="007205B2"/>
    <w:rsid w:val="0072451D"/>
    <w:rsid w:val="0072493E"/>
    <w:rsid w:val="00726FEE"/>
    <w:rsid w:val="00731F0F"/>
    <w:rsid w:val="00733774"/>
    <w:rsid w:val="007450A0"/>
    <w:rsid w:val="00756BB2"/>
    <w:rsid w:val="00760812"/>
    <w:rsid w:val="00764AAD"/>
    <w:rsid w:val="0077053D"/>
    <w:rsid w:val="00780508"/>
    <w:rsid w:val="00793968"/>
    <w:rsid w:val="007B04A2"/>
    <w:rsid w:val="007B4842"/>
    <w:rsid w:val="007B5DCF"/>
    <w:rsid w:val="007B6F0E"/>
    <w:rsid w:val="007F58BD"/>
    <w:rsid w:val="00813539"/>
    <w:rsid w:val="008262B6"/>
    <w:rsid w:val="00831160"/>
    <w:rsid w:val="00836798"/>
    <w:rsid w:val="008414A8"/>
    <w:rsid w:val="00851094"/>
    <w:rsid w:val="00851A6F"/>
    <w:rsid w:val="00870DF1"/>
    <w:rsid w:val="008B7C22"/>
    <w:rsid w:val="008C0692"/>
    <w:rsid w:val="008C7901"/>
    <w:rsid w:val="008D0C5C"/>
    <w:rsid w:val="008E0F45"/>
    <w:rsid w:val="00902403"/>
    <w:rsid w:val="0091672D"/>
    <w:rsid w:val="0093304F"/>
    <w:rsid w:val="00936C73"/>
    <w:rsid w:val="00942896"/>
    <w:rsid w:val="009539D0"/>
    <w:rsid w:val="00954B5D"/>
    <w:rsid w:val="00962BDD"/>
    <w:rsid w:val="00965F11"/>
    <w:rsid w:val="009822A6"/>
    <w:rsid w:val="009834F4"/>
    <w:rsid w:val="009A003F"/>
    <w:rsid w:val="009A1431"/>
    <w:rsid w:val="009A4717"/>
    <w:rsid w:val="009A7597"/>
    <w:rsid w:val="009C7C69"/>
    <w:rsid w:val="009D588E"/>
    <w:rsid w:val="009E6B97"/>
    <w:rsid w:val="009F3A25"/>
    <w:rsid w:val="00A4452D"/>
    <w:rsid w:val="00AA0866"/>
    <w:rsid w:val="00AB0C6B"/>
    <w:rsid w:val="00AE40B6"/>
    <w:rsid w:val="00AF2662"/>
    <w:rsid w:val="00AF4F08"/>
    <w:rsid w:val="00B12478"/>
    <w:rsid w:val="00B274B1"/>
    <w:rsid w:val="00B27681"/>
    <w:rsid w:val="00B441BB"/>
    <w:rsid w:val="00B515C5"/>
    <w:rsid w:val="00B53D21"/>
    <w:rsid w:val="00B5449D"/>
    <w:rsid w:val="00B57421"/>
    <w:rsid w:val="00B81751"/>
    <w:rsid w:val="00B84F96"/>
    <w:rsid w:val="00B85EB0"/>
    <w:rsid w:val="00B93053"/>
    <w:rsid w:val="00BA333E"/>
    <w:rsid w:val="00BB12D1"/>
    <w:rsid w:val="00BB61A1"/>
    <w:rsid w:val="00BC0BA6"/>
    <w:rsid w:val="00BC3B4B"/>
    <w:rsid w:val="00BD1B7E"/>
    <w:rsid w:val="00C004BB"/>
    <w:rsid w:val="00C16823"/>
    <w:rsid w:val="00C2039D"/>
    <w:rsid w:val="00C40303"/>
    <w:rsid w:val="00C41D60"/>
    <w:rsid w:val="00C42F5C"/>
    <w:rsid w:val="00C53340"/>
    <w:rsid w:val="00C638FB"/>
    <w:rsid w:val="00C645E0"/>
    <w:rsid w:val="00C86BD9"/>
    <w:rsid w:val="00CB3875"/>
    <w:rsid w:val="00D00C0C"/>
    <w:rsid w:val="00D01E3D"/>
    <w:rsid w:val="00D13A0B"/>
    <w:rsid w:val="00D16099"/>
    <w:rsid w:val="00D321EF"/>
    <w:rsid w:val="00D34E39"/>
    <w:rsid w:val="00D4034B"/>
    <w:rsid w:val="00D445F1"/>
    <w:rsid w:val="00D4478F"/>
    <w:rsid w:val="00D463E4"/>
    <w:rsid w:val="00D50284"/>
    <w:rsid w:val="00D6030B"/>
    <w:rsid w:val="00D64E7F"/>
    <w:rsid w:val="00D941BE"/>
    <w:rsid w:val="00DB0A0A"/>
    <w:rsid w:val="00DD17C5"/>
    <w:rsid w:val="00DD3972"/>
    <w:rsid w:val="00DE2C6B"/>
    <w:rsid w:val="00E12B39"/>
    <w:rsid w:val="00E14F94"/>
    <w:rsid w:val="00E23B14"/>
    <w:rsid w:val="00E50876"/>
    <w:rsid w:val="00E62E42"/>
    <w:rsid w:val="00E867F8"/>
    <w:rsid w:val="00EA398B"/>
    <w:rsid w:val="00EC6CDF"/>
    <w:rsid w:val="00EE5690"/>
    <w:rsid w:val="00EE608B"/>
    <w:rsid w:val="00EF7629"/>
    <w:rsid w:val="00F207C9"/>
    <w:rsid w:val="00F37A97"/>
    <w:rsid w:val="00F5108F"/>
    <w:rsid w:val="00F64FEB"/>
    <w:rsid w:val="00F816DF"/>
    <w:rsid w:val="00F829F2"/>
    <w:rsid w:val="00FA0140"/>
    <w:rsid w:val="00FB09BD"/>
    <w:rsid w:val="00FB1A93"/>
    <w:rsid w:val="00FB665E"/>
    <w:rsid w:val="00FC2F8F"/>
    <w:rsid w:val="00FC3510"/>
    <w:rsid w:val="00FC4058"/>
    <w:rsid w:val="00FE2830"/>
    <w:rsid w:val="00FE35CB"/>
    <w:rsid w:val="00FF0A50"/>
    <w:rsid w:val="00FF52B4"/>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5E0B8C"/>
    <w:pPr>
      <w:widowControl w:val="0"/>
      <w:numPr>
        <w:numId w:val="44"/>
      </w:numPr>
      <w:spacing w:line="200" w:lineRule="atLeast"/>
      <w:ind w:right="-20"/>
      <w:contextualSpacing/>
    </w:pPr>
    <w:rPr>
      <w:rFonts w:eastAsia="Times New Roman"/>
      <w:sz w:val="24"/>
    </w:rPr>
  </w:style>
  <w:style w:type="character" w:customStyle="1" w:styleId="ListParagraphChar">
    <w:name w:val="List Paragraph Char"/>
    <w:link w:val="ListParagraph"/>
    <w:uiPriority w:val="34"/>
    <w:locked/>
    <w:rsid w:val="005E0B8C"/>
    <w:rPr>
      <w:rFonts w:ascii="Verdana" w:eastAsia="Times New Roman" w:hAnsi="Verdana" w:cs="Times New Roman"/>
      <w:sz w:val="24"/>
      <w:szCs w:val="24"/>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semiHidden/>
    <w:unhideWhenUsed/>
    <w:rsid w:val="00684C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1B2784"/>
    <w:rPr>
      <w:color w:val="954F72" w:themeColor="followedHyperlink"/>
      <w:u w:val="single"/>
    </w:rPr>
  </w:style>
  <w:style w:type="character" w:styleId="UnresolvedMention">
    <w:name w:val="Unresolved Mention"/>
    <w:basedOn w:val="DefaultParagraphFont"/>
    <w:uiPriority w:val="99"/>
    <w:semiHidden/>
    <w:unhideWhenUsed/>
    <w:rsid w:val="001B2784"/>
    <w:rPr>
      <w:color w:val="605E5C"/>
      <w:shd w:val="clear" w:color="auto" w:fill="E1DFDD"/>
    </w:rPr>
  </w:style>
  <w:style w:type="paragraph" w:styleId="Header">
    <w:name w:val="header"/>
    <w:basedOn w:val="Normal"/>
    <w:link w:val="HeaderChar"/>
    <w:uiPriority w:val="99"/>
    <w:unhideWhenUsed/>
    <w:rsid w:val="00FF52B4"/>
    <w:pPr>
      <w:tabs>
        <w:tab w:val="center" w:pos="4680"/>
        <w:tab w:val="right" w:pos="9360"/>
      </w:tabs>
    </w:pPr>
  </w:style>
  <w:style w:type="character" w:customStyle="1" w:styleId="HeaderChar">
    <w:name w:val="Header Char"/>
    <w:basedOn w:val="DefaultParagraphFont"/>
    <w:link w:val="Header"/>
    <w:uiPriority w:val="99"/>
    <w:rsid w:val="00FF52B4"/>
    <w:rPr>
      <w:rFonts w:ascii="Verdana" w:eastAsiaTheme="minorEastAsia" w:hAnsi="Verdana" w:cs="Times New Roman"/>
      <w:szCs w:val="24"/>
    </w:rPr>
  </w:style>
  <w:style w:type="paragraph" w:styleId="Footer">
    <w:name w:val="footer"/>
    <w:basedOn w:val="Normal"/>
    <w:link w:val="FooterChar"/>
    <w:uiPriority w:val="99"/>
    <w:unhideWhenUsed/>
    <w:rsid w:val="00FF52B4"/>
    <w:pPr>
      <w:tabs>
        <w:tab w:val="center" w:pos="4680"/>
        <w:tab w:val="right" w:pos="9360"/>
      </w:tabs>
    </w:pPr>
  </w:style>
  <w:style w:type="character" w:customStyle="1" w:styleId="FooterChar">
    <w:name w:val="Footer Char"/>
    <w:basedOn w:val="DefaultParagraphFont"/>
    <w:link w:val="Footer"/>
    <w:uiPriority w:val="99"/>
    <w:rsid w:val="00FF52B4"/>
    <w:rPr>
      <w:rFonts w:ascii="Verdana" w:eastAsiaTheme="minorEastAsia"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8086">
      <w:bodyDiv w:val="1"/>
      <w:marLeft w:val="0"/>
      <w:marRight w:val="0"/>
      <w:marTop w:val="0"/>
      <w:marBottom w:val="0"/>
      <w:divBdr>
        <w:top w:val="none" w:sz="0" w:space="0" w:color="auto"/>
        <w:left w:val="none" w:sz="0" w:space="0" w:color="auto"/>
        <w:bottom w:val="none" w:sz="0" w:space="0" w:color="auto"/>
        <w:right w:val="none" w:sz="0" w:space="0" w:color="auto"/>
      </w:divBdr>
    </w:div>
    <w:div w:id="340468550">
      <w:bodyDiv w:val="1"/>
      <w:marLeft w:val="0"/>
      <w:marRight w:val="0"/>
      <w:marTop w:val="0"/>
      <w:marBottom w:val="0"/>
      <w:divBdr>
        <w:top w:val="none" w:sz="0" w:space="0" w:color="auto"/>
        <w:left w:val="none" w:sz="0" w:space="0" w:color="auto"/>
        <w:bottom w:val="none" w:sz="0" w:space="0" w:color="auto"/>
        <w:right w:val="none" w:sz="0" w:space="0" w:color="auto"/>
      </w:divBdr>
    </w:div>
    <w:div w:id="358698339">
      <w:bodyDiv w:val="1"/>
      <w:marLeft w:val="0"/>
      <w:marRight w:val="0"/>
      <w:marTop w:val="0"/>
      <w:marBottom w:val="0"/>
      <w:divBdr>
        <w:top w:val="none" w:sz="0" w:space="0" w:color="auto"/>
        <w:left w:val="none" w:sz="0" w:space="0" w:color="auto"/>
        <w:bottom w:val="none" w:sz="0" w:space="0" w:color="auto"/>
        <w:right w:val="none" w:sz="0" w:space="0" w:color="auto"/>
      </w:divBdr>
    </w:div>
    <w:div w:id="361563621">
      <w:bodyDiv w:val="1"/>
      <w:marLeft w:val="0"/>
      <w:marRight w:val="0"/>
      <w:marTop w:val="0"/>
      <w:marBottom w:val="0"/>
      <w:divBdr>
        <w:top w:val="none" w:sz="0" w:space="0" w:color="auto"/>
        <w:left w:val="none" w:sz="0" w:space="0" w:color="auto"/>
        <w:bottom w:val="none" w:sz="0" w:space="0" w:color="auto"/>
        <w:right w:val="none" w:sz="0" w:space="0" w:color="auto"/>
      </w:divBdr>
    </w:div>
    <w:div w:id="377052526">
      <w:bodyDiv w:val="1"/>
      <w:marLeft w:val="0"/>
      <w:marRight w:val="0"/>
      <w:marTop w:val="0"/>
      <w:marBottom w:val="0"/>
      <w:divBdr>
        <w:top w:val="none" w:sz="0" w:space="0" w:color="auto"/>
        <w:left w:val="none" w:sz="0" w:space="0" w:color="auto"/>
        <w:bottom w:val="none" w:sz="0" w:space="0" w:color="auto"/>
        <w:right w:val="none" w:sz="0" w:space="0" w:color="auto"/>
      </w:divBdr>
    </w:div>
    <w:div w:id="510921302">
      <w:bodyDiv w:val="1"/>
      <w:marLeft w:val="0"/>
      <w:marRight w:val="0"/>
      <w:marTop w:val="0"/>
      <w:marBottom w:val="0"/>
      <w:divBdr>
        <w:top w:val="none" w:sz="0" w:space="0" w:color="auto"/>
        <w:left w:val="none" w:sz="0" w:space="0" w:color="auto"/>
        <w:bottom w:val="none" w:sz="0" w:space="0" w:color="auto"/>
        <w:right w:val="none" w:sz="0" w:space="0" w:color="auto"/>
      </w:divBdr>
    </w:div>
    <w:div w:id="673806375">
      <w:bodyDiv w:val="1"/>
      <w:marLeft w:val="0"/>
      <w:marRight w:val="0"/>
      <w:marTop w:val="0"/>
      <w:marBottom w:val="0"/>
      <w:divBdr>
        <w:top w:val="none" w:sz="0" w:space="0" w:color="auto"/>
        <w:left w:val="none" w:sz="0" w:space="0" w:color="auto"/>
        <w:bottom w:val="none" w:sz="0" w:space="0" w:color="auto"/>
        <w:right w:val="none" w:sz="0" w:space="0" w:color="auto"/>
      </w:divBdr>
    </w:div>
    <w:div w:id="740759284">
      <w:bodyDiv w:val="1"/>
      <w:marLeft w:val="0"/>
      <w:marRight w:val="0"/>
      <w:marTop w:val="0"/>
      <w:marBottom w:val="0"/>
      <w:divBdr>
        <w:top w:val="none" w:sz="0" w:space="0" w:color="auto"/>
        <w:left w:val="none" w:sz="0" w:space="0" w:color="auto"/>
        <w:bottom w:val="none" w:sz="0" w:space="0" w:color="auto"/>
        <w:right w:val="none" w:sz="0" w:space="0" w:color="auto"/>
      </w:divBdr>
    </w:div>
    <w:div w:id="761224077">
      <w:bodyDiv w:val="1"/>
      <w:marLeft w:val="0"/>
      <w:marRight w:val="0"/>
      <w:marTop w:val="0"/>
      <w:marBottom w:val="0"/>
      <w:divBdr>
        <w:top w:val="none" w:sz="0" w:space="0" w:color="auto"/>
        <w:left w:val="none" w:sz="0" w:space="0" w:color="auto"/>
        <w:bottom w:val="none" w:sz="0" w:space="0" w:color="auto"/>
        <w:right w:val="none" w:sz="0" w:space="0" w:color="auto"/>
      </w:divBdr>
    </w:div>
    <w:div w:id="976571153">
      <w:bodyDiv w:val="1"/>
      <w:marLeft w:val="0"/>
      <w:marRight w:val="0"/>
      <w:marTop w:val="0"/>
      <w:marBottom w:val="0"/>
      <w:divBdr>
        <w:top w:val="none" w:sz="0" w:space="0" w:color="auto"/>
        <w:left w:val="none" w:sz="0" w:space="0" w:color="auto"/>
        <w:bottom w:val="none" w:sz="0" w:space="0" w:color="auto"/>
        <w:right w:val="none" w:sz="0" w:space="0" w:color="auto"/>
      </w:divBdr>
    </w:div>
    <w:div w:id="1143815666">
      <w:bodyDiv w:val="1"/>
      <w:marLeft w:val="0"/>
      <w:marRight w:val="0"/>
      <w:marTop w:val="0"/>
      <w:marBottom w:val="0"/>
      <w:divBdr>
        <w:top w:val="none" w:sz="0" w:space="0" w:color="auto"/>
        <w:left w:val="none" w:sz="0" w:space="0" w:color="auto"/>
        <w:bottom w:val="none" w:sz="0" w:space="0" w:color="auto"/>
        <w:right w:val="none" w:sz="0" w:space="0" w:color="auto"/>
      </w:divBdr>
    </w:div>
    <w:div w:id="1226604189">
      <w:bodyDiv w:val="1"/>
      <w:marLeft w:val="0"/>
      <w:marRight w:val="0"/>
      <w:marTop w:val="0"/>
      <w:marBottom w:val="0"/>
      <w:divBdr>
        <w:top w:val="none" w:sz="0" w:space="0" w:color="auto"/>
        <w:left w:val="none" w:sz="0" w:space="0" w:color="auto"/>
        <w:bottom w:val="none" w:sz="0" w:space="0" w:color="auto"/>
        <w:right w:val="none" w:sz="0" w:space="0" w:color="auto"/>
      </w:divBdr>
    </w:div>
    <w:div w:id="1234127024">
      <w:bodyDiv w:val="1"/>
      <w:marLeft w:val="0"/>
      <w:marRight w:val="0"/>
      <w:marTop w:val="0"/>
      <w:marBottom w:val="0"/>
      <w:divBdr>
        <w:top w:val="none" w:sz="0" w:space="0" w:color="auto"/>
        <w:left w:val="none" w:sz="0" w:space="0" w:color="auto"/>
        <w:bottom w:val="none" w:sz="0" w:space="0" w:color="auto"/>
        <w:right w:val="none" w:sz="0" w:space="0" w:color="auto"/>
      </w:divBdr>
    </w:div>
    <w:div w:id="1324895578">
      <w:bodyDiv w:val="1"/>
      <w:marLeft w:val="0"/>
      <w:marRight w:val="0"/>
      <w:marTop w:val="0"/>
      <w:marBottom w:val="0"/>
      <w:divBdr>
        <w:top w:val="none" w:sz="0" w:space="0" w:color="auto"/>
        <w:left w:val="none" w:sz="0" w:space="0" w:color="auto"/>
        <w:bottom w:val="none" w:sz="0" w:space="0" w:color="auto"/>
        <w:right w:val="none" w:sz="0" w:space="0" w:color="auto"/>
      </w:divBdr>
    </w:div>
    <w:div w:id="1439524372">
      <w:bodyDiv w:val="1"/>
      <w:marLeft w:val="0"/>
      <w:marRight w:val="0"/>
      <w:marTop w:val="0"/>
      <w:marBottom w:val="0"/>
      <w:divBdr>
        <w:top w:val="none" w:sz="0" w:space="0" w:color="auto"/>
        <w:left w:val="none" w:sz="0" w:space="0" w:color="auto"/>
        <w:bottom w:val="none" w:sz="0" w:space="0" w:color="auto"/>
        <w:right w:val="none" w:sz="0" w:space="0" w:color="auto"/>
      </w:divBdr>
    </w:div>
    <w:div w:id="1524126419">
      <w:bodyDiv w:val="1"/>
      <w:marLeft w:val="0"/>
      <w:marRight w:val="0"/>
      <w:marTop w:val="0"/>
      <w:marBottom w:val="0"/>
      <w:divBdr>
        <w:top w:val="none" w:sz="0" w:space="0" w:color="auto"/>
        <w:left w:val="none" w:sz="0" w:space="0" w:color="auto"/>
        <w:bottom w:val="none" w:sz="0" w:space="0" w:color="auto"/>
        <w:right w:val="none" w:sz="0" w:space="0" w:color="auto"/>
      </w:divBdr>
    </w:div>
    <w:div w:id="1580794062">
      <w:bodyDiv w:val="1"/>
      <w:marLeft w:val="0"/>
      <w:marRight w:val="0"/>
      <w:marTop w:val="0"/>
      <w:marBottom w:val="0"/>
      <w:divBdr>
        <w:top w:val="none" w:sz="0" w:space="0" w:color="auto"/>
        <w:left w:val="none" w:sz="0" w:space="0" w:color="auto"/>
        <w:bottom w:val="none" w:sz="0" w:space="0" w:color="auto"/>
        <w:right w:val="none" w:sz="0" w:space="0" w:color="auto"/>
      </w:divBdr>
    </w:div>
    <w:div w:id="1585725472">
      <w:bodyDiv w:val="1"/>
      <w:marLeft w:val="0"/>
      <w:marRight w:val="0"/>
      <w:marTop w:val="0"/>
      <w:marBottom w:val="0"/>
      <w:divBdr>
        <w:top w:val="none" w:sz="0" w:space="0" w:color="auto"/>
        <w:left w:val="none" w:sz="0" w:space="0" w:color="auto"/>
        <w:bottom w:val="none" w:sz="0" w:space="0" w:color="auto"/>
        <w:right w:val="none" w:sz="0" w:space="0" w:color="auto"/>
      </w:divBdr>
    </w:div>
    <w:div w:id="1711101693">
      <w:bodyDiv w:val="1"/>
      <w:marLeft w:val="0"/>
      <w:marRight w:val="0"/>
      <w:marTop w:val="0"/>
      <w:marBottom w:val="0"/>
      <w:divBdr>
        <w:top w:val="none" w:sz="0" w:space="0" w:color="auto"/>
        <w:left w:val="none" w:sz="0" w:space="0" w:color="auto"/>
        <w:bottom w:val="none" w:sz="0" w:space="0" w:color="auto"/>
        <w:right w:val="none" w:sz="0" w:space="0" w:color="auto"/>
      </w:divBdr>
    </w:div>
    <w:div w:id="1779180109">
      <w:bodyDiv w:val="1"/>
      <w:marLeft w:val="0"/>
      <w:marRight w:val="0"/>
      <w:marTop w:val="0"/>
      <w:marBottom w:val="0"/>
      <w:divBdr>
        <w:top w:val="none" w:sz="0" w:space="0" w:color="auto"/>
        <w:left w:val="none" w:sz="0" w:space="0" w:color="auto"/>
        <w:bottom w:val="none" w:sz="0" w:space="0" w:color="auto"/>
        <w:right w:val="none" w:sz="0" w:space="0" w:color="auto"/>
      </w:divBdr>
    </w:div>
    <w:div w:id="1801073079">
      <w:bodyDiv w:val="1"/>
      <w:marLeft w:val="0"/>
      <w:marRight w:val="0"/>
      <w:marTop w:val="0"/>
      <w:marBottom w:val="0"/>
      <w:divBdr>
        <w:top w:val="none" w:sz="0" w:space="0" w:color="auto"/>
        <w:left w:val="none" w:sz="0" w:space="0" w:color="auto"/>
        <w:bottom w:val="none" w:sz="0" w:space="0" w:color="auto"/>
        <w:right w:val="none" w:sz="0" w:space="0" w:color="auto"/>
      </w:divBdr>
    </w:div>
    <w:div w:id="1881277752">
      <w:bodyDiv w:val="1"/>
      <w:marLeft w:val="0"/>
      <w:marRight w:val="0"/>
      <w:marTop w:val="0"/>
      <w:marBottom w:val="0"/>
      <w:divBdr>
        <w:top w:val="none" w:sz="0" w:space="0" w:color="auto"/>
        <w:left w:val="none" w:sz="0" w:space="0" w:color="auto"/>
        <w:bottom w:val="none" w:sz="0" w:space="0" w:color="auto"/>
        <w:right w:val="none" w:sz="0" w:space="0" w:color="auto"/>
      </w:divBdr>
    </w:div>
    <w:div w:id="1977487077">
      <w:bodyDiv w:val="1"/>
      <w:marLeft w:val="0"/>
      <w:marRight w:val="0"/>
      <w:marTop w:val="0"/>
      <w:marBottom w:val="0"/>
      <w:divBdr>
        <w:top w:val="none" w:sz="0" w:space="0" w:color="auto"/>
        <w:left w:val="none" w:sz="0" w:space="0" w:color="auto"/>
        <w:bottom w:val="none" w:sz="0" w:space="0" w:color="auto"/>
        <w:right w:val="none" w:sz="0" w:space="0" w:color="auto"/>
      </w:divBdr>
    </w:div>
    <w:div w:id="1979653021">
      <w:bodyDiv w:val="1"/>
      <w:marLeft w:val="0"/>
      <w:marRight w:val="0"/>
      <w:marTop w:val="0"/>
      <w:marBottom w:val="0"/>
      <w:divBdr>
        <w:top w:val="none" w:sz="0" w:space="0" w:color="auto"/>
        <w:left w:val="none" w:sz="0" w:space="0" w:color="auto"/>
        <w:bottom w:val="none" w:sz="0" w:space="0" w:color="auto"/>
        <w:right w:val="none" w:sz="0" w:space="0" w:color="auto"/>
      </w:divBdr>
    </w:div>
    <w:div w:id="21219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lms.org/PreviewAccessPoint/Preview/17924" TargetMode="External"/><Relationship Id="rId18" Type="http://schemas.openxmlformats.org/officeDocument/2006/relationships/hyperlink" Target="https://www.cpalms.org/PreviewAccessPoint/Preview/17944" TargetMode="External"/><Relationship Id="rId26" Type="http://schemas.openxmlformats.org/officeDocument/2006/relationships/hyperlink" Target="https://www.cpalms.org/Public/PreviewStandard/Preview/15191" TargetMode="External"/><Relationship Id="rId39" Type="http://schemas.openxmlformats.org/officeDocument/2006/relationships/hyperlink" Target="https://www.cpalms.org/PreviewAccessPoint/Preview/17794" TargetMode="External"/><Relationship Id="rId21" Type="http://schemas.openxmlformats.org/officeDocument/2006/relationships/hyperlink" Target="https://www.cpalms.org/Uploads/docs/standards/BEST/LA/AppendixB.pdf" TargetMode="External"/><Relationship Id="rId34" Type="http://schemas.openxmlformats.org/officeDocument/2006/relationships/hyperlink" Target="https://www.cpalms.org/PreviewAccessPoint/Preview/17774" TargetMode="External"/><Relationship Id="rId42" Type="http://schemas.openxmlformats.org/officeDocument/2006/relationships/hyperlink" Target="https://www.cpalms.org/Public/PreviewStandard/Preview/15177" TargetMode="External"/><Relationship Id="rId47" Type="http://schemas.openxmlformats.org/officeDocument/2006/relationships/hyperlink" Target="https://www.cpalms.org/Public/PreviewStandard/Preview/15179" TargetMode="External"/><Relationship Id="rId50" Type="http://schemas.openxmlformats.org/officeDocument/2006/relationships/hyperlink" Target="https://www.cpalms.org/Uploads/docs/standards/BEST/LA/AppendixB.pdf" TargetMode="External"/><Relationship Id="rId55" Type="http://schemas.openxmlformats.org/officeDocument/2006/relationships/hyperlink" Target="https://www.cpalms.org/Public/PreviewStandard/Preview/15181" TargetMode="External"/><Relationship Id="rId63" Type="http://schemas.openxmlformats.org/officeDocument/2006/relationships/hyperlink" Target="https://www.cpalms.org/Public/PreviewStandard/Preview/15157" TargetMode="External"/><Relationship Id="rId68" Type="http://schemas.openxmlformats.org/officeDocument/2006/relationships/hyperlink" Target="https://www.cpalms.org/PreviewAccessPoint/Preview/18001" TargetMode="External"/><Relationship Id="rId76" Type="http://schemas.openxmlformats.org/officeDocument/2006/relationships/hyperlink" Target="https://www.cpalms.org/Uploads/docs/standards/BEST/LA/AppendixB.pdf" TargetMode="External"/><Relationship Id="rId84" Type="http://schemas.openxmlformats.org/officeDocument/2006/relationships/hyperlink" Target="https://www.cpalms.org/Public/PreviewStandard/Preview/15206" TargetMode="External"/><Relationship Id="rId7" Type="http://schemas.openxmlformats.org/officeDocument/2006/relationships/image" Target="media/image1.jpeg"/><Relationship Id="rId71" Type="http://schemas.openxmlformats.org/officeDocument/2006/relationships/hyperlink" Target="https://www.cpalms.org/PreviewAccessPoint/Preview/18013" TargetMode="External"/><Relationship Id="rId2" Type="http://schemas.openxmlformats.org/officeDocument/2006/relationships/styles" Target="styles.xml"/><Relationship Id="rId16" Type="http://schemas.openxmlformats.org/officeDocument/2006/relationships/hyperlink" Target="https://www.cpalms.org/PreviewAccessPoint/Preview/17934" TargetMode="External"/><Relationship Id="rId29" Type="http://schemas.openxmlformats.org/officeDocument/2006/relationships/hyperlink" Target="https://www.cpalms.org/PreviewAccessPoint/Preview/17976" TargetMode="External"/><Relationship Id="rId11" Type="http://schemas.openxmlformats.org/officeDocument/2006/relationships/hyperlink" Target="https://www.cpalms.org/PreviewAccessPoint/Preview/17914" TargetMode="External"/><Relationship Id="rId24" Type="http://schemas.openxmlformats.org/officeDocument/2006/relationships/hyperlink" Target="https://www.cpalms.org/Uploads/docs/standards/BEST/LA/AppendixC.pdf" TargetMode="External"/><Relationship Id="rId32" Type="http://schemas.openxmlformats.org/officeDocument/2006/relationships/hyperlink" Target="https://www.cpalms.org/Public/PreviewStandard/Preview/15173" TargetMode="External"/><Relationship Id="rId37" Type="http://schemas.openxmlformats.org/officeDocument/2006/relationships/hyperlink" Target="https://www.cpalms.org/PreviewAccessPoint/Preview/17784" TargetMode="External"/><Relationship Id="rId40" Type="http://schemas.openxmlformats.org/officeDocument/2006/relationships/hyperlink" Target="https://www.cpalms.org/Uploads/docs/standards/BEST/LA/AppendixB.pdf" TargetMode="External"/><Relationship Id="rId45" Type="http://schemas.openxmlformats.org/officeDocument/2006/relationships/hyperlink" Target="https://www.cpalms.org/PreviewAccessPoint/Preview/17828" TargetMode="External"/><Relationship Id="rId53" Type="http://schemas.openxmlformats.org/officeDocument/2006/relationships/hyperlink" Target="https://www.cpalms.org/PreviewAccessPoint/Preview/17850" TargetMode="External"/><Relationship Id="rId58" Type="http://schemas.openxmlformats.org/officeDocument/2006/relationships/hyperlink" Target="https://www.cpalms.org/Public/PreviewStandard/Preview/15182" TargetMode="External"/><Relationship Id="rId66" Type="http://schemas.openxmlformats.org/officeDocument/2006/relationships/hyperlink" Target="https://www.cpalms.org/PreviewAccessPoint/Preview/17904" TargetMode="External"/><Relationship Id="rId74" Type="http://schemas.openxmlformats.org/officeDocument/2006/relationships/hyperlink" Target="https://www.cpalms.org/Uploads/docs/standards/BEST/LA/AppendixD.pdf" TargetMode="External"/><Relationship Id="rId79" Type="http://schemas.openxmlformats.org/officeDocument/2006/relationships/hyperlink" Target="https://www.cpalms.org/Public/PreviewStandard/Preview/15202" TargetMode="External"/><Relationship Id="rId5" Type="http://schemas.openxmlformats.org/officeDocument/2006/relationships/footnotes" Target="footnotes.xml"/><Relationship Id="rId61" Type="http://schemas.openxmlformats.org/officeDocument/2006/relationships/hyperlink" Target="https://www.cpalms.org/Public/PreviewStandard/Preview/15184" TargetMode="External"/><Relationship Id="rId82" Type="http://schemas.openxmlformats.org/officeDocument/2006/relationships/hyperlink" Target="https://www.cpalms.org/Public/PreviewStandard/Preview/15204" TargetMode="External"/><Relationship Id="rId19" Type="http://schemas.openxmlformats.org/officeDocument/2006/relationships/hyperlink" Target="https://www.cpalms.org/Public/PreviewStandard/Preview/15189" TargetMode="External"/><Relationship Id="rId4" Type="http://schemas.openxmlformats.org/officeDocument/2006/relationships/webSettings" Target="webSettings.xml"/><Relationship Id="rId9" Type="http://schemas.openxmlformats.org/officeDocument/2006/relationships/hyperlink" Target="https://www.cpalms.org/Uploads/docs/standards/BEST/LA/AppendixC.pdf" TargetMode="External"/><Relationship Id="rId14" Type="http://schemas.openxmlformats.org/officeDocument/2006/relationships/hyperlink" Target="https://www.cpalms.org/Public/PreviewStandard/Preview/15187" TargetMode="External"/><Relationship Id="rId22" Type="http://schemas.openxmlformats.org/officeDocument/2006/relationships/hyperlink" Target="https://www.cpalms.org/PreviewAccessPoint/Preview/17954" TargetMode="External"/><Relationship Id="rId27" Type="http://schemas.openxmlformats.org/officeDocument/2006/relationships/hyperlink" Target="https://www.cpalms.org/PreviewAccessPoint/Preview/18536" TargetMode="External"/><Relationship Id="rId30" Type="http://schemas.openxmlformats.org/officeDocument/2006/relationships/hyperlink" Target="https://www.cpalms.org/Public/PreviewStandard/Preview/15193" TargetMode="External"/><Relationship Id="rId35" Type="http://schemas.openxmlformats.org/officeDocument/2006/relationships/hyperlink" Target="https://www.cpalms.org/Public/PreviewStandard/Preview/15174" TargetMode="External"/><Relationship Id="rId43" Type="http://schemas.openxmlformats.org/officeDocument/2006/relationships/hyperlink" Target="https://www.cpalms.org/PreviewAccessPoint/Preview/17818" TargetMode="External"/><Relationship Id="rId48" Type="http://schemas.openxmlformats.org/officeDocument/2006/relationships/hyperlink" Target="https://www.cpalms.org/PreviewAccessPoint/Preview/17839" TargetMode="External"/><Relationship Id="rId56" Type="http://schemas.openxmlformats.org/officeDocument/2006/relationships/hyperlink" Target="https://www.cpalms.org/Uploads/docs/standards/BEST/LA/AppendixB.pdf" TargetMode="External"/><Relationship Id="rId64" Type="http://schemas.openxmlformats.org/officeDocument/2006/relationships/hyperlink" Target="https://www.cpalms.org/Uploads/docs/standards/BEST/LA/AppendixB.pdf" TargetMode="External"/><Relationship Id="rId69" Type="http://schemas.openxmlformats.org/officeDocument/2006/relationships/hyperlink" Target="https://www.cpalms.org/Public/PreviewStandard/Preview/15195" TargetMode="External"/><Relationship Id="rId77" Type="http://schemas.openxmlformats.org/officeDocument/2006/relationships/hyperlink" Target="https://www.cpalms.org/PreviewAccessPoint/Preview/18016" TargetMode="External"/><Relationship Id="rId8" Type="http://schemas.openxmlformats.org/officeDocument/2006/relationships/hyperlink" Target="https://www.cpalms.org/Public/PreviewStandard/Preview/15185" TargetMode="External"/><Relationship Id="rId51" Type="http://schemas.openxmlformats.org/officeDocument/2006/relationships/hyperlink" Target="https://www.cpalms.org/Uploads/docs/standards/BEST/LA/AppendixB.pdf" TargetMode="External"/><Relationship Id="rId72" Type="http://schemas.openxmlformats.org/officeDocument/2006/relationships/hyperlink" Target="https://www.cpalms.org/Public/PreviewStandard/Preview/15196" TargetMode="External"/><Relationship Id="rId80" Type="http://schemas.openxmlformats.org/officeDocument/2006/relationships/hyperlink" Target="https://www.cpalms.org/Uploads/docs/standards/BEST/LA/AppendixB.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palms.org/Public/PreviewStandard/Preview/15186" TargetMode="External"/><Relationship Id="rId17" Type="http://schemas.openxmlformats.org/officeDocument/2006/relationships/hyperlink" Target="https://www.cpalms.org/Public/PreviewStandard/Preview/15188" TargetMode="External"/><Relationship Id="rId25" Type="http://schemas.openxmlformats.org/officeDocument/2006/relationships/hyperlink" Target="https://www.cpalms.org/PreviewAccessPoint/Preview/17964" TargetMode="External"/><Relationship Id="rId33" Type="http://schemas.openxmlformats.org/officeDocument/2006/relationships/hyperlink" Target="https://www.cpalms.org/PreviewAccessPoint/Preview/17773" TargetMode="External"/><Relationship Id="rId38" Type="http://schemas.openxmlformats.org/officeDocument/2006/relationships/hyperlink" Target="https://www.cpalms.org/Public/PreviewStandard/Preview/15175" TargetMode="External"/><Relationship Id="rId46" Type="http://schemas.openxmlformats.org/officeDocument/2006/relationships/hyperlink" Target="https://www.cpalms.org/PreviewAccessPoint/Preview/17829" TargetMode="External"/><Relationship Id="rId59" Type="http://schemas.openxmlformats.org/officeDocument/2006/relationships/hyperlink" Target="https://www.cpalms.org/PreviewAccessPoint/Preview/17876" TargetMode="External"/><Relationship Id="rId67" Type="http://schemas.openxmlformats.org/officeDocument/2006/relationships/hyperlink" Target="https://www.cpalms.org/Public/PreviewStandard/Preview/15194" TargetMode="External"/><Relationship Id="rId20" Type="http://schemas.openxmlformats.org/officeDocument/2006/relationships/hyperlink" Target="https://www.cpalms.org/Uploads/docs/standards/BEST/LA/AppendixB.pdf" TargetMode="External"/><Relationship Id="rId41" Type="http://schemas.openxmlformats.org/officeDocument/2006/relationships/hyperlink" Target="https://www.cpalms.org/PreviewAccessPoint/Preview/17808" TargetMode="External"/><Relationship Id="rId54" Type="http://schemas.openxmlformats.org/officeDocument/2006/relationships/hyperlink" Target="https://www.cpalms.org/PreviewAccessPoint/Preview/17851" TargetMode="External"/><Relationship Id="rId62" Type="http://schemas.openxmlformats.org/officeDocument/2006/relationships/hyperlink" Target="https://www.cpalms.org/Public/PreviewStandard/Preview/15157" TargetMode="External"/><Relationship Id="rId70" Type="http://schemas.openxmlformats.org/officeDocument/2006/relationships/hyperlink" Target="https://www.cpalms.org/Uploads/docs/standards/BEST/LA/AppendixD.pdf" TargetMode="External"/><Relationship Id="rId75" Type="http://schemas.openxmlformats.org/officeDocument/2006/relationships/hyperlink" Target="https://www.cpalms.org/Public/PreviewStandard/Preview/15181" TargetMode="External"/><Relationship Id="rId83" Type="http://schemas.openxmlformats.org/officeDocument/2006/relationships/hyperlink" Target="https://www.cpalms.org/Public/PreviewStandard/Preview/152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palms.org/Uploads/docs/standards/BEST/LA/AppendixC.pdf" TargetMode="External"/><Relationship Id="rId23" Type="http://schemas.openxmlformats.org/officeDocument/2006/relationships/hyperlink" Target="https://www.cpalms.org/Public/PreviewStandard/Preview/15190" TargetMode="External"/><Relationship Id="rId28" Type="http://schemas.openxmlformats.org/officeDocument/2006/relationships/hyperlink" Target="https://www.cpalms.org/Public/PreviewStandard/Preview/15192" TargetMode="External"/><Relationship Id="rId36" Type="http://schemas.openxmlformats.org/officeDocument/2006/relationships/hyperlink" Target="https://www.cpalms.org/PreviewAccessPoint/Preview/17783" TargetMode="External"/><Relationship Id="rId49" Type="http://schemas.openxmlformats.org/officeDocument/2006/relationships/hyperlink" Target="https://www.cpalms.org/Public/PreviewStandard/Preview/15180" TargetMode="External"/><Relationship Id="rId57" Type="http://schemas.openxmlformats.org/officeDocument/2006/relationships/hyperlink" Target="https://www.cpalms.org/PreviewAccessPoint/Preview/17864" TargetMode="External"/><Relationship Id="rId10" Type="http://schemas.openxmlformats.org/officeDocument/2006/relationships/hyperlink" Target="https://www.cpalms.org/Uploads/docs/standards/BEST/LA/AppendixC.pdf" TargetMode="External"/><Relationship Id="rId31" Type="http://schemas.openxmlformats.org/officeDocument/2006/relationships/hyperlink" Target="https://www.cpalms.org/PreviewAccessPoint/Preview/17988" TargetMode="External"/><Relationship Id="rId44" Type="http://schemas.openxmlformats.org/officeDocument/2006/relationships/hyperlink" Target="https://www.cpalms.org/Public/PreviewStandard/Preview/15178" TargetMode="External"/><Relationship Id="rId52" Type="http://schemas.openxmlformats.org/officeDocument/2006/relationships/hyperlink" Target="https://www.cpalms.org/Uploads/docs/standards/BEST/LA/AppendixB.pdf" TargetMode="External"/><Relationship Id="rId60" Type="http://schemas.openxmlformats.org/officeDocument/2006/relationships/hyperlink" Target="https://www.cpalms.org/PreviewAccessPoint/Preview/17893" TargetMode="External"/><Relationship Id="rId65" Type="http://schemas.openxmlformats.org/officeDocument/2006/relationships/hyperlink" Target="https://www.cpalms.org/Uploads/docs/standards/BEST/LA/AppendixB.pdf" TargetMode="External"/><Relationship Id="rId73" Type="http://schemas.openxmlformats.org/officeDocument/2006/relationships/hyperlink" Target="https://www.cpalms.org/Uploads/docs/standards/BEST/LA/AppendixD.pdf" TargetMode="External"/><Relationship Id="rId78" Type="http://schemas.openxmlformats.org/officeDocument/2006/relationships/hyperlink" Target="https://www.cpalms.org/Public/PreviewStandard/Preview/15201" TargetMode="External"/><Relationship Id="rId81" Type="http://schemas.openxmlformats.org/officeDocument/2006/relationships/hyperlink" Target="https://www.cpalms.org/Public/PreviewStandard/Preview/15203"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34719</CharactersWithSpaces>
  <SharedDoc>false</SharedDoc>
  <HLinks>
    <vt:vector size="342" baseType="variant">
      <vt:variant>
        <vt:i4>7995450</vt:i4>
      </vt:variant>
      <vt:variant>
        <vt:i4>174</vt:i4>
      </vt:variant>
      <vt:variant>
        <vt:i4>0</vt:i4>
      </vt:variant>
      <vt:variant>
        <vt:i4>5</vt:i4>
      </vt:variant>
      <vt:variant>
        <vt:lpwstr>https://www.cpalms.org/Public/PreviewStandard/Preview/15206</vt:lpwstr>
      </vt:variant>
      <vt:variant>
        <vt:lpwstr/>
      </vt:variant>
      <vt:variant>
        <vt:i4>7995450</vt:i4>
      </vt:variant>
      <vt:variant>
        <vt:i4>171</vt:i4>
      </vt:variant>
      <vt:variant>
        <vt:i4>0</vt:i4>
      </vt:variant>
      <vt:variant>
        <vt:i4>5</vt:i4>
      </vt:variant>
      <vt:variant>
        <vt:lpwstr>https://www.cpalms.org/Public/PreviewStandard/Preview/15205</vt:lpwstr>
      </vt:variant>
      <vt:variant>
        <vt:lpwstr/>
      </vt:variant>
      <vt:variant>
        <vt:i4>7995450</vt:i4>
      </vt:variant>
      <vt:variant>
        <vt:i4>168</vt:i4>
      </vt:variant>
      <vt:variant>
        <vt:i4>0</vt:i4>
      </vt:variant>
      <vt:variant>
        <vt:i4>5</vt:i4>
      </vt:variant>
      <vt:variant>
        <vt:lpwstr>https://www.cpalms.org/Public/PreviewStandard/Preview/15204</vt:lpwstr>
      </vt:variant>
      <vt:variant>
        <vt:lpwstr/>
      </vt:variant>
      <vt:variant>
        <vt:i4>7995450</vt:i4>
      </vt:variant>
      <vt:variant>
        <vt:i4>165</vt:i4>
      </vt:variant>
      <vt:variant>
        <vt:i4>0</vt:i4>
      </vt:variant>
      <vt:variant>
        <vt:i4>5</vt:i4>
      </vt:variant>
      <vt:variant>
        <vt:lpwstr>https://www.cpalms.org/Public/PreviewStandard/Preview/15203</vt:lpwstr>
      </vt:variant>
      <vt:variant>
        <vt:lpwstr/>
      </vt:variant>
      <vt:variant>
        <vt:i4>2949176</vt:i4>
      </vt:variant>
      <vt:variant>
        <vt:i4>162</vt:i4>
      </vt:variant>
      <vt:variant>
        <vt:i4>0</vt:i4>
      </vt:variant>
      <vt:variant>
        <vt:i4>5</vt:i4>
      </vt:variant>
      <vt:variant>
        <vt:lpwstr>https://www.cpalms.org/Uploads/docs/standards/BEST/LA/AppendixB.pdf</vt:lpwstr>
      </vt:variant>
      <vt:variant>
        <vt:lpwstr/>
      </vt:variant>
      <vt:variant>
        <vt:i4>7995450</vt:i4>
      </vt:variant>
      <vt:variant>
        <vt:i4>159</vt:i4>
      </vt:variant>
      <vt:variant>
        <vt:i4>0</vt:i4>
      </vt:variant>
      <vt:variant>
        <vt:i4>5</vt:i4>
      </vt:variant>
      <vt:variant>
        <vt:lpwstr>https://www.cpalms.org/Public/PreviewStandard/Preview/15202</vt:lpwstr>
      </vt:variant>
      <vt:variant>
        <vt:lpwstr/>
      </vt:variant>
      <vt:variant>
        <vt:i4>7995450</vt:i4>
      </vt:variant>
      <vt:variant>
        <vt:i4>156</vt:i4>
      </vt:variant>
      <vt:variant>
        <vt:i4>0</vt:i4>
      </vt:variant>
      <vt:variant>
        <vt:i4>5</vt:i4>
      </vt:variant>
      <vt:variant>
        <vt:lpwstr>https://www.cpalms.org/Public/PreviewStandard/Preview/15201</vt:lpwstr>
      </vt:variant>
      <vt:variant>
        <vt:lpwstr/>
      </vt:variant>
      <vt:variant>
        <vt:i4>2949176</vt:i4>
      </vt:variant>
      <vt:variant>
        <vt:i4>153</vt:i4>
      </vt:variant>
      <vt:variant>
        <vt:i4>0</vt:i4>
      </vt:variant>
      <vt:variant>
        <vt:i4>5</vt:i4>
      </vt:variant>
      <vt:variant>
        <vt:lpwstr>https://www.cpalms.org/Uploads/docs/standards/BEST/LA/AppendixB.pdf</vt:lpwstr>
      </vt:variant>
      <vt:variant>
        <vt:lpwstr/>
      </vt:variant>
      <vt:variant>
        <vt:i4>7471161</vt:i4>
      </vt:variant>
      <vt:variant>
        <vt:i4>150</vt:i4>
      </vt:variant>
      <vt:variant>
        <vt:i4>0</vt:i4>
      </vt:variant>
      <vt:variant>
        <vt:i4>5</vt:i4>
      </vt:variant>
      <vt:variant>
        <vt:lpwstr>https://www.cpalms.org/Public/PreviewStandard/Preview/15181</vt:lpwstr>
      </vt:variant>
      <vt:variant>
        <vt:lpwstr/>
      </vt:variant>
      <vt:variant>
        <vt:i4>2949182</vt:i4>
      </vt:variant>
      <vt:variant>
        <vt:i4>147</vt:i4>
      </vt:variant>
      <vt:variant>
        <vt:i4>0</vt:i4>
      </vt:variant>
      <vt:variant>
        <vt:i4>5</vt:i4>
      </vt:variant>
      <vt:variant>
        <vt:lpwstr>https://www.cpalms.org/Uploads/docs/standards/BEST/LA/AppendixD.pdf</vt:lpwstr>
      </vt:variant>
      <vt:variant>
        <vt:lpwstr/>
      </vt:variant>
      <vt:variant>
        <vt:i4>2949182</vt:i4>
      </vt:variant>
      <vt:variant>
        <vt:i4>144</vt:i4>
      </vt:variant>
      <vt:variant>
        <vt:i4>0</vt:i4>
      </vt:variant>
      <vt:variant>
        <vt:i4>5</vt:i4>
      </vt:variant>
      <vt:variant>
        <vt:lpwstr>https://www.cpalms.org/Uploads/docs/standards/BEST/LA/AppendixD.pdf</vt:lpwstr>
      </vt:variant>
      <vt:variant>
        <vt:lpwstr/>
      </vt:variant>
      <vt:variant>
        <vt:i4>7536697</vt:i4>
      </vt:variant>
      <vt:variant>
        <vt:i4>141</vt:i4>
      </vt:variant>
      <vt:variant>
        <vt:i4>0</vt:i4>
      </vt:variant>
      <vt:variant>
        <vt:i4>5</vt:i4>
      </vt:variant>
      <vt:variant>
        <vt:lpwstr>https://www.cpalms.org/Public/PreviewStandard/Preview/15196</vt:lpwstr>
      </vt:variant>
      <vt:variant>
        <vt:lpwstr/>
      </vt:variant>
      <vt:variant>
        <vt:i4>2949182</vt:i4>
      </vt:variant>
      <vt:variant>
        <vt:i4>138</vt:i4>
      </vt:variant>
      <vt:variant>
        <vt:i4>0</vt:i4>
      </vt:variant>
      <vt:variant>
        <vt:i4>5</vt:i4>
      </vt:variant>
      <vt:variant>
        <vt:lpwstr>https://www.cpalms.org/Uploads/docs/standards/BEST/LA/AppendixD.pdf</vt:lpwstr>
      </vt:variant>
      <vt:variant>
        <vt:lpwstr/>
      </vt:variant>
      <vt:variant>
        <vt:i4>7536697</vt:i4>
      </vt:variant>
      <vt:variant>
        <vt:i4>135</vt:i4>
      </vt:variant>
      <vt:variant>
        <vt:i4>0</vt:i4>
      </vt:variant>
      <vt:variant>
        <vt:i4>5</vt:i4>
      </vt:variant>
      <vt:variant>
        <vt:lpwstr>https://www.cpalms.org/Public/PreviewStandard/Preview/15195</vt:lpwstr>
      </vt:variant>
      <vt:variant>
        <vt:lpwstr/>
      </vt:variant>
      <vt:variant>
        <vt:i4>7536697</vt:i4>
      </vt:variant>
      <vt:variant>
        <vt:i4>132</vt:i4>
      </vt:variant>
      <vt:variant>
        <vt:i4>0</vt:i4>
      </vt:variant>
      <vt:variant>
        <vt:i4>5</vt:i4>
      </vt:variant>
      <vt:variant>
        <vt:lpwstr>https://www.cpalms.org/Public/PreviewStandard/Preview/15194</vt:lpwstr>
      </vt:variant>
      <vt:variant>
        <vt:lpwstr/>
      </vt:variant>
      <vt:variant>
        <vt:i4>2949176</vt:i4>
      </vt:variant>
      <vt:variant>
        <vt:i4>129</vt:i4>
      </vt:variant>
      <vt:variant>
        <vt:i4>0</vt:i4>
      </vt:variant>
      <vt:variant>
        <vt:i4>5</vt:i4>
      </vt:variant>
      <vt:variant>
        <vt:lpwstr>https://www.cpalms.org/Uploads/docs/standards/BEST/LA/AppendixB.pdf</vt:lpwstr>
      </vt:variant>
      <vt:variant>
        <vt:lpwstr/>
      </vt:variant>
      <vt:variant>
        <vt:i4>2949176</vt:i4>
      </vt:variant>
      <vt:variant>
        <vt:i4>126</vt:i4>
      </vt:variant>
      <vt:variant>
        <vt:i4>0</vt:i4>
      </vt:variant>
      <vt:variant>
        <vt:i4>5</vt:i4>
      </vt:variant>
      <vt:variant>
        <vt:lpwstr>https://www.cpalms.org/Uploads/docs/standards/BEST/LA/AppendixB.pdf</vt:lpwstr>
      </vt:variant>
      <vt:variant>
        <vt:lpwstr/>
      </vt:variant>
      <vt:variant>
        <vt:i4>8323129</vt:i4>
      </vt:variant>
      <vt:variant>
        <vt:i4>123</vt:i4>
      </vt:variant>
      <vt:variant>
        <vt:i4>0</vt:i4>
      </vt:variant>
      <vt:variant>
        <vt:i4>5</vt:i4>
      </vt:variant>
      <vt:variant>
        <vt:lpwstr>https://www.cpalms.org/Public/PreviewStandard/Preview/15157</vt:lpwstr>
      </vt:variant>
      <vt:variant>
        <vt:lpwstr/>
      </vt:variant>
      <vt:variant>
        <vt:i4>8323129</vt:i4>
      </vt:variant>
      <vt:variant>
        <vt:i4>120</vt:i4>
      </vt:variant>
      <vt:variant>
        <vt:i4>0</vt:i4>
      </vt:variant>
      <vt:variant>
        <vt:i4>5</vt:i4>
      </vt:variant>
      <vt:variant>
        <vt:lpwstr>https://www.cpalms.org/Public/PreviewStandard/Preview/15157</vt:lpwstr>
      </vt:variant>
      <vt:variant>
        <vt:lpwstr/>
      </vt:variant>
      <vt:variant>
        <vt:i4>7471161</vt:i4>
      </vt:variant>
      <vt:variant>
        <vt:i4>117</vt:i4>
      </vt:variant>
      <vt:variant>
        <vt:i4>0</vt:i4>
      </vt:variant>
      <vt:variant>
        <vt:i4>5</vt:i4>
      </vt:variant>
      <vt:variant>
        <vt:lpwstr>https://www.cpalms.org/Public/PreviewStandard/Preview/15184</vt:lpwstr>
      </vt:variant>
      <vt:variant>
        <vt:lpwstr/>
      </vt:variant>
      <vt:variant>
        <vt:i4>7471161</vt:i4>
      </vt:variant>
      <vt:variant>
        <vt:i4>114</vt:i4>
      </vt:variant>
      <vt:variant>
        <vt:i4>0</vt:i4>
      </vt:variant>
      <vt:variant>
        <vt:i4>5</vt:i4>
      </vt:variant>
      <vt:variant>
        <vt:lpwstr>https://www.cpalms.org/Public/PreviewStandard/Preview/15183</vt:lpwstr>
      </vt:variant>
      <vt:variant>
        <vt:lpwstr/>
      </vt:variant>
      <vt:variant>
        <vt:i4>7471161</vt:i4>
      </vt:variant>
      <vt:variant>
        <vt:i4>111</vt:i4>
      </vt:variant>
      <vt:variant>
        <vt:i4>0</vt:i4>
      </vt:variant>
      <vt:variant>
        <vt:i4>5</vt:i4>
      </vt:variant>
      <vt:variant>
        <vt:lpwstr>https://www.cpalms.org/Public/PreviewStandard/Preview/15182</vt:lpwstr>
      </vt:variant>
      <vt:variant>
        <vt:lpwstr/>
      </vt:variant>
      <vt:variant>
        <vt:i4>2949176</vt:i4>
      </vt:variant>
      <vt:variant>
        <vt:i4>108</vt:i4>
      </vt:variant>
      <vt:variant>
        <vt:i4>0</vt:i4>
      </vt:variant>
      <vt:variant>
        <vt:i4>5</vt:i4>
      </vt:variant>
      <vt:variant>
        <vt:lpwstr>https://www.cpalms.org/Uploads/docs/standards/BEST/LA/AppendixB.pdf</vt:lpwstr>
      </vt:variant>
      <vt:variant>
        <vt:lpwstr/>
      </vt:variant>
      <vt:variant>
        <vt:i4>7471161</vt:i4>
      </vt:variant>
      <vt:variant>
        <vt:i4>105</vt:i4>
      </vt:variant>
      <vt:variant>
        <vt:i4>0</vt:i4>
      </vt:variant>
      <vt:variant>
        <vt:i4>5</vt:i4>
      </vt:variant>
      <vt:variant>
        <vt:lpwstr>https://www.cpalms.org/Public/PreviewStandard/Preview/15181</vt:lpwstr>
      </vt:variant>
      <vt:variant>
        <vt:lpwstr/>
      </vt:variant>
      <vt:variant>
        <vt:i4>2949176</vt:i4>
      </vt:variant>
      <vt:variant>
        <vt:i4>102</vt:i4>
      </vt:variant>
      <vt:variant>
        <vt:i4>0</vt:i4>
      </vt:variant>
      <vt:variant>
        <vt:i4>5</vt:i4>
      </vt:variant>
      <vt:variant>
        <vt:lpwstr>https://www.cpalms.org/Uploads/docs/standards/BEST/LA/AppendixB.pdf</vt:lpwstr>
      </vt:variant>
      <vt:variant>
        <vt:lpwstr/>
      </vt:variant>
      <vt:variant>
        <vt:i4>2949176</vt:i4>
      </vt:variant>
      <vt:variant>
        <vt:i4>99</vt:i4>
      </vt:variant>
      <vt:variant>
        <vt:i4>0</vt:i4>
      </vt:variant>
      <vt:variant>
        <vt:i4>5</vt:i4>
      </vt:variant>
      <vt:variant>
        <vt:lpwstr>https://www.cpalms.org/Uploads/docs/standards/BEST/LA/AppendixB.pdf</vt:lpwstr>
      </vt:variant>
      <vt:variant>
        <vt:lpwstr/>
      </vt:variant>
      <vt:variant>
        <vt:i4>2949176</vt:i4>
      </vt:variant>
      <vt:variant>
        <vt:i4>96</vt:i4>
      </vt:variant>
      <vt:variant>
        <vt:i4>0</vt:i4>
      </vt:variant>
      <vt:variant>
        <vt:i4>5</vt:i4>
      </vt:variant>
      <vt:variant>
        <vt:lpwstr>https://www.cpalms.org/Uploads/docs/standards/BEST/LA/AppendixB.pdf</vt:lpwstr>
      </vt:variant>
      <vt:variant>
        <vt:lpwstr/>
      </vt:variant>
      <vt:variant>
        <vt:i4>7471161</vt:i4>
      </vt:variant>
      <vt:variant>
        <vt:i4>93</vt:i4>
      </vt:variant>
      <vt:variant>
        <vt:i4>0</vt:i4>
      </vt:variant>
      <vt:variant>
        <vt:i4>5</vt:i4>
      </vt:variant>
      <vt:variant>
        <vt:lpwstr>https://www.cpalms.org/Public/PreviewStandard/Preview/15180</vt:lpwstr>
      </vt:variant>
      <vt:variant>
        <vt:lpwstr/>
      </vt:variant>
      <vt:variant>
        <vt:i4>2949176</vt:i4>
      </vt:variant>
      <vt:variant>
        <vt:i4>90</vt:i4>
      </vt:variant>
      <vt:variant>
        <vt:i4>0</vt:i4>
      </vt:variant>
      <vt:variant>
        <vt:i4>5</vt:i4>
      </vt:variant>
      <vt:variant>
        <vt:lpwstr>https://www.cpalms.org/Uploads/docs/standards/BEST/LA/AppendixB.pdf</vt:lpwstr>
      </vt:variant>
      <vt:variant>
        <vt:lpwstr/>
      </vt:variant>
      <vt:variant>
        <vt:i4>2949176</vt:i4>
      </vt:variant>
      <vt:variant>
        <vt:i4>87</vt:i4>
      </vt:variant>
      <vt:variant>
        <vt:i4>0</vt:i4>
      </vt:variant>
      <vt:variant>
        <vt:i4>5</vt:i4>
      </vt:variant>
      <vt:variant>
        <vt:lpwstr>https://www.cpalms.org/Uploads/docs/standards/BEST/LA/AppendixB.pdf</vt:lpwstr>
      </vt:variant>
      <vt:variant>
        <vt:lpwstr/>
      </vt:variant>
      <vt:variant>
        <vt:i4>2949176</vt:i4>
      </vt:variant>
      <vt:variant>
        <vt:i4>84</vt:i4>
      </vt:variant>
      <vt:variant>
        <vt:i4>0</vt:i4>
      </vt:variant>
      <vt:variant>
        <vt:i4>5</vt:i4>
      </vt:variant>
      <vt:variant>
        <vt:lpwstr>https://www.cpalms.org/Uploads/docs/standards/BEST/LA/AppendixB.pdf</vt:lpwstr>
      </vt:variant>
      <vt:variant>
        <vt:lpwstr/>
      </vt:variant>
      <vt:variant>
        <vt:i4>7471161</vt:i4>
      </vt:variant>
      <vt:variant>
        <vt:i4>81</vt:i4>
      </vt:variant>
      <vt:variant>
        <vt:i4>0</vt:i4>
      </vt:variant>
      <vt:variant>
        <vt:i4>5</vt:i4>
      </vt:variant>
      <vt:variant>
        <vt:lpwstr>https://www.cpalms.org/Public/PreviewStandard/Preview/15180</vt:lpwstr>
      </vt:variant>
      <vt:variant>
        <vt:lpwstr/>
      </vt:variant>
      <vt:variant>
        <vt:i4>8192057</vt:i4>
      </vt:variant>
      <vt:variant>
        <vt:i4>78</vt:i4>
      </vt:variant>
      <vt:variant>
        <vt:i4>0</vt:i4>
      </vt:variant>
      <vt:variant>
        <vt:i4>5</vt:i4>
      </vt:variant>
      <vt:variant>
        <vt:lpwstr>https://www.cpalms.org/Public/PreviewStandard/Preview/15179</vt:lpwstr>
      </vt:variant>
      <vt:variant>
        <vt:lpwstr/>
      </vt:variant>
      <vt:variant>
        <vt:i4>8192057</vt:i4>
      </vt:variant>
      <vt:variant>
        <vt:i4>75</vt:i4>
      </vt:variant>
      <vt:variant>
        <vt:i4>0</vt:i4>
      </vt:variant>
      <vt:variant>
        <vt:i4>5</vt:i4>
      </vt:variant>
      <vt:variant>
        <vt:lpwstr>https://www.cpalms.org/Public/PreviewStandard/Preview/15178</vt:lpwstr>
      </vt:variant>
      <vt:variant>
        <vt:lpwstr/>
      </vt:variant>
      <vt:variant>
        <vt:i4>8192057</vt:i4>
      </vt:variant>
      <vt:variant>
        <vt:i4>72</vt:i4>
      </vt:variant>
      <vt:variant>
        <vt:i4>0</vt:i4>
      </vt:variant>
      <vt:variant>
        <vt:i4>5</vt:i4>
      </vt:variant>
      <vt:variant>
        <vt:lpwstr>https://www.cpalms.org/Public/PreviewStandard/Preview/15177</vt:lpwstr>
      </vt:variant>
      <vt:variant>
        <vt:lpwstr/>
      </vt:variant>
      <vt:variant>
        <vt:i4>2949176</vt:i4>
      </vt:variant>
      <vt:variant>
        <vt:i4>69</vt:i4>
      </vt:variant>
      <vt:variant>
        <vt:i4>0</vt:i4>
      </vt:variant>
      <vt:variant>
        <vt:i4>5</vt:i4>
      </vt:variant>
      <vt:variant>
        <vt:lpwstr>https://www.cpalms.org/Uploads/docs/standards/BEST/LA/AppendixB.pdf</vt:lpwstr>
      </vt:variant>
      <vt:variant>
        <vt:lpwstr/>
      </vt:variant>
      <vt:variant>
        <vt:i4>8192057</vt:i4>
      </vt:variant>
      <vt:variant>
        <vt:i4>66</vt:i4>
      </vt:variant>
      <vt:variant>
        <vt:i4>0</vt:i4>
      </vt:variant>
      <vt:variant>
        <vt:i4>5</vt:i4>
      </vt:variant>
      <vt:variant>
        <vt:lpwstr>https://www.cpalms.org/Public/PreviewStandard/Preview/15176</vt:lpwstr>
      </vt:variant>
      <vt:variant>
        <vt:lpwstr/>
      </vt:variant>
      <vt:variant>
        <vt:i4>8192057</vt:i4>
      </vt:variant>
      <vt:variant>
        <vt:i4>63</vt:i4>
      </vt:variant>
      <vt:variant>
        <vt:i4>0</vt:i4>
      </vt:variant>
      <vt:variant>
        <vt:i4>5</vt:i4>
      </vt:variant>
      <vt:variant>
        <vt:lpwstr>https://www.cpalms.org/Public/PreviewStandard/Preview/15175</vt:lpwstr>
      </vt:variant>
      <vt:variant>
        <vt:lpwstr/>
      </vt:variant>
      <vt:variant>
        <vt:i4>8192057</vt:i4>
      </vt:variant>
      <vt:variant>
        <vt:i4>60</vt:i4>
      </vt:variant>
      <vt:variant>
        <vt:i4>0</vt:i4>
      </vt:variant>
      <vt:variant>
        <vt:i4>5</vt:i4>
      </vt:variant>
      <vt:variant>
        <vt:lpwstr>https://www.cpalms.org/Public/PreviewStandard/Preview/15174</vt:lpwstr>
      </vt:variant>
      <vt:variant>
        <vt:lpwstr/>
      </vt:variant>
      <vt:variant>
        <vt:i4>8192057</vt:i4>
      </vt:variant>
      <vt:variant>
        <vt:i4>57</vt:i4>
      </vt:variant>
      <vt:variant>
        <vt:i4>0</vt:i4>
      </vt:variant>
      <vt:variant>
        <vt:i4>5</vt:i4>
      </vt:variant>
      <vt:variant>
        <vt:lpwstr>https://www.cpalms.org/Public/PreviewStandard/Preview/15173</vt:lpwstr>
      </vt:variant>
      <vt:variant>
        <vt:lpwstr/>
      </vt:variant>
      <vt:variant>
        <vt:i4>7536697</vt:i4>
      </vt:variant>
      <vt:variant>
        <vt:i4>54</vt:i4>
      </vt:variant>
      <vt:variant>
        <vt:i4>0</vt:i4>
      </vt:variant>
      <vt:variant>
        <vt:i4>5</vt:i4>
      </vt:variant>
      <vt:variant>
        <vt:lpwstr>https://www.cpalms.org/Public/PreviewStandard/Preview/15193</vt:lpwstr>
      </vt:variant>
      <vt:variant>
        <vt:lpwstr/>
      </vt:variant>
      <vt:variant>
        <vt:i4>7536697</vt:i4>
      </vt:variant>
      <vt:variant>
        <vt:i4>51</vt:i4>
      </vt:variant>
      <vt:variant>
        <vt:i4>0</vt:i4>
      </vt:variant>
      <vt:variant>
        <vt:i4>5</vt:i4>
      </vt:variant>
      <vt:variant>
        <vt:lpwstr>https://www.cpalms.org/Public/PreviewStandard/Preview/15192</vt:lpwstr>
      </vt:variant>
      <vt:variant>
        <vt:lpwstr/>
      </vt:variant>
      <vt:variant>
        <vt:i4>7536697</vt:i4>
      </vt:variant>
      <vt:variant>
        <vt:i4>48</vt:i4>
      </vt:variant>
      <vt:variant>
        <vt:i4>0</vt:i4>
      </vt:variant>
      <vt:variant>
        <vt:i4>5</vt:i4>
      </vt:variant>
      <vt:variant>
        <vt:lpwstr>https://www.cpalms.org/Public/PreviewStandard/Preview/15191</vt:lpwstr>
      </vt:variant>
      <vt:variant>
        <vt:lpwstr/>
      </vt:variant>
      <vt:variant>
        <vt:i4>2949177</vt:i4>
      </vt:variant>
      <vt:variant>
        <vt:i4>45</vt:i4>
      </vt:variant>
      <vt:variant>
        <vt:i4>0</vt:i4>
      </vt:variant>
      <vt:variant>
        <vt:i4>5</vt:i4>
      </vt:variant>
      <vt:variant>
        <vt:lpwstr>https://www.cpalms.org/Uploads/docs/standards/BEST/LA/AppendixC.pdf</vt:lpwstr>
      </vt:variant>
      <vt:variant>
        <vt:lpwstr/>
      </vt:variant>
      <vt:variant>
        <vt:i4>7536697</vt:i4>
      </vt:variant>
      <vt:variant>
        <vt:i4>42</vt:i4>
      </vt:variant>
      <vt:variant>
        <vt:i4>0</vt:i4>
      </vt:variant>
      <vt:variant>
        <vt:i4>5</vt:i4>
      </vt:variant>
      <vt:variant>
        <vt:lpwstr>https://www.cpalms.org/Public/PreviewStandard/Preview/15190</vt:lpwstr>
      </vt:variant>
      <vt:variant>
        <vt:lpwstr/>
      </vt:variant>
      <vt:variant>
        <vt:i4>2949176</vt:i4>
      </vt:variant>
      <vt:variant>
        <vt:i4>39</vt:i4>
      </vt:variant>
      <vt:variant>
        <vt:i4>0</vt:i4>
      </vt:variant>
      <vt:variant>
        <vt:i4>5</vt:i4>
      </vt:variant>
      <vt:variant>
        <vt:lpwstr>https://www.cpalms.org/Uploads/docs/standards/BEST/LA/AppendixB.pdf</vt:lpwstr>
      </vt:variant>
      <vt:variant>
        <vt:lpwstr/>
      </vt:variant>
      <vt:variant>
        <vt:i4>2949176</vt:i4>
      </vt:variant>
      <vt:variant>
        <vt:i4>36</vt:i4>
      </vt:variant>
      <vt:variant>
        <vt:i4>0</vt:i4>
      </vt:variant>
      <vt:variant>
        <vt:i4>5</vt:i4>
      </vt:variant>
      <vt:variant>
        <vt:lpwstr>https://www.cpalms.org/Uploads/docs/standards/BEST/LA/AppendixB.pdf</vt:lpwstr>
      </vt:variant>
      <vt:variant>
        <vt:lpwstr/>
      </vt:variant>
      <vt:variant>
        <vt:i4>7471161</vt:i4>
      </vt:variant>
      <vt:variant>
        <vt:i4>33</vt:i4>
      </vt:variant>
      <vt:variant>
        <vt:i4>0</vt:i4>
      </vt:variant>
      <vt:variant>
        <vt:i4>5</vt:i4>
      </vt:variant>
      <vt:variant>
        <vt:lpwstr>https://www.cpalms.org/Public/PreviewStandard/Preview/15189</vt:lpwstr>
      </vt:variant>
      <vt:variant>
        <vt:lpwstr/>
      </vt:variant>
      <vt:variant>
        <vt:i4>7471161</vt:i4>
      </vt:variant>
      <vt:variant>
        <vt:i4>30</vt:i4>
      </vt:variant>
      <vt:variant>
        <vt:i4>0</vt:i4>
      </vt:variant>
      <vt:variant>
        <vt:i4>5</vt:i4>
      </vt:variant>
      <vt:variant>
        <vt:lpwstr>https://www.cpalms.org/Public/PreviewStandard/Preview/15188</vt:lpwstr>
      </vt:variant>
      <vt:variant>
        <vt:lpwstr/>
      </vt:variant>
      <vt:variant>
        <vt:i4>2949177</vt:i4>
      </vt:variant>
      <vt:variant>
        <vt:i4>27</vt:i4>
      </vt:variant>
      <vt:variant>
        <vt:i4>0</vt:i4>
      </vt:variant>
      <vt:variant>
        <vt:i4>5</vt:i4>
      </vt:variant>
      <vt:variant>
        <vt:lpwstr>https://www.cpalms.org/Uploads/docs/standards/BEST/LA/AppendixC.pdf</vt:lpwstr>
      </vt:variant>
      <vt:variant>
        <vt:lpwstr/>
      </vt:variant>
      <vt:variant>
        <vt:i4>7471161</vt:i4>
      </vt:variant>
      <vt:variant>
        <vt:i4>24</vt:i4>
      </vt:variant>
      <vt:variant>
        <vt:i4>0</vt:i4>
      </vt:variant>
      <vt:variant>
        <vt:i4>5</vt:i4>
      </vt:variant>
      <vt:variant>
        <vt:lpwstr>https://www.cpalms.org/Public/PreviewStandard/Preview/15187</vt:lpwstr>
      </vt:variant>
      <vt:variant>
        <vt:lpwstr/>
      </vt:variant>
      <vt:variant>
        <vt:i4>3407906</vt:i4>
      </vt:variant>
      <vt:variant>
        <vt:i4>21</vt:i4>
      </vt:variant>
      <vt:variant>
        <vt:i4>0</vt:i4>
      </vt:variant>
      <vt:variant>
        <vt:i4>5</vt:i4>
      </vt:variant>
      <vt:variant>
        <vt:lpwstr>https://www.cpalms.org/PreviewAccessPoint/Preview/17924</vt:lpwstr>
      </vt:variant>
      <vt:variant>
        <vt:lpwstr/>
      </vt:variant>
      <vt:variant>
        <vt:i4>7471161</vt:i4>
      </vt:variant>
      <vt:variant>
        <vt:i4>12</vt:i4>
      </vt:variant>
      <vt:variant>
        <vt:i4>0</vt:i4>
      </vt:variant>
      <vt:variant>
        <vt:i4>5</vt:i4>
      </vt:variant>
      <vt:variant>
        <vt:lpwstr>https://www.cpalms.org/Public/PreviewStandard/Preview/15186</vt:lpwstr>
      </vt:variant>
      <vt:variant>
        <vt:lpwstr/>
      </vt:variant>
      <vt:variant>
        <vt:i4>3604514</vt:i4>
      </vt:variant>
      <vt:variant>
        <vt:i4>9</vt:i4>
      </vt:variant>
      <vt:variant>
        <vt:i4>0</vt:i4>
      </vt:variant>
      <vt:variant>
        <vt:i4>5</vt:i4>
      </vt:variant>
      <vt:variant>
        <vt:lpwstr>https://www.cpalms.org/PreviewAccessPoint/Preview/17914</vt:lpwstr>
      </vt:variant>
      <vt:variant>
        <vt:lpwstr/>
      </vt:variant>
      <vt:variant>
        <vt:i4>2949177</vt:i4>
      </vt:variant>
      <vt:variant>
        <vt:i4>6</vt:i4>
      </vt:variant>
      <vt:variant>
        <vt:i4>0</vt:i4>
      </vt:variant>
      <vt:variant>
        <vt:i4>5</vt:i4>
      </vt:variant>
      <vt:variant>
        <vt:lpwstr>https://www.cpalms.org/Uploads/docs/standards/BEST/LA/AppendixC.pdf</vt:lpwstr>
      </vt:variant>
      <vt:variant>
        <vt:lpwstr/>
      </vt:variant>
      <vt:variant>
        <vt:i4>2949177</vt:i4>
      </vt:variant>
      <vt:variant>
        <vt:i4>3</vt:i4>
      </vt:variant>
      <vt:variant>
        <vt:i4>0</vt:i4>
      </vt:variant>
      <vt:variant>
        <vt:i4>5</vt:i4>
      </vt:variant>
      <vt:variant>
        <vt:lpwstr>https://www.cpalms.org/Uploads/docs/standards/BEST/LA/AppendixC.pdf</vt:lpwstr>
      </vt:variant>
      <vt:variant>
        <vt:lpwstr/>
      </vt:variant>
      <vt:variant>
        <vt:i4>7471161</vt:i4>
      </vt:variant>
      <vt:variant>
        <vt:i4>0</vt:i4>
      </vt:variant>
      <vt:variant>
        <vt:i4>0</vt:i4>
      </vt:variant>
      <vt:variant>
        <vt:i4>5</vt:i4>
      </vt:variant>
      <vt:variant>
        <vt:lpwstr>https://www.cpalms.org/Public/PreviewStandard/Preview/15185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Harris.Rebecca@ACCESS Project</cp:lastModifiedBy>
  <cp:revision>3</cp:revision>
  <dcterms:created xsi:type="dcterms:W3CDTF">2023-04-12T17:36:00Z</dcterms:created>
  <dcterms:modified xsi:type="dcterms:W3CDTF">2023-04-14T18:34:00Z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1bd2a53e33ff0885edb563c2c5940ff1251b8c5e3d6e283b9e472a392799871e</vt:lpwstr>
  </property>
</Properties>
</file>